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AF4" w:rsidRPr="00B377B5" w:rsidRDefault="001E618C" w:rsidP="00C34D67">
      <w:pPr>
        <w:spacing w:beforeLines="100" w:before="240" w:afterLines="100" w:after="240"/>
        <w:jc w:val="center"/>
        <w:rPr>
          <w:rFonts w:ascii="Calibri" w:eastAsia="宋体" w:hAnsi="Calibri" w:cs="Calibri"/>
          <w:b/>
          <w:kern w:val="0"/>
          <w:sz w:val="24"/>
          <w:szCs w:val="24"/>
        </w:rPr>
      </w:pPr>
      <w:r w:rsidRPr="00B377B5">
        <w:rPr>
          <w:rFonts w:ascii="黑体" w:eastAsia="黑体" w:hAnsi="黑体" w:hint="eastAsia"/>
          <w:b/>
          <w:sz w:val="36"/>
          <w:szCs w:val="24"/>
        </w:rPr>
        <w:t>第一部分</w:t>
      </w:r>
      <w:r w:rsidR="000A4732" w:rsidRPr="00B377B5">
        <w:rPr>
          <w:rFonts w:ascii="黑体" w:eastAsia="黑体" w:hAnsi="黑体" w:hint="eastAsia"/>
          <w:b/>
          <w:sz w:val="36"/>
          <w:szCs w:val="24"/>
        </w:rPr>
        <w:t>：评审原则及标准</w:t>
      </w:r>
    </w:p>
    <w:p w:rsidR="00E52AF4" w:rsidRPr="00B377B5" w:rsidRDefault="0038408B">
      <w:pPr>
        <w:spacing w:line="360" w:lineRule="auto"/>
        <w:rPr>
          <w:sz w:val="24"/>
          <w:szCs w:val="24"/>
        </w:rPr>
      </w:pPr>
      <w:r w:rsidRPr="00B377B5">
        <w:rPr>
          <w:rFonts w:hint="eastAsia"/>
          <w:sz w:val="24"/>
          <w:szCs w:val="24"/>
        </w:rPr>
        <w:t>应答文件的评审分为两个部分，初步评审和</w:t>
      </w:r>
      <w:r w:rsidR="000A4732" w:rsidRPr="00B377B5">
        <w:rPr>
          <w:rFonts w:hint="eastAsia"/>
          <w:sz w:val="24"/>
          <w:szCs w:val="24"/>
        </w:rPr>
        <w:t>详细评审。</w:t>
      </w:r>
    </w:p>
    <w:p w:rsidR="00E52AF4" w:rsidRPr="00B377B5" w:rsidRDefault="000A4732">
      <w:pPr>
        <w:pStyle w:val="af"/>
        <w:widowControl/>
        <w:numPr>
          <w:ilvl w:val="0"/>
          <w:numId w:val="4"/>
        </w:numPr>
        <w:spacing w:line="360" w:lineRule="auto"/>
        <w:ind w:firstLineChars="0"/>
        <w:rPr>
          <w:b/>
          <w:sz w:val="24"/>
          <w:szCs w:val="24"/>
        </w:rPr>
      </w:pPr>
      <w:r w:rsidRPr="00B377B5">
        <w:rPr>
          <w:rFonts w:hint="eastAsia"/>
          <w:b/>
          <w:sz w:val="24"/>
          <w:szCs w:val="24"/>
        </w:rPr>
        <w:t>初步评审</w:t>
      </w:r>
    </w:p>
    <w:tbl>
      <w:tblPr>
        <w:tblW w:w="8451" w:type="dxa"/>
        <w:tblInd w:w="93" w:type="dxa"/>
        <w:tblLook w:val="04A0" w:firstRow="1" w:lastRow="0" w:firstColumn="1" w:lastColumn="0" w:noHBand="0" w:noVBand="1"/>
      </w:tblPr>
      <w:tblGrid>
        <w:gridCol w:w="1080"/>
        <w:gridCol w:w="3970"/>
        <w:gridCol w:w="925"/>
        <w:gridCol w:w="800"/>
        <w:gridCol w:w="838"/>
        <w:gridCol w:w="838"/>
      </w:tblGrid>
      <w:tr w:rsidR="00394147" w:rsidRPr="00B377B5" w:rsidTr="0039414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序号</w:t>
            </w:r>
          </w:p>
        </w:tc>
        <w:tc>
          <w:tcPr>
            <w:tcW w:w="3970"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资质评审</w:t>
            </w:r>
          </w:p>
        </w:tc>
        <w:tc>
          <w:tcPr>
            <w:tcW w:w="925"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应答单位</w:t>
            </w:r>
          </w:p>
        </w:tc>
        <w:tc>
          <w:tcPr>
            <w:tcW w:w="800"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应答单位</w:t>
            </w:r>
          </w:p>
        </w:tc>
        <w:tc>
          <w:tcPr>
            <w:tcW w:w="838"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394147">
              <w:rPr>
                <w:rFonts w:ascii="宋体" w:hAnsi="宋体" w:hint="eastAsia"/>
                <w:sz w:val="24"/>
                <w:szCs w:val="24"/>
              </w:rPr>
              <w:t>应答单位</w:t>
            </w:r>
          </w:p>
        </w:tc>
        <w:tc>
          <w:tcPr>
            <w:tcW w:w="838" w:type="dxa"/>
            <w:tcBorders>
              <w:top w:val="single" w:sz="4" w:space="0" w:color="auto"/>
              <w:left w:val="nil"/>
              <w:bottom w:val="single" w:sz="4" w:space="0" w:color="auto"/>
              <w:right w:val="single" w:sz="4" w:space="0" w:color="auto"/>
            </w:tcBorders>
          </w:tcPr>
          <w:p w:rsidR="00394147" w:rsidRPr="00B377B5" w:rsidRDefault="00394147">
            <w:pPr>
              <w:jc w:val="center"/>
              <w:rPr>
                <w:rFonts w:ascii="宋体" w:hAnsi="宋体"/>
                <w:sz w:val="24"/>
                <w:szCs w:val="24"/>
              </w:rPr>
            </w:pPr>
            <w:r w:rsidRPr="00B377B5">
              <w:rPr>
                <w:rFonts w:ascii="宋体" w:hAnsi="宋体"/>
                <w:sz w:val="24"/>
                <w:szCs w:val="24"/>
              </w:rPr>
              <w:t>…</w:t>
            </w:r>
          </w:p>
        </w:tc>
      </w:tr>
      <w:tr w:rsidR="00394147" w:rsidRPr="00B377B5" w:rsidTr="00394147">
        <w:trPr>
          <w:trHeight w:val="540"/>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1</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报价满足非招标公告限价要求</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rsidP="00B7235E">
            <w:pPr>
              <w:jc w:val="center"/>
              <w:rPr>
                <w:rFonts w:ascii="宋体" w:hAnsi="宋体"/>
                <w:sz w:val="24"/>
                <w:szCs w:val="24"/>
              </w:rPr>
            </w:pPr>
          </w:p>
        </w:tc>
      </w:tr>
      <w:tr w:rsidR="00394147" w:rsidRPr="00B377B5" w:rsidTr="00394147">
        <w:trPr>
          <w:trHeight w:val="641"/>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2</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应答文件格式满足非招标公告要求</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rsidP="00B7235E">
            <w:pPr>
              <w:jc w:val="center"/>
              <w:rPr>
                <w:rFonts w:ascii="宋体" w:hAnsi="宋体"/>
                <w:sz w:val="24"/>
                <w:szCs w:val="24"/>
              </w:rPr>
            </w:pPr>
          </w:p>
        </w:tc>
      </w:tr>
      <w:tr w:rsidR="00394147" w:rsidRPr="00B377B5" w:rsidTr="00394147">
        <w:trPr>
          <w:trHeight w:val="423"/>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3</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资格满足非招标公告要求</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rsidP="00B7235E">
            <w:pPr>
              <w:jc w:val="center"/>
              <w:rPr>
                <w:rFonts w:ascii="宋体" w:hAnsi="宋体"/>
                <w:sz w:val="24"/>
                <w:szCs w:val="24"/>
              </w:rPr>
            </w:pPr>
          </w:p>
        </w:tc>
      </w:tr>
      <w:tr w:rsidR="00394147" w:rsidRPr="00B377B5" w:rsidTr="00394147">
        <w:trPr>
          <w:trHeight w:val="557"/>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4</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非黑灰名单及禁止交易名单供方</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pPr>
              <w:jc w:val="center"/>
              <w:rPr>
                <w:rFonts w:ascii="宋体" w:hAnsi="宋体"/>
                <w:sz w:val="24"/>
                <w:szCs w:val="24"/>
              </w:rPr>
            </w:pPr>
          </w:p>
        </w:tc>
      </w:tr>
      <w:tr w:rsidR="00394147" w:rsidRPr="00B377B5" w:rsidTr="00394147">
        <w:trPr>
          <w:trHeight w:val="510"/>
        </w:trPr>
        <w:tc>
          <w:tcPr>
            <w:tcW w:w="50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初步评审结果</w:t>
            </w:r>
          </w:p>
        </w:tc>
        <w:tc>
          <w:tcPr>
            <w:tcW w:w="925"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00"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single" w:sz="4" w:space="0" w:color="auto"/>
              <w:left w:val="nil"/>
              <w:bottom w:val="single" w:sz="4" w:space="0" w:color="auto"/>
              <w:right w:val="single" w:sz="4" w:space="0" w:color="auto"/>
            </w:tcBorders>
          </w:tcPr>
          <w:p w:rsidR="00394147" w:rsidRPr="00B377B5" w:rsidRDefault="00394147">
            <w:pPr>
              <w:jc w:val="center"/>
              <w:rPr>
                <w:rFonts w:ascii="宋体" w:hAnsi="宋体"/>
                <w:sz w:val="24"/>
                <w:szCs w:val="24"/>
              </w:rPr>
            </w:pPr>
          </w:p>
        </w:tc>
      </w:tr>
    </w:tbl>
    <w:p w:rsidR="00E52AF4" w:rsidRPr="00B377B5" w:rsidRDefault="000A4732">
      <w:pPr>
        <w:spacing w:line="360" w:lineRule="auto"/>
        <w:rPr>
          <w:rFonts w:ascii="黑体" w:eastAsia="黑体" w:hAnsi="黑体"/>
          <w:b/>
          <w:sz w:val="24"/>
          <w:szCs w:val="24"/>
        </w:rPr>
      </w:pPr>
      <w:r w:rsidRPr="00B377B5">
        <w:rPr>
          <w:rFonts w:ascii="黑体" w:eastAsia="黑体" w:hAnsi="黑体" w:hint="eastAsia"/>
          <w:b/>
          <w:sz w:val="24"/>
          <w:szCs w:val="24"/>
        </w:rPr>
        <w:t>注：初步评审不满足应答文件将不参与后续详细评审。</w:t>
      </w:r>
    </w:p>
    <w:p w:rsidR="00E52AF4" w:rsidRPr="00B377B5" w:rsidRDefault="000A4732">
      <w:pPr>
        <w:spacing w:line="360" w:lineRule="auto"/>
        <w:rPr>
          <w:b/>
          <w:sz w:val="24"/>
          <w:szCs w:val="24"/>
        </w:rPr>
      </w:pPr>
      <w:r w:rsidRPr="00B377B5">
        <w:rPr>
          <w:rFonts w:hint="eastAsia"/>
          <w:b/>
          <w:sz w:val="24"/>
          <w:szCs w:val="24"/>
        </w:rPr>
        <w:t>二、详细评审</w:t>
      </w:r>
    </w:p>
    <w:p w:rsidR="00F65D22" w:rsidRPr="00B377B5" w:rsidRDefault="00F65D22" w:rsidP="00F65D22">
      <w:pPr>
        <w:spacing w:line="360" w:lineRule="auto"/>
        <w:rPr>
          <w:rFonts w:ascii="宋体" w:hAnsi="宋体"/>
          <w:sz w:val="24"/>
          <w:szCs w:val="24"/>
        </w:rPr>
      </w:pPr>
      <w:r w:rsidRPr="00B377B5">
        <w:rPr>
          <w:rFonts w:ascii="宋体" w:hAnsi="宋体" w:hint="eastAsia"/>
          <w:sz w:val="24"/>
          <w:szCs w:val="24"/>
        </w:rPr>
        <w:t>本项目采用综合评分法，综合得分（百分制）由技术评审得分和价格评审得分两部分构成，两部分权重分别为</w:t>
      </w:r>
      <w:r w:rsidRPr="009D64DA">
        <w:rPr>
          <w:rFonts w:ascii="宋体" w:hAnsi="宋体" w:hint="eastAsia"/>
          <w:sz w:val="24"/>
          <w:szCs w:val="24"/>
        </w:rPr>
        <w:t>：</w:t>
      </w:r>
      <w:r w:rsidRPr="009D64DA">
        <w:rPr>
          <w:rFonts w:ascii="宋体" w:hAnsi="宋体" w:hint="eastAsia"/>
          <w:b/>
          <w:sz w:val="24"/>
          <w:szCs w:val="24"/>
        </w:rPr>
        <w:t>技术：权重</w:t>
      </w:r>
      <w:r w:rsidR="007A0BA9" w:rsidRPr="009D64DA">
        <w:rPr>
          <w:rFonts w:ascii="宋体" w:hAnsi="宋体" w:hint="eastAsia"/>
          <w:b/>
          <w:sz w:val="24"/>
          <w:szCs w:val="24"/>
        </w:rPr>
        <w:t>5</w:t>
      </w:r>
      <w:r w:rsidRPr="009D64DA">
        <w:rPr>
          <w:rFonts w:ascii="宋体" w:hAnsi="宋体" w:hint="eastAsia"/>
          <w:b/>
          <w:sz w:val="24"/>
          <w:szCs w:val="24"/>
        </w:rPr>
        <w:t>0%；价格：权重</w:t>
      </w:r>
      <w:r w:rsidR="007A0BA9" w:rsidRPr="009D64DA">
        <w:rPr>
          <w:rFonts w:ascii="宋体" w:hAnsi="宋体" w:hint="eastAsia"/>
          <w:b/>
          <w:sz w:val="24"/>
          <w:szCs w:val="24"/>
        </w:rPr>
        <w:t>5</w:t>
      </w:r>
      <w:r w:rsidRPr="009D64DA">
        <w:rPr>
          <w:rFonts w:ascii="宋体" w:hAnsi="宋体" w:hint="eastAsia"/>
          <w:b/>
          <w:sz w:val="24"/>
          <w:szCs w:val="24"/>
        </w:rPr>
        <w:t>0%</w:t>
      </w:r>
      <w:r w:rsidRPr="00B377B5">
        <w:rPr>
          <w:rFonts w:ascii="宋体" w:hAnsi="宋体" w:hint="eastAsia"/>
          <w:sz w:val="24"/>
          <w:szCs w:val="24"/>
        </w:rPr>
        <w:t>。</w:t>
      </w:r>
    </w:p>
    <w:p w:rsidR="00AF7113" w:rsidRPr="00B377B5" w:rsidRDefault="00F65D22">
      <w:pPr>
        <w:spacing w:line="360" w:lineRule="auto"/>
        <w:rPr>
          <w:rFonts w:ascii="黑体" w:eastAsia="黑体" w:hAnsi="黑体"/>
          <w:b/>
          <w:sz w:val="24"/>
          <w:szCs w:val="24"/>
        </w:rPr>
      </w:pPr>
      <w:r w:rsidRPr="00B377B5">
        <w:rPr>
          <w:rFonts w:ascii="黑体" w:eastAsia="黑体" w:hAnsi="黑体" w:hint="eastAsia"/>
          <w:b/>
          <w:sz w:val="24"/>
          <w:szCs w:val="24"/>
        </w:rPr>
        <w:t>技术、价格先按百分制进行评分，然后按照权重确定综合得分，最终推荐综合得分最高者为最终供方。当出现技术评分最高，报价最低的应答方时，直接将其视为综合得分最高者，推荐为最终供方；当出现综合得分一致的情况，最终推荐价格最低者为最终供方；当出现综合得分一致且价格一致的情况，最终推荐供方由甲方</w:t>
      </w:r>
      <w:r w:rsidR="00E570C1" w:rsidRPr="00B377B5">
        <w:rPr>
          <w:rFonts w:ascii="黑体" w:eastAsia="黑体" w:hAnsi="黑体" w:hint="eastAsia"/>
          <w:b/>
          <w:sz w:val="24"/>
          <w:szCs w:val="24"/>
        </w:rPr>
        <w:t>自行</w:t>
      </w:r>
      <w:r w:rsidRPr="00B377B5">
        <w:rPr>
          <w:rFonts w:ascii="黑体" w:eastAsia="黑体" w:hAnsi="黑体" w:hint="eastAsia"/>
          <w:b/>
          <w:sz w:val="24"/>
          <w:szCs w:val="24"/>
        </w:rPr>
        <w:t>决定。</w:t>
      </w:r>
    </w:p>
    <w:p w:rsidR="00E52AF4" w:rsidRPr="00B377B5" w:rsidRDefault="000A4732">
      <w:pPr>
        <w:spacing w:line="360" w:lineRule="auto"/>
        <w:rPr>
          <w:b/>
          <w:sz w:val="24"/>
          <w:szCs w:val="24"/>
        </w:rPr>
      </w:pPr>
      <w:r w:rsidRPr="00B377B5">
        <w:rPr>
          <w:rFonts w:hint="eastAsia"/>
          <w:b/>
          <w:sz w:val="24"/>
          <w:szCs w:val="24"/>
        </w:rPr>
        <w:t>2.1</w:t>
      </w:r>
      <w:r w:rsidRPr="00B377B5">
        <w:rPr>
          <w:rFonts w:hint="eastAsia"/>
          <w:b/>
          <w:sz w:val="24"/>
          <w:szCs w:val="24"/>
        </w:rPr>
        <w:t>技术评分规则</w:t>
      </w:r>
    </w:p>
    <w:p w:rsidR="00E52AF4" w:rsidRPr="00B377B5" w:rsidRDefault="000A4732">
      <w:pPr>
        <w:spacing w:line="360" w:lineRule="auto"/>
        <w:rPr>
          <w:sz w:val="24"/>
          <w:szCs w:val="24"/>
        </w:rPr>
      </w:pPr>
      <w:r w:rsidRPr="00B377B5">
        <w:rPr>
          <w:rFonts w:hint="eastAsia"/>
          <w:sz w:val="24"/>
          <w:szCs w:val="24"/>
        </w:rPr>
        <w:t>根据供方提供的技术方案进行技术评审，评分原则详见技术评分表。</w:t>
      </w:r>
    </w:p>
    <w:p w:rsidR="00E52AF4" w:rsidRPr="00B377B5" w:rsidRDefault="000A4732">
      <w:pPr>
        <w:spacing w:line="360" w:lineRule="auto"/>
        <w:rPr>
          <w:b/>
          <w:sz w:val="24"/>
          <w:szCs w:val="24"/>
        </w:rPr>
      </w:pPr>
      <w:r w:rsidRPr="00B377B5">
        <w:rPr>
          <w:rFonts w:hint="eastAsia"/>
          <w:b/>
          <w:sz w:val="24"/>
          <w:szCs w:val="24"/>
        </w:rPr>
        <w:t>2.2</w:t>
      </w:r>
      <w:r w:rsidRPr="00B377B5">
        <w:rPr>
          <w:rFonts w:hint="eastAsia"/>
          <w:b/>
          <w:sz w:val="24"/>
          <w:szCs w:val="24"/>
        </w:rPr>
        <w:t>价格评分规则</w:t>
      </w:r>
    </w:p>
    <w:p w:rsidR="00E52AF4" w:rsidRPr="00B377B5" w:rsidRDefault="000A4732">
      <w:pPr>
        <w:jc w:val="left"/>
        <w:rPr>
          <w:sz w:val="24"/>
          <w:szCs w:val="24"/>
        </w:rPr>
      </w:pPr>
      <w:r w:rsidRPr="00B377B5">
        <w:rPr>
          <w:rFonts w:hint="eastAsia"/>
          <w:sz w:val="24"/>
          <w:szCs w:val="24"/>
        </w:rPr>
        <w:t>步骤</w:t>
      </w:r>
      <w:proofErr w:type="gramStart"/>
      <w:r w:rsidRPr="00B377B5">
        <w:rPr>
          <w:rFonts w:hint="eastAsia"/>
          <w:sz w:val="24"/>
          <w:szCs w:val="24"/>
        </w:rPr>
        <w:t>一</w:t>
      </w:r>
      <w:proofErr w:type="gramEnd"/>
      <w:r w:rsidRPr="00B377B5">
        <w:rPr>
          <w:rFonts w:hint="eastAsia"/>
          <w:sz w:val="24"/>
          <w:szCs w:val="24"/>
        </w:rPr>
        <w:t>：评标基准价</w:t>
      </w:r>
      <w:r w:rsidRPr="00B377B5">
        <w:rPr>
          <w:rFonts w:hint="eastAsia"/>
          <w:sz w:val="24"/>
          <w:szCs w:val="24"/>
        </w:rPr>
        <w:t xml:space="preserve">                                                                                         </w:t>
      </w:r>
    </w:p>
    <w:p w:rsidR="00E52AF4" w:rsidRPr="00B377B5" w:rsidRDefault="000A4732">
      <w:pPr>
        <w:jc w:val="left"/>
        <w:rPr>
          <w:sz w:val="24"/>
          <w:szCs w:val="24"/>
        </w:rPr>
      </w:pPr>
      <w:r w:rsidRPr="00B377B5">
        <w:rPr>
          <w:rFonts w:hint="eastAsia"/>
          <w:sz w:val="24"/>
          <w:szCs w:val="24"/>
        </w:rPr>
        <w:t>评标基准价</w:t>
      </w:r>
      <w:r w:rsidRPr="00B377B5">
        <w:rPr>
          <w:rFonts w:hint="eastAsia"/>
          <w:sz w:val="24"/>
          <w:szCs w:val="24"/>
        </w:rPr>
        <w:t>=</w:t>
      </w:r>
      <w:r w:rsidR="00CB26AC" w:rsidRPr="00B377B5">
        <w:rPr>
          <w:rFonts w:hint="eastAsia"/>
          <w:sz w:val="24"/>
          <w:szCs w:val="24"/>
        </w:rPr>
        <w:t>应答</w:t>
      </w:r>
      <w:r w:rsidRPr="00B377B5">
        <w:rPr>
          <w:rFonts w:hint="eastAsia"/>
          <w:sz w:val="24"/>
          <w:szCs w:val="24"/>
        </w:rPr>
        <w:t>单位报价算数平均值的</w:t>
      </w:r>
      <w:r w:rsidRPr="00B377B5">
        <w:rPr>
          <w:rFonts w:hint="eastAsia"/>
          <w:sz w:val="24"/>
          <w:szCs w:val="24"/>
        </w:rPr>
        <w:t>90%</w:t>
      </w:r>
      <w:r w:rsidRPr="00B377B5">
        <w:rPr>
          <w:rFonts w:hint="eastAsia"/>
          <w:sz w:val="24"/>
          <w:szCs w:val="24"/>
        </w:rPr>
        <w:t>。</w:t>
      </w:r>
    </w:p>
    <w:p w:rsidR="00E52AF4" w:rsidRPr="00B377B5" w:rsidRDefault="000A4732">
      <w:pPr>
        <w:jc w:val="left"/>
        <w:rPr>
          <w:sz w:val="24"/>
          <w:szCs w:val="24"/>
        </w:rPr>
      </w:pPr>
      <w:r w:rsidRPr="00B377B5">
        <w:rPr>
          <w:rFonts w:hint="eastAsia"/>
          <w:sz w:val="24"/>
          <w:szCs w:val="24"/>
        </w:rPr>
        <w:t>报价＞</w:t>
      </w:r>
      <w:r w:rsidR="00CB26AC" w:rsidRPr="00B377B5">
        <w:rPr>
          <w:rFonts w:hint="eastAsia"/>
          <w:sz w:val="24"/>
          <w:szCs w:val="24"/>
        </w:rPr>
        <w:t>应答</w:t>
      </w:r>
      <w:r w:rsidRPr="00B377B5">
        <w:rPr>
          <w:rFonts w:hint="eastAsia"/>
          <w:sz w:val="24"/>
          <w:szCs w:val="24"/>
        </w:rPr>
        <w:t>单位报价算数平均值的</w:t>
      </w:r>
      <w:r w:rsidRPr="00B377B5">
        <w:rPr>
          <w:rFonts w:hint="eastAsia"/>
          <w:sz w:val="24"/>
          <w:szCs w:val="24"/>
        </w:rPr>
        <w:t>150%</w:t>
      </w:r>
      <w:r w:rsidRPr="00B377B5">
        <w:rPr>
          <w:rFonts w:hint="eastAsia"/>
          <w:sz w:val="24"/>
          <w:szCs w:val="24"/>
        </w:rPr>
        <w:t>，不参与评标基准价的计算。</w:t>
      </w:r>
    </w:p>
    <w:p w:rsidR="00E52AF4" w:rsidRPr="00B377B5" w:rsidRDefault="000A4732">
      <w:pPr>
        <w:jc w:val="left"/>
        <w:rPr>
          <w:sz w:val="24"/>
          <w:szCs w:val="24"/>
        </w:rPr>
      </w:pPr>
      <w:r w:rsidRPr="00B377B5">
        <w:rPr>
          <w:rFonts w:hint="eastAsia"/>
          <w:sz w:val="24"/>
          <w:szCs w:val="24"/>
        </w:rPr>
        <w:t>步骤二：根据评标基准价进行打分</w:t>
      </w:r>
    </w:p>
    <w:p w:rsidR="00E52AF4" w:rsidRPr="00B377B5" w:rsidRDefault="000A4732">
      <w:pPr>
        <w:jc w:val="left"/>
        <w:rPr>
          <w:sz w:val="24"/>
          <w:szCs w:val="24"/>
        </w:rPr>
      </w:pPr>
      <w:r w:rsidRPr="00B377B5">
        <w:rPr>
          <w:rFonts w:hint="eastAsia"/>
          <w:sz w:val="24"/>
          <w:szCs w:val="24"/>
        </w:rPr>
        <w:t>A</w:t>
      </w:r>
      <w:r w:rsidRPr="00B377B5">
        <w:rPr>
          <w:rFonts w:hint="eastAsia"/>
          <w:sz w:val="24"/>
          <w:szCs w:val="24"/>
        </w:rPr>
        <w:t>＝（</w:t>
      </w:r>
      <w:r w:rsidR="00CB26AC" w:rsidRPr="00B377B5">
        <w:rPr>
          <w:rFonts w:hint="eastAsia"/>
          <w:sz w:val="24"/>
          <w:szCs w:val="24"/>
        </w:rPr>
        <w:t>报</w:t>
      </w:r>
      <w:r w:rsidRPr="00B377B5">
        <w:rPr>
          <w:rFonts w:hint="eastAsia"/>
          <w:sz w:val="24"/>
          <w:szCs w:val="24"/>
        </w:rPr>
        <w:t>价－评标基准价）÷评标基准价×</w:t>
      </w:r>
      <w:r w:rsidRPr="00B377B5">
        <w:rPr>
          <w:rFonts w:hint="eastAsia"/>
          <w:sz w:val="24"/>
          <w:szCs w:val="24"/>
        </w:rPr>
        <w:t>100%</w:t>
      </w:r>
      <w:r w:rsidRPr="00B377B5">
        <w:rPr>
          <w:rFonts w:hint="eastAsia"/>
          <w:sz w:val="24"/>
          <w:szCs w:val="24"/>
        </w:rPr>
        <w:t>（保留两位小数）</w:t>
      </w:r>
    </w:p>
    <w:p w:rsidR="00E52AF4" w:rsidRPr="00B377B5" w:rsidRDefault="000A4732">
      <w:pPr>
        <w:jc w:val="left"/>
        <w:rPr>
          <w:sz w:val="24"/>
          <w:szCs w:val="24"/>
        </w:rPr>
      </w:pPr>
      <w:r w:rsidRPr="00B377B5">
        <w:rPr>
          <w:rFonts w:hint="eastAsia"/>
          <w:sz w:val="24"/>
          <w:szCs w:val="24"/>
        </w:rPr>
        <w:t>（</w:t>
      </w:r>
      <w:r w:rsidRPr="00B377B5">
        <w:rPr>
          <w:rFonts w:hint="eastAsia"/>
          <w:sz w:val="24"/>
          <w:szCs w:val="24"/>
        </w:rPr>
        <w:t>1</w:t>
      </w:r>
      <w:r w:rsidRPr="00B377B5">
        <w:rPr>
          <w:rFonts w:hint="eastAsia"/>
          <w:sz w:val="24"/>
          <w:szCs w:val="24"/>
        </w:rPr>
        <w:t>）</w:t>
      </w:r>
      <w:r w:rsidRPr="00B377B5">
        <w:rPr>
          <w:rFonts w:hint="eastAsia"/>
          <w:sz w:val="24"/>
          <w:szCs w:val="24"/>
        </w:rPr>
        <w:t>A</w:t>
      </w:r>
      <w:r w:rsidRPr="00B377B5">
        <w:rPr>
          <w:rFonts w:hint="eastAsia"/>
          <w:sz w:val="24"/>
          <w:szCs w:val="24"/>
        </w:rPr>
        <w:t>＝</w:t>
      </w:r>
      <w:r w:rsidRPr="00B377B5">
        <w:rPr>
          <w:rFonts w:hint="eastAsia"/>
          <w:sz w:val="24"/>
          <w:szCs w:val="24"/>
        </w:rPr>
        <w:t>2%</w:t>
      </w:r>
      <w:r w:rsidRPr="00B377B5">
        <w:rPr>
          <w:rFonts w:hint="eastAsia"/>
          <w:sz w:val="24"/>
          <w:szCs w:val="24"/>
        </w:rPr>
        <w:t>～</w:t>
      </w:r>
      <w:r w:rsidRPr="00B377B5">
        <w:rPr>
          <w:rFonts w:hint="eastAsia"/>
          <w:sz w:val="24"/>
          <w:szCs w:val="24"/>
        </w:rPr>
        <w:t>-2%</w:t>
      </w:r>
      <w:r w:rsidRPr="00B377B5">
        <w:rPr>
          <w:rFonts w:hint="eastAsia"/>
          <w:sz w:val="24"/>
          <w:szCs w:val="24"/>
        </w:rPr>
        <w:t>时，得满分</w:t>
      </w:r>
      <w:r w:rsidRPr="00B377B5">
        <w:rPr>
          <w:rFonts w:hint="eastAsia"/>
          <w:sz w:val="24"/>
          <w:szCs w:val="24"/>
        </w:rPr>
        <w:t>100</w:t>
      </w:r>
      <w:r w:rsidRPr="00B377B5">
        <w:rPr>
          <w:rFonts w:hint="eastAsia"/>
          <w:sz w:val="24"/>
          <w:szCs w:val="24"/>
        </w:rPr>
        <w:t>分；</w:t>
      </w:r>
    </w:p>
    <w:p w:rsidR="00E52AF4" w:rsidRPr="00B377B5" w:rsidRDefault="000A4732">
      <w:pPr>
        <w:jc w:val="left"/>
        <w:rPr>
          <w:sz w:val="24"/>
          <w:szCs w:val="24"/>
        </w:rPr>
      </w:pPr>
      <w:r w:rsidRPr="00B377B5">
        <w:rPr>
          <w:rFonts w:hint="eastAsia"/>
          <w:sz w:val="24"/>
          <w:szCs w:val="24"/>
        </w:rPr>
        <w:t>（</w:t>
      </w:r>
      <w:r w:rsidRPr="00B377B5">
        <w:rPr>
          <w:rFonts w:hint="eastAsia"/>
          <w:sz w:val="24"/>
          <w:szCs w:val="24"/>
        </w:rPr>
        <w:t>2</w:t>
      </w:r>
      <w:r w:rsidRPr="00B377B5">
        <w:rPr>
          <w:rFonts w:hint="eastAsia"/>
          <w:sz w:val="24"/>
          <w:szCs w:val="24"/>
        </w:rPr>
        <w:t>）</w:t>
      </w:r>
      <w:r w:rsidRPr="00B377B5">
        <w:rPr>
          <w:rFonts w:hint="eastAsia"/>
          <w:sz w:val="24"/>
          <w:szCs w:val="24"/>
        </w:rPr>
        <w:t>10%</w:t>
      </w:r>
      <w:r w:rsidRPr="00B377B5">
        <w:rPr>
          <w:rFonts w:hint="eastAsia"/>
          <w:sz w:val="24"/>
          <w:szCs w:val="24"/>
        </w:rPr>
        <w:t>≥</w:t>
      </w:r>
      <w:r w:rsidRPr="00B377B5">
        <w:rPr>
          <w:rFonts w:hint="eastAsia"/>
          <w:sz w:val="24"/>
          <w:szCs w:val="24"/>
        </w:rPr>
        <w:t>A</w:t>
      </w:r>
      <w:r w:rsidRPr="00B377B5">
        <w:rPr>
          <w:rFonts w:hint="eastAsia"/>
          <w:sz w:val="24"/>
          <w:szCs w:val="24"/>
        </w:rPr>
        <w:t>≥</w:t>
      </w:r>
      <w:r w:rsidRPr="00B377B5">
        <w:rPr>
          <w:rFonts w:hint="eastAsia"/>
          <w:sz w:val="24"/>
          <w:szCs w:val="24"/>
        </w:rPr>
        <w:t>2%</w:t>
      </w:r>
      <w:r w:rsidRPr="00B377B5">
        <w:rPr>
          <w:rFonts w:hint="eastAsia"/>
          <w:sz w:val="24"/>
          <w:szCs w:val="24"/>
        </w:rPr>
        <w:t>时，得分为：</w:t>
      </w:r>
      <w:r w:rsidRPr="00B377B5">
        <w:rPr>
          <w:rFonts w:hint="eastAsia"/>
          <w:sz w:val="24"/>
          <w:szCs w:val="24"/>
        </w:rPr>
        <w:t>100-(A-2%)/1%</w:t>
      </w:r>
      <w:r w:rsidRPr="00B377B5">
        <w:rPr>
          <w:rFonts w:hint="eastAsia"/>
          <w:sz w:val="24"/>
          <w:szCs w:val="24"/>
        </w:rPr>
        <w:t>；</w:t>
      </w:r>
    </w:p>
    <w:p w:rsidR="00E52AF4" w:rsidRPr="00B377B5" w:rsidRDefault="000A4732">
      <w:pPr>
        <w:jc w:val="left"/>
        <w:rPr>
          <w:sz w:val="24"/>
          <w:szCs w:val="24"/>
        </w:rPr>
      </w:pPr>
      <w:r w:rsidRPr="00B377B5">
        <w:rPr>
          <w:rFonts w:hint="eastAsia"/>
          <w:sz w:val="24"/>
          <w:szCs w:val="24"/>
        </w:rPr>
        <w:t>A</w:t>
      </w:r>
      <w:r w:rsidRPr="00B377B5">
        <w:rPr>
          <w:rFonts w:hint="eastAsia"/>
          <w:sz w:val="24"/>
          <w:szCs w:val="24"/>
        </w:rPr>
        <w:t>＞</w:t>
      </w:r>
      <w:r w:rsidRPr="00B377B5">
        <w:rPr>
          <w:rFonts w:hint="eastAsia"/>
          <w:sz w:val="24"/>
          <w:szCs w:val="24"/>
        </w:rPr>
        <w:t>10%</w:t>
      </w:r>
      <w:r w:rsidRPr="00B377B5">
        <w:rPr>
          <w:rFonts w:hint="eastAsia"/>
          <w:sz w:val="24"/>
          <w:szCs w:val="24"/>
        </w:rPr>
        <w:t>时，得分为：</w:t>
      </w:r>
      <w:r w:rsidRPr="00B377B5">
        <w:rPr>
          <w:rFonts w:hint="eastAsia"/>
          <w:sz w:val="24"/>
          <w:szCs w:val="24"/>
        </w:rPr>
        <w:t>100-8-2*(A-10%)/1%</w:t>
      </w:r>
      <w:r w:rsidRPr="00B377B5">
        <w:rPr>
          <w:rFonts w:hint="eastAsia"/>
          <w:sz w:val="24"/>
          <w:szCs w:val="24"/>
        </w:rPr>
        <w:t>（扣到</w:t>
      </w:r>
      <w:r w:rsidRPr="00B377B5">
        <w:rPr>
          <w:rFonts w:hint="eastAsia"/>
          <w:sz w:val="24"/>
          <w:szCs w:val="24"/>
        </w:rPr>
        <w:t>0</w:t>
      </w:r>
      <w:r w:rsidRPr="00B377B5">
        <w:rPr>
          <w:rFonts w:hint="eastAsia"/>
          <w:sz w:val="24"/>
          <w:szCs w:val="24"/>
        </w:rPr>
        <w:t>分为止）。</w:t>
      </w:r>
    </w:p>
    <w:p w:rsidR="00E52AF4" w:rsidRPr="00B377B5" w:rsidRDefault="000A4732">
      <w:pPr>
        <w:jc w:val="left"/>
        <w:rPr>
          <w:sz w:val="24"/>
          <w:szCs w:val="24"/>
        </w:rPr>
      </w:pPr>
      <w:r w:rsidRPr="00B377B5">
        <w:rPr>
          <w:rFonts w:hint="eastAsia"/>
          <w:sz w:val="24"/>
          <w:szCs w:val="24"/>
        </w:rPr>
        <w:t>（</w:t>
      </w:r>
      <w:r w:rsidRPr="00B377B5">
        <w:rPr>
          <w:rFonts w:hint="eastAsia"/>
          <w:sz w:val="24"/>
          <w:szCs w:val="24"/>
        </w:rPr>
        <w:t>3</w:t>
      </w:r>
      <w:r w:rsidRPr="00B377B5">
        <w:rPr>
          <w:rFonts w:hint="eastAsia"/>
          <w:sz w:val="24"/>
          <w:szCs w:val="24"/>
        </w:rPr>
        <w:t>）</w:t>
      </w:r>
      <w:r w:rsidRPr="00B377B5">
        <w:rPr>
          <w:rFonts w:hint="eastAsia"/>
          <w:sz w:val="24"/>
          <w:szCs w:val="24"/>
        </w:rPr>
        <w:t>A</w:t>
      </w:r>
      <w:r w:rsidRPr="00B377B5">
        <w:rPr>
          <w:rFonts w:hint="eastAsia"/>
          <w:sz w:val="24"/>
          <w:szCs w:val="24"/>
        </w:rPr>
        <w:t>＜</w:t>
      </w:r>
      <w:r w:rsidRPr="00B377B5">
        <w:rPr>
          <w:rFonts w:hint="eastAsia"/>
          <w:sz w:val="24"/>
          <w:szCs w:val="24"/>
        </w:rPr>
        <w:t>-2%</w:t>
      </w:r>
      <w:r w:rsidRPr="00B377B5">
        <w:rPr>
          <w:rFonts w:hint="eastAsia"/>
          <w:sz w:val="24"/>
          <w:szCs w:val="24"/>
        </w:rPr>
        <w:t>时，得分为：</w:t>
      </w:r>
      <w:r w:rsidRPr="00B377B5">
        <w:rPr>
          <w:rFonts w:hint="eastAsia"/>
          <w:sz w:val="24"/>
          <w:szCs w:val="24"/>
        </w:rPr>
        <w:t>100-0.5*</w:t>
      </w:r>
      <w:r w:rsidRPr="00B377B5">
        <w:rPr>
          <w:rFonts w:hint="eastAsia"/>
          <w:sz w:val="24"/>
          <w:szCs w:val="24"/>
        </w:rPr>
        <w:t>（</w:t>
      </w:r>
      <w:r w:rsidRPr="00B377B5">
        <w:rPr>
          <w:rFonts w:hint="eastAsia"/>
          <w:sz w:val="24"/>
          <w:szCs w:val="24"/>
        </w:rPr>
        <w:t>-2%-A</w:t>
      </w:r>
      <w:r w:rsidRPr="00B377B5">
        <w:rPr>
          <w:rFonts w:hint="eastAsia"/>
          <w:sz w:val="24"/>
          <w:szCs w:val="24"/>
        </w:rPr>
        <w:t>）</w:t>
      </w:r>
      <w:r w:rsidRPr="00B377B5">
        <w:rPr>
          <w:rFonts w:hint="eastAsia"/>
          <w:sz w:val="24"/>
          <w:szCs w:val="24"/>
        </w:rPr>
        <w:t>/1%</w:t>
      </w:r>
      <w:r w:rsidRPr="00B377B5">
        <w:rPr>
          <w:rFonts w:hint="eastAsia"/>
          <w:sz w:val="24"/>
          <w:szCs w:val="24"/>
        </w:rPr>
        <w:t>（扣到</w:t>
      </w:r>
      <w:r w:rsidRPr="00B377B5">
        <w:rPr>
          <w:rFonts w:hint="eastAsia"/>
          <w:sz w:val="24"/>
          <w:szCs w:val="24"/>
        </w:rPr>
        <w:t>0</w:t>
      </w:r>
      <w:r w:rsidRPr="00B377B5">
        <w:rPr>
          <w:rFonts w:hint="eastAsia"/>
          <w:sz w:val="24"/>
          <w:szCs w:val="24"/>
        </w:rPr>
        <w:t>分为止）。</w:t>
      </w:r>
    </w:p>
    <w:p w:rsidR="00E52AF4" w:rsidRPr="00B377B5" w:rsidRDefault="00E52AF4">
      <w:pPr>
        <w:spacing w:line="360" w:lineRule="auto"/>
        <w:rPr>
          <w:b/>
          <w:sz w:val="24"/>
          <w:szCs w:val="24"/>
        </w:rPr>
      </w:pPr>
    </w:p>
    <w:p w:rsidR="00E52AF4" w:rsidRPr="00B377B5" w:rsidRDefault="00E52AF4">
      <w:pPr>
        <w:rPr>
          <w:b/>
          <w:sz w:val="24"/>
          <w:szCs w:val="24"/>
        </w:rPr>
      </w:pPr>
    </w:p>
    <w:p w:rsidR="00874D73" w:rsidRPr="00874D73" w:rsidRDefault="00874D73" w:rsidP="00874D73">
      <w:pPr>
        <w:rPr>
          <w:b/>
          <w:color w:val="000000" w:themeColor="text1"/>
          <w:sz w:val="32"/>
          <w:szCs w:val="32"/>
        </w:rPr>
      </w:pPr>
      <w:r>
        <w:rPr>
          <w:rFonts w:hint="eastAsia"/>
          <w:b/>
          <w:sz w:val="24"/>
          <w:szCs w:val="24"/>
        </w:rPr>
        <w:lastRenderedPageBreak/>
        <w:t>附件：</w:t>
      </w:r>
      <w:r w:rsidRPr="005C5967">
        <w:rPr>
          <w:rFonts w:hint="eastAsia"/>
          <w:b/>
          <w:sz w:val="24"/>
          <w:szCs w:val="24"/>
        </w:rPr>
        <w:t>技术</w:t>
      </w:r>
      <w:r w:rsidRPr="005C5967">
        <w:rPr>
          <w:rFonts w:hint="eastAsia"/>
          <w:b/>
          <w:color w:val="000000" w:themeColor="text1"/>
          <w:sz w:val="24"/>
          <w:szCs w:val="24"/>
        </w:rPr>
        <w:t>评分表</w:t>
      </w:r>
      <w:r w:rsidRPr="00874D73">
        <w:rPr>
          <w:rFonts w:hint="eastAsia"/>
          <w:b/>
          <w:color w:val="000000" w:themeColor="text1"/>
          <w:sz w:val="24"/>
          <w:szCs w:val="24"/>
        </w:rPr>
        <w:t>（</w:t>
      </w:r>
      <w:r w:rsidRPr="00874D73">
        <w:rPr>
          <w:rFonts w:hint="eastAsia"/>
          <w:b/>
          <w:color w:val="000000" w:themeColor="text1"/>
          <w:sz w:val="24"/>
          <w:szCs w:val="24"/>
        </w:rPr>
        <w:t>*</w:t>
      </w:r>
      <w:proofErr w:type="gramStart"/>
      <w:r w:rsidRPr="00874D73">
        <w:rPr>
          <w:rFonts w:hint="eastAsia"/>
          <w:b/>
          <w:color w:val="000000" w:themeColor="text1"/>
          <w:sz w:val="24"/>
          <w:szCs w:val="24"/>
        </w:rPr>
        <w:t>请严格</w:t>
      </w:r>
      <w:proofErr w:type="gramEnd"/>
      <w:r w:rsidRPr="00874D73">
        <w:rPr>
          <w:rFonts w:hint="eastAsia"/>
          <w:b/>
          <w:color w:val="000000" w:themeColor="text1"/>
          <w:sz w:val="24"/>
          <w:szCs w:val="24"/>
        </w:rPr>
        <w:t>按照技术评分表顺序准备应答文件）</w:t>
      </w:r>
    </w:p>
    <w:tbl>
      <w:tblPr>
        <w:tblW w:w="9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879"/>
        <w:gridCol w:w="1878"/>
        <w:gridCol w:w="775"/>
        <w:gridCol w:w="4225"/>
        <w:gridCol w:w="494"/>
        <w:gridCol w:w="437"/>
        <w:gridCol w:w="438"/>
      </w:tblGrid>
      <w:tr w:rsidR="0029582C" w:rsidRPr="00FB5C47" w:rsidTr="008A6C9B">
        <w:trPr>
          <w:trHeight w:val="814"/>
        </w:trPr>
        <w:tc>
          <w:tcPr>
            <w:tcW w:w="636" w:type="dxa"/>
            <w:shd w:val="clear" w:color="auto" w:fill="auto"/>
            <w:vAlign w:val="center"/>
          </w:tcPr>
          <w:p w:rsidR="0029582C" w:rsidRPr="00FB5C47" w:rsidRDefault="0029582C" w:rsidP="008A6C9B">
            <w:pPr>
              <w:jc w:val="center"/>
              <w:rPr>
                <w:szCs w:val="21"/>
              </w:rPr>
            </w:pPr>
            <w:r w:rsidRPr="00FB5C47">
              <w:rPr>
                <w:rFonts w:hint="eastAsia"/>
                <w:szCs w:val="21"/>
              </w:rPr>
              <w:t>序号</w:t>
            </w:r>
          </w:p>
        </w:tc>
        <w:tc>
          <w:tcPr>
            <w:tcW w:w="2757" w:type="dxa"/>
            <w:gridSpan w:val="2"/>
            <w:shd w:val="clear" w:color="auto" w:fill="auto"/>
            <w:vAlign w:val="center"/>
          </w:tcPr>
          <w:p w:rsidR="0029582C" w:rsidRPr="00FB5C47" w:rsidRDefault="0029582C" w:rsidP="008A6C9B">
            <w:pPr>
              <w:jc w:val="center"/>
              <w:rPr>
                <w:szCs w:val="21"/>
              </w:rPr>
            </w:pPr>
            <w:r w:rsidRPr="00FB5C47">
              <w:rPr>
                <w:rFonts w:hint="eastAsia"/>
                <w:szCs w:val="21"/>
              </w:rPr>
              <w:t>评分项目</w:t>
            </w:r>
          </w:p>
        </w:tc>
        <w:tc>
          <w:tcPr>
            <w:tcW w:w="775" w:type="dxa"/>
            <w:shd w:val="clear" w:color="auto" w:fill="auto"/>
            <w:vAlign w:val="center"/>
          </w:tcPr>
          <w:p w:rsidR="0029582C" w:rsidRPr="00FB5C47" w:rsidRDefault="0029582C" w:rsidP="008A6C9B">
            <w:pPr>
              <w:jc w:val="center"/>
              <w:rPr>
                <w:szCs w:val="21"/>
              </w:rPr>
            </w:pPr>
            <w:r w:rsidRPr="00FB5C47">
              <w:rPr>
                <w:rFonts w:hint="eastAsia"/>
                <w:szCs w:val="21"/>
              </w:rPr>
              <w:t>分配分值</w:t>
            </w:r>
          </w:p>
        </w:tc>
        <w:tc>
          <w:tcPr>
            <w:tcW w:w="4225" w:type="dxa"/>
            <w:shd w:val="clear" w:color="auto" w:fill="auto"/>
            <w:vAlign w:val="center"/>
          </w:tcPr>
          <w:p w:rsidR="0029582C" w:rsidRPr="00FB5C47" w:rsidRDefault="0029582C" w:rsidP="008A6C9B">
            <w:pPr>
              <w:jc w:val="center"/>
              <w:rPr>
                <w:szCs w:val="21"/>
              </w:rPr>
            </w:pPr>
            <w:r w:rsidRPr="00FB5C47">
              <w:rPr>
                <w:rFonts w:hint="eastAsia"/>
                <w:szCs w:val="21"/>
              </w:rPr>
              <w:t>评分办法</w:t>
            </w:r>
          </w:p>
        </w:tc>
        <w:tc>
          <w:tcPr>
            <w:tcW w:w="494" w:type="dxa"/>
            <w:shd w:val="clear" w:color="auto" w:fill="auto"/>
            <w:vAlign w:val="center"/>
          </w:tcPr>
          <w:p w:rsidR="0029582C" w:rsidRPr="00FB5C47" w:rsidRDefault="0029582C" w:rsidP="008A6C9B">
            <w:pPr>
              <w:jc w:val="center"/>
              <w:rPr>
                <w:rFonts w:ascii="宋体" w:hAnsi="宋体"/>
                <w:sz w:val="24"/>
                <w:szCs w:val="24"/>
              </w:rPr>
            </w:pPr>
            <w:r w:rsidRPr="00FB5C47">
              <w:rPr>
                <w:rFonts w:ascii="宋体" w:hAnsi="宋体" w:hint="eastAsia"/>
                <w:sz w:val="24"/>
                <w:szCs w:val="24"/>
              </w:rPr>
              <w:t>应答单位</w:t>
            </w:r>
          </w:p>
        </w:tc>
        <w:tc>
          <w:tcPr>
            <w:tcW w:w="437" w:type="dxa"/>
            <w:shd w:val="clear" w:color="auto" w:fill="auto"/>
            <w:vAlign w:val="center"/>
          </w:tcPr>
          <w:p w:rsidR="0029582C" w:rsidRPr="00FB5C47" w:rsidRDefault="0029582C" w:rsidP="008A6C9B">
            <w:pPr>
              <w:jc w:val="center"/>
              <w:rPr>
                <w:rFonts w:ascii="宋体" w:hAnsi="宋体"/>
                <w:sz w:val="24"/>
                <w:szCs w:val="24"/>
              </w:rPr>
            </w:pPr>
            <w:r w:rsidRPr="00FB5C47">
              <w:rPr>
                <w:rFonts w:ascii="宋体" w:hAnsi="宋体" w:hint="eastAsia"/>
                <w:sz w:val="24"/>
                <w:szCs w:val="24"/>
              </w:rPr>
              <w:t>应答单位</w:t>
            </w:r>
          </w:p>
        </w:tc>
        <w:tc>
          <w:tcPr>
            <w:tcW w:w="438" w:type="dxa"/>
            <w:shd w:val="clear" w:color="auto" w:fill="auto"/>
            <w:vAlign w:val="center"/>
          </w:tcPr>
          <w:p w:rsidR="0029582C" w:rsidRPr="00FB5C47" w:rsidRDefault="0029582C" w:rsidP="008A6C9B">
            <w:pPr>
              <w:jc w:val="center"/>
              <w:rPr>
                <w:rFonts w:ascii="宋体" w:hAnsi="宋体"/>
                <w:sz w:val="24"/>
                <w:szCs w:val="24"/>
              </w:rPr>
            </w:pPr>
            <w:r w:rsidRPr="00FB5C47">
              <w:rPr>
                <w:rFonts w:ascii="宋体" w:hAnsi="宋体"/>
                <w:sz w:val="24"/>
                <w:szCs w:val="24"/>
              </w:rPr>
              <w:t>…</w:t>
            </w:r>
          </w:p>
        </w:tc>
      </w:tr>
      <w:tr w:rsidR="0029582C" w:rsidRPr="00FB5C47" w:rsidTr="008A6C9B">
        <w:trPr>
          <w:trHeight w:val="818"/>
        </w:trPr>
        <w:tc>
          <w:tcPr>
            <w:tcW w:w="636" w:type="dxa"/>
            <w:vMerge w:val="restart"/>
            <w:shd w:val="clear" w:color="auto" w:fill="auto"/>
            <w:vAlign w:val="center"/>
          </w:tcPr>
          <w:p w:rsidR="0029582C" w:rsidRPr="00FB5C47" w:rsidRDefault="0029582C" w:rsidP="008A6C9B">
            <w:pPr>
              <w:jc w:val="center"/>
              <w:rPr>
                <w:szCs w:val="21"/>
              </w:rPr>
            </w:pPr>
            <w:proofErr w:type="gramStart"/>
            <w:r w:rsidRPr="00FB5C47">
              <w:rPr>
                <w:rFonts w:hint="eastAsia"/>
                <w:szCs w:val="21"/>
              </w:rPr>
              <w:t>一</w:t>
            </w:r>
            <w:proofErr w:type="gramEnd"/>
          </w:p>
        </w:tc>
        <w:tc>
          <w:tcPr>
            <w:tcW w:w="879" w:type="dxa"/>
            <w:vMerge w:val="restart"/>
            <w:shd w:val="clear" w:color="auto" w:fill="auto"/>
            <w:vAlign w:val="center"/>
          </w:tcPr>
          <w:p w:rsidR="0029582C" w:rsidRPr="005C5967" w:rsidRDefault="0029582C" w:rsidP="008A6C9B">
            <w:pPr>
              <w:jc w:val="center"/>
              <w:rPr>
                <w:color w:val="000000" w:themeColor="text1"/>
                <w:szCs w:val="21"/>
              </w:rPr>
            </w:pPr>
            <w:r w:rsidRPr="005C5967">
              <w:rPr>
                <w:rFonts w:hint="eastAsia"/>
                <w:color w:val="000000" w:themeColor="text1"/>
                <w:szCs w:val="21"/>
              </w:rPr>
              <w:t>应答文件格式及企业业绩</w:t>
            </w:r>
          </w:p>
        </w:tc>
        <w:tc>
          <w:tcPr>
            <w:tcW w:w="1878" w:type="dxa"/>
            <w:shd w:val="clear" w:color="auto" w:fill="auto"/>
            <w:vAlign w:val="center"/>
          </w:tcPr>
          <w:p w:rsidR="0029582C" w:rsidRPr="005C5967" w:rsidRDefault="0029582C" w:rsidP="008A6C9B">
            <w:pPr>
              <w:rPr>
                <w:color w:val="000000" w:themeColor="text1"/>
                <w:szCs w:val="21"/>
              </w:rPr>
            </w:pPr>
            <w:r w:rsidRPr="005C5967">
              <w:rPr>
                <w:rFonts w:hint="eastAsia"/>
                <w:color w:val="000000" w:themeColor="text1"/>
                <w:szCs w:val="21"/>
              </w:rPr>
              <w:t>应答文件格式</w:t>
            </w:r>
          </w:p>
        </w:tc>
        <w:tc>
          <w:tcPr>
            <w:tcW w:w="775" w:type="dxa"/>
            <w:shd w:val="clear" w:color="auto" w:fill="auto"/>
            <w:vAlign w:val="center"/>
          </w:tcPr>
          <w:p w:rsidR="0029582C" w:rsidRPr="005C5967" w:rsidRDefault="0029582C" w:rsidP="008A6C9B">
            <w:pPr>
              <w:jc w:val="center"/>
              <w:rPr>
                <w:color w:val="000000" w:themeColor="text1"/>
                <w:szCs w:val="21"/>
              </w:rPr>
            </w:pPr>
            <w:r w:rsidRPr="005C5967">
              <w:rPr>
                <w:rFonts w:hint="eastAsia"/>
                <w:color w:val="000000" w:themeColor="text1"/>
                <w:szCs w:val="21"/>
              </w:rPr>
              <w:t>5</w:t>
            </w:r>
          </w:p>
        </w:tc>
        <w:tc>
          <w:tcPr>
            <w:tcW w:w="4225" w:type="dxa"/>
            <w:shd w:val="clear" w:color="auto" w:fill="auto"/>
            <w:vAlign w:val="center"/>
          </w:tcPr>
          <w:p w:rsidR="0029582C" w:rsidRPr="005C5967" w:rsidRDefault="0029582C" w:rsidP="008A6C9B">
            <w:pPr>
              <w:rPr>
                <w:color w:val="000000" w:themeColor="text1"/>
                <w:szCs w:val="21"/>
              </w:rPr>
            </w:pPr>
            <w:r w:rsidRPr="005C5967">
              <w:rPr>
                <w:rFonts w:ascii="黑体" w:eastAsia="黑体" w:hAnsi="黑体" w:hint="eastAsia"/>
                <w:b/>
                <w:color w:val="000000" w:themeColor="text1"/>
                <w:szCs w:val="21"/>
              </w:rPr>
              <w:t>严格按照本</w:t>
            </w:r>
            <w:proofErr w:type="gramStart"/>
            <w:r w:rsidRPr="005C5967">
              <w:rPr>
                <w:rFonts w:ascii="黑体" w:eastAsia="黑体" w:hAnsi="黑体" w:hint="eastAsia"/>
                <w:b/>
                <w:color w:val="000000" w:themeColor="text1"/>
                <w:szCs w:val="21"/>
              </w:rPr>
              <w:t>打分表</w:t>
            </w:r>
            <w:proofErr w:type="gramEnd"/>
            <w:r w:rsidRPr="005C5967">
              <w:rPr>
                <w:rFonts w:ascii="黑体" w:eastAsia="黑体" w:hAnsi="黑体" w:hint="eastAsia"/>
                <w:b/>
                <w:color w:val="000000" w:themeColor="text1"/>
                <w:szCs w:val="21"/>
              </w:rPr>
              <w:t>顺序准备应答文件且需设置目录页</w:t>
            </w:r>
            <w:r w:rsidRPr="005C5967">
              <w:rPr>
                <w:rFonts w:ascii="Times New Roman" w:hAnsi="Times New Roman" w:hint="eastAsia"/>
                <w:color w:val="000000" w:themeColor="text1"/>
                <w:szCs w:val="21"/>
              </w:rPr>
              <w:t>。较好得</w:t>
            </w:r>
            <w:r w:rsidRPr="005C5967">
              <w:rPr>
                <w:rFonts w:ascii="Times New Roman" w:hAnsi="Times New Roman" w:hint="eastAsia"/>
                <w:color w:val="000000" w:themeColor="text1"/>
                <w:szCs w:val="21"/>
              </w:rPr>
              <w:t>4-5</w:t>
            </w:r>
            <w:r w:rsidRPr="005C5967">
              <w:rPr>
                <w:rFonts w:ascii="Times New Roman" w:hAnsi="Times New Roman" w:hint="eastAsia"/>
                <w:color w:val="000000" w:themeColor="text1"/>
                <w:szCs w:val="21"/>
              </w:rPr>
              <w:t>分，一般得</w:t>
            </w:r>
            <w:r w:rsidRPr="005C5967">
              <w:rPr>
                <w:rFonts w:ascii="Times New Roman" w:hAnsi="Times New Roman" w:hint="eastAsia"/>
                <w:color w:val="000000" w:themeColor="text1"/>
                <w:szCs w:val="21"/>
              </w:rPr>
              <w:t>2-3</w:t>
            </w:r>
            <w:r w:rsidRPr="005C5967">
              <w:rPr>
                <w:rFonts w:ascii="Times New Roman" w:hAnsi="Times New Roman" w:hint="eastAsia"/>
                <w:color w:val="000000" w:themeColor="text1"/>
                <w:szCs w:val="21"/>
              </w:rPr>
              <w:t>分，较差得</w:t>
            </w:r>
            <w:r w:rsidRPr="005C5967">
              <w:rPr>
                <w:rFonts w:ascii="Times New Roman" w:hAnsi="Times New Roman" w:hint="eastAsia"/>
                <w:color w:val="000000" w:themeColor="text1"/>
                <w:szCs w:val="21"/>
              </w:rPr>
              <w:t>0-1</w:t>
            </w:r>
            <w:r w:rsidRPr="005C5967">
              <w:rPr>
                <w:rFonts w:ascii="Times New Roman" w:hAnsi="Times New Roman" w:hint="eastAsia"/>
                <w:color w:val="000000" w:themeColor="text1"/>
                <w:szCs w:val="21"/>
              </w:rPr>
              <w:t>分。</w:t>
            </w:r>
          </w:p>
        </w:tc>
        <w:tc>
          <w:tcPr>
            <w:tcW w:w="494" w:type="dxa"/>
            <w:shd w:val="clear" w:color="auto" w:fill="auto"/>
          </w:tcPr>
          <w:p w:rsidR="0029582C" w:rsidRPr="00FB5C47" w:rsidRDefault="0029582C" w:rsidP="008A6C9B">
            <w:pPr>
              <w:rPr>
                <w:szCs w:val="21"/>
              </w:rPr>
            </w:pPr>
          </w:p>
        </w:tc>
        <w:tc>
          <w:tcPr>
            <w:tcW w:w="437" w:type="dxa"/>
            <w:shd w:val="clear" w:color="auto" w:fill="auto"/>
          </w:tcPr>
          <w:p w:rsidR="0029582C" w:rsidRPr="00FB5C47" w:rsidRDefault="0029582C" w:rsidP="008A6C9B">
            <w:pPr>
              <w:rPr>
                <w:szCs w:val="21"/>
              </w:rPr>
            </w:pPr>
          </w:p>
        </w:tc>
        <w:tc>
          <w:tcPr>
            <w:tcW w:w="438" w:type="dxa"/>
            <w:shd w:val="clear" w:color="auto" w:fill="auto"/>
          </w:tcPr>
          <w:p w:rsidR="0029582C" w:rsidRPr="00FB5C47" w:rsidRDefault="0029582C" w:rsidP="008A6C9B">
            <w:pPr>
              <w:rPr>
                <w:szCs w:val="21"/>
              </w:rPr>
            </w:pPr>
          </w:p>
        </w:tc>
      </w:tr>
      <w:tr w:rsidR="0029582C" w:rsidRPr="00FB5C47" w:rsidTr="008A6C9B">
        <w:trPr>
          <w:trHeight w:val="844"/>
        </w:trPr>
        <w:tc>
          <w:tcPr>
            <w:tcW w:w="636" w:type="dxa"/>
            <w:vMerge/>
            <w:shd w:val="clear" w:color="auto" w:fill="auto"/>
            <w:vAlign w:val="center"/>
          </w:tcPr>
          <w:p w:rsidR="0029582C" w:rsidRPr="00FB5C47" w:rsidRDefault="0029582C" w:rsidP="008A6C9B">
            <w:pPr>
              <w:jc w:val="center"/>
              <w:rPr>
                <w:szCs w:val="21"/>
              </w:rPr>
            </w:pPr>
          </w:p>
        </w:tc>
        <w:tc>
          <w:tcPr>
            <w:tcW w:w="879" w:type="dxa"/>
            <w:vMerge/>
            <w:shd w:val="clear" w:color="auto" w:fill="auto"/>
            <w:vAlign w:val="center"/>
          </w:tcPr>
          <w:p w:rsidR="0029582C" w:rsidRPr="005C5967" w:rsidRDefault="0029582C" w:rsidP="008A6C9B">
            <w:pPr>
              <w:jc w:val="center"/>
              <w:rPr>
                <w:color w:val="000000" w:themeColor="text1"/>
                <w:szCs w:val="21"/>
              </w:rPr>
            </w:pPr>
          </w:p>
        </w:tc>
        <w:tc>
          <w:tcPr>
            <w:tcW w:w="1878" w:type="dxa"/>
            <w:shd w:val="clear" w:color="auto" w:fill="auto"/>
          </w:tcPr>
          <w:p w:rsidR="0029582C" w:rsidRPr="005C5967" w:rsidRDefault="0029582C" w:rsidP="008A6C9B">
            <w:pPr>
              <w:rPr>
                <w:rFonts w:ascii="Times New Roman" w:hAnsi="Times New Roman"/>
                <w:color w:val="000000" w:themeColor="text1"/>
                <w:szCs w:val="21"/>
              </w:rPr>
            </w:pPr>
            <w:r w:rsidRPr="005C5967">
              <w:rPr>
                <w:rFonts w:ascii="Times New Roman" w:hAnsi="Times New Roman" w:hint="eastAsia"/>
                <w:color w:val="000000" w:themeColor="text1"/>
                <w:szCs w:val="21"/>
              </w:rPr>
              <w:t>《保障农民工工资支付的合同条款》响应</w:t>
            </w:r>
          </w:p>
        </w:tc>
        <w:tc>
          <w:tcPr>
            <w:tcW w:w="775" w:type="dxa"/>
            <w:shd w:val="clear" w:color="auto" w:fill="auto"/>
            <w:vAlign w:val="center"/>
          </w:tcPr>
          <w:p w:rsidR="0029582C" w:rsidRPr="005C5967" w:rsidRDefault="0029582C" w:rsidP="008A6C9B">
            <w:pPr>
              <w:jc w:val="center"/>
              <w:rPr>
                <w:rFonts w:ascii="Times New Roman" w:hAnsi="Times New Roman"/>
                <w:color w:val="000000" w:themeColor="text1"/>
                <w:szCs w:val="21"/>
              </w:rPr>
            </w:pPr>
            <w:r w:rsidRPr="005C5967">
              <w:rPr>
                <w:rFonts w:ascii="Times New Roman" w:hAnsi="Times New Roman" w:hint="eastAsia"/>
                <w:color w:val="000000" w:themeColor="text1"/>
                <w:szCs w:val="21"/>
              </w:rPr>
              <w:t>5</w:t>
            </w:r>
          </w:p>
        </w:tc>
        <w:tc>
          <w:tcPr>
            <w:tcW w:w="4225" w:type="dxa"/>
            <w:shd w:val="clear" w:color="auto" w:fill="auto"/>
          </w:tcPr>
          <w:p w:rsidR="0029582C" w:rsidRPr="005C5967" w:rsidRDefault="0029582C" w:rsidP="008A6C9B">
            <w:pPr>
              <w:rPr>
                <w:rFonts w:ascii="Times New Roman" w:hAnsi="Times New Roman"/>
                <w:color w:val="000000" w:themeColor="text1"/>
                <w:szCs w:val="21"/>
              </w:rPr>
            </w:pPr>
            <w:r w:rsidRPr="005C5967">
              <w:rPr>
                <w:rFonts w:ascii="Times New Roman" w:hAnsi="Times New Roman" w:hint="eastAsia"/>
                <w:color w:val="000000" w:themeColor="text1"/>
                <w:szCs w:val="21"/>
              </w:rPr>
              <w:t>明确合同执行过程是否涉及农民工，如涉及农民工，承诺严格按照合同附件《保障农民工工资支付的合同条款》执行，响应上述要求得</w:t>
            </w:r>
            <w:r w:rsidRPr="005C5967">
              <w:rPr>
                <w:rFonts w:ascii="Times New Roman" w:hAnsi="Times New Roman" w:hint="eastAsia"/>
                <w:color w:val="000000" w:themeColor="text1"/>
                <w:szCs w:val="21"/>
              </w:rPr>
              <w:t>5</w:t>
            </w:r>
            <w:r w:rsidRPr="005C5967">
              <w:rPr>
                <w:rFonts w:ascii="Times New Roman" w:hAnsi="Times New Roman" w:hint="eastAsia"/>
                <w:color w:val="000000" w:themeColor="text1"/>
                <w:szCs w:val="21"/>
              </w:rPr>
              <w:t>分，其它</w:t>
            </w:r>
            <w:r w:rsidRPr="005C5967">
              <w:rPr>
                <w:rFonts w:ascii="Times New Roman" w:hAnsi="Times New Roman" w:hint="eastAsia"/>
                <w:color w:val="000000" w:themeColor="text1"/>
                <w:szCs w:val="21"/>
              </w:rPr>
              <w:t>0</w:t>
            </w:r>
            <w:r w:rsidRPr="005C5967">
              <w:rPr>
                <w:rFonts w:ascii="Times New Roman" w:hAnsi="Times New Roman" w:hint="eastAsia"/>
                <w:color w:val="000000" w:themeColor="text1"/>
                <w:szCs w:val="21"/>
              </w:rPr>
              <w:t>分。</w:t>
            </w:r>
          </w:p>
        </w:tc>
        <w:tc>
          <w:tcPr>
            <w:tcW w:w="494" w:type="dxa"/>
            <w:shd w:val="clear" w:color="auto" w:fill="auto"/>
          </w:tcPr>
          <w:p w:rsidR="0029582C" w:rsidRPr="00FB5C47" w:rsidRDefault="0029582C" w:rsidP="008A6C9B">
            <w:pPr>
              <w:rPr>
                <w:szCs w:val="21"/>
              </w:rPr>
            </w:pPr>
          </w:p>
        </w:tc>
        <w:tc>
          <w:tcPr>
            <w:tcW w:w="437" w:type="dxa"/>
            <w:shd w:val="clear" w:color="auto" w:fill="auto"/>
          </w:tcPr>
          <w:p w:rsidR="0029582C" w:rsidRPr="00FB5C47" w:rsidRDefault="0029582C" w:rsidP="008A6C9B">
            <w:pPr>
              <w:rPr>
                <w:szCs w:val="21"/>
              </w:rPr>
            </w:pPr>
          </w:p>
        </w:tc>
        <w:tc>
          <w:tcPr>
            <w:tcW w:w="438" w:type="dxa"/>
            <w:shd w:val="clear" w:color="auto" w:fill="auto"/>
          </w:tcPr>
          <w:p w:rsidR="0029582C" w:rsidRPr="00FB5C47" w:rsidRDefault="0029582C" w:rsidP="008A6C9B">
            <w:pPr>
              <w:rPr>
                <w:szCs w:val="21"/>
              </w:rPr>
            </w:pPr>
          </w:p>
        </w:tc>
      </w:tr>
      <w:tr w:rsidR="0029582C" w:rsidRPr="00FB5C47" w:rsidTr="008A6C9B">
        <w:trPr>
          <w:trHeight w:val="844"/>
        </w:trPr>
        <w:tc>
          <w:tcPr>
            <w:tcW w:w="636" w:type="dxa"/>
            <w:vMerge/>
            <w:shd w:val="clear" w:color="auto" w:fill="auto"/>
            <w:vAlign w:val="center"/>
          </w:tcPr>
          <w:p w:rsidR="0029582C" w:rsidRPr="00FB5C47" w:rsidRDefault="0029582C" w:rsidP="008A6C9B">
            <w:pPr>
              <w:jc w:val="center"/>
              <w:rPr>
                <w:szCs w:val="21"/>
              </w:rPr>
            </w:pPr>
          </w:p>
        </w:tc>
        <w:tc>
          <w:tcPr>
            <w:tcW w:w="879" w:type="dxa"/>
            <w:vMerge/>
            <w:shd w:val="clear" w:color="auto" w:fill="auto"/>
            <w:vAlign w:val="center"/>
          </w:tcPr>
          <w:p w:rsidR="0029582C" w:rsidRPr="00FB5C47" w:rsidRDefault="0029582C" w:rsidP="008A6C9B">
            <w:pPr>
              <w:jc w:val="center"/>
              <w:rPr>
                <w:szCs w:val="21"/>
              </w:rPr>
            </w:pPr>
          </w:p>
        </w:tc>
        <w:tc>
          <w:tcPr>
            <w:tcW w:w="1878" w:type="dxa"/>
            <w:shd w:val="clear" w:color="auto" w:fill="auto"/>
            <w:vAlign w:val="center"/>
          </w:tcPr>
          <w:p w:rsidR="0029582C" w:rsidRPr="00FB5C47" w:rsidRDefault="0029582C" w:rsidP="008A6C9B">
            <w:pPr>
              <w:rPr>
                <w:szCs w:val="21"/>
              </w:rPr>
            </w:pPr>
            <w:r w:rsidRPr="00FB5C47">
              <w:rPr>
                <w:rFonts w:ascii="宋体" w:hAnsi="宋体" w:hint="eastAsia"/>
                <w:szCs w:val="21"/>
              </w:rPr>
              <w:t>类似项目业绩</w:t>
            </w:r>
          </w:p>
        </w:tc>
        <w:tc>
          <w:tcPr>
            <w:tcW w:w="775" w:type="dxa"/>
            <w:shd w:val="clear" w:color="auto" w:fill="auto"/>
            <w:vAlign w:val="center"/>
          </w:tcPr>
          <w:p w:rsidR="0029582C" w:rsidRPr="006E08E2" w:rsidRDefault="0029582C" w:rsidP="008A6C9B">
            <w:pPr>
              <w:jc w:val="center"/>
              <w:rPr>
                <w:szCs w:val="21"/>
              </w:rPr>
            </w:pPr>
            <w:r w:rsidRPr="006E08E2">
              <w:rPr>
                <w:rFonts w:hint="eastAsia"/>
                <w:szCs w:val="21"/>
              </w:rPr>
              <w:t>10</w:t>
            </w:r>
          </w:p>
        </w:tc>
        <w:tc>
          <w:tcPr>
            <w:tcW w:w="4225" w:type="dxa"/>
            <w:shd w:val="clear" w:color="auto" w:fill="auto"/>
            <w:vAlign w:val="center"/>
          </w:tcPr>
          <w:p w:rsidR="0029582C" w:rsidRPr="006E08E2" w:rsidRDefault="0029582C" w:rsidP="008A6C9B">
            <w:pPr>
              <w:rPr>
                <w:szCs w:val="21"/>
              </w:rPr>
            </w:pPr>
            <w:r w:rsidRPr="006E08E2">
              <w:rPr>
                <w:rFonts w:ascii="宋体" w:hAnsi="宋体" w:hint="eastAsia"/>
                <w:szCs w:val="21"/>
              </w:rPr>
              <w:t>具有3项及以上的核电智能钥匙柜或防人因失误设备设施的开发经历（合同封面或中标通知书或完工验收文件）得10分，具有</w:t>
            </w:r>
            <w:r>
              <w:rPr>
                <w:rFonts w:ascii="宋体" w:hAnsi="宋体" w:hint="eastAsia"/>
                <w:szCs w:val="21"/>
              </w:rPr>
              <w:t>2</w:t>
            </w:r>
            <w:r w:rsidRPr="006E08E2">
              <w:rPr>
                <w:rFonts w:ascii="宋体" w:hAnsi="宋体" w:hint="eastAsia"/>
                <w:szCs w:val="21"/>
              </w:rPr>
              <w:t>项</w:t>
            </w:r>
            <w:r>
              <w:rPr>
                <w:rFonts w:ascii="宋体" w:hAnsi="宋体" w:hint="eastAsia"/>
                <w:szCs w:val="21"/>
              </w:rPr>
              <w:t>得6分，具有1</w:t>
            </w:r>
            <w:r w:rsidRPr="006E08E2">
              <w:rPr>
                <w:rFonts w:ascii="宋体" w:hAnsi="宋体" w:hint="eastAsia"/>
                <w:szCs w:val="21"/>
              </w:rPr>
              <w:t>项得</w:t>
            </w:r>
            <w:r>
              <w:rPr>
                <w:rFonts w:ascii="宋体" w:hAnsi="宋体" w:hint="eastAsia"/>
                <w:szCs w:val="21"/>
              </w:rPr>
              <w:t>3</w:t>
            </w:r>
            <w:r w:rsidRPr="006E08E2">
              <w:rPr>
                <w:rFonts w:ascii="宋体" w:hAnsi="宋体" w:hint="eastAsia"/>
                <w:szCs w:val="21"/>
              </w:rPr>
              <w:t>分，0项</w:t>
            </w:r>
            <w:r>
              <w:rPr>
                <w:rFonts w:ascii="宋体" w:hAnsi="宋体" w:hint="eastAsia"/>
                <w:szCs w:val="21"/>
              </w:rPr>
              <w:t>不得</w:t>
            </w:r>
            <w:r w:rsidRPr="006E08E2">
              <w:rPr>
                <w:rFonts w:ascii="宋体" w:hAnsi="宋体" w:hint="eastAsia"/>
                <w:szCs w:val="21"/>
              </w:rPr>
              <w:t>分</w:t>
            </w:r>
            <w:r>
              <w:rPr>
                <w:rFonts w:ascii="宋体" w:hAnsi="宋体" w:hint="eastAsia"/>
                <w:szCs w:val="21"/>
              </w:rPr>
              <w:t>。</w:t>
            </w:r>
          </w:p>
        </w:tc>
        <w:tc>
          <w:tcPr>
            <w:tcW w:w="494" w:type="dxa"/>
            <w:shd w:val="clear" w:color="auto" w:fill="auto"/>
          </w:tcPr>
          <w:p w:rsidR="0029582C" w:rsidRPr="00FB5C47" w:rsidRDefault="0029582C" w:rsidP="008A6C9B">
            <w:pPr>
              <w:rPr>
                <w:szCs w:val="21"/>
              </w:rPr>
            </w:pPr>
          </w:p>
        </w:tc>
        <w:tc>
          <w:tcPr>
            <w:tcW w:w="437" w:type="dxa"/>
            <w:shd w:val="clear" w:color="auto" w:fill="auto"/>
          </w:tcPr>
          <w:p w:rsidR="0029582C" w:rsidRPr="00FB5C47" w:rsidRDefault="0029582C" w:rsidP="008A6C9B">
            <w:pPr>
              <w:rPr>
                <w:szCs w:val="21"/>
              </w:rPr>
            </w:pPr>
          </w:p>
        </w:tc>
        <w:tc>
          <w:tcPr>
            <w:tcW w:w="438" w:type="dxa"/>
            <w:shd w:val="clear" w:color="auto" w:fill="auto"/>
          </w:tcPr>
          <w:p w:rsidR="0029582C" w:rsidRPr="00FB5C47" w:rsidRDefault="0029582C" w:rsidP="008A6C9B">
            <w:pPr>
              <w:rPr>
                <w:szCs w:val="21"/>
              </w:rPr>
            </w:pPr>
          </w:p>
        </w:tc>
      </w:tr>
      <w:tr w:rsidR="0029582C" w:rsidRPr="00FB5C47" w:rsidTr="008A6C9B">
        <w:trPr>
          <w:trHeight w:val="240"/>
        </w:trPr>
        <w:tc>
          <w:tcPr>
            <w:tcW w:w="636" w:type="dxa"/>
            <w:vMerge w:val="restart"/>
            <w:shd w:val="clear" w:color="auto" w:fill="auto"/>
            <w:vAlign w:val="center"/>
          </w:tcPr>
          <w:p w:rsidR="0029582C" w:rsidRPr="00FB5C47" w:rsidRDefault="0029582C" w:rsidP="008A6C9B">
            <w:pPr>
              <w:jc w:val="center"/>
              <w:rPr>
                <w:szCs w:val="21"/>
              </w:rPr>
            </w:pPr>
            <w:r w:rsidRPr="00FB5C47">
              <w:rPr>
                <w:rFonts w:hint="eastAsia"/>
                <w:szCs w:val="21"/>
              </w:rPr>
              <w:t>二</w:t>
            </w:r>
          </w:p>
        </w:tc>
        <w:tc>
          <w:tcPr>
            <w:tcW w:w="879" w:type="dxa"/>
            <w:vMerge w:val="restart"/>
            <w:shd w:val="clear" w:color="auto" w:fill="auto"/>
            <w:vAlign w:val="center"/>
          </w:tcPr>
          <w:p w:rsidR="0029582C" w:rsidRPr="00FB5C47" w:rsidRDefault="0029582C" w:rsidP="008A6C9B">
            <w:pPr>
              <w:jc w:val="center"/>
              <w:rPr>
                <w:szCs w:val="21"/>
              </w:rPr>
            </w:pPr>
            <w:r w:rsidRPr="00FB5C47">
              <w:rPr>
                <w:rFonts w:hint="eastAsia"/>
                <w:szCs w:val="21"/>
              </w:rPr>
              <w:t>组织机构</w:t>
            </w:r>
            <w:r>
              <w:rPr>
                <w:rFonts w:hint="eastAsia"/>
                <w:szCs w:val="21"/>
              </w:rPr>
              <w:t>及人员配备</w:t>
            </w:r>
          </w:p>
        </w:tc>
        <w:tc>
          <w:tcPr>
            <w:tcW w:w="1878" w:type="dxa"/>
            <w:tcBorders>
              <w:bottom w:val="single" w:sz="4" w:space="0" w:color="auto"/>
            </w:tcBorders>
            <w:shd w:val="clear" w:color="auto" w:fill="auto"/>
            <w:vAlign w:val="center"/>
          </w:tcPr>
          <w:p w:rsidR="0029582C" w:rsidRPr="00FB5C47" w:rsidRDefault="0029582C" w:rsidP="008A6C9B">
            <w:pPr>
              <w:rPr>
                <w:rFonts w:cs="宋体"/>
                <w:b/>
                <w:bCs/>
                <w:szCs w:val="21"/>
              </w:rPr>
            </w:pPr>
            <w:r w:rsidRPr="00FB5C47">
              <w:rPr>
                <w:rFonts w:ascii="宋体" w:hAnsi="宋体" w:hint="eastAsia"/>
                <w:szCs w:val="21"/>
              </w:rPr>
              <w:t>管理组织构架</w:t>
            </w:r>
          </w:p>
        </w:tc>
        <w:tc>
          <w:tcPr>
            <w:tcW w:w="775" w:type="dxa"/>
            <w:tcBorders>
              <w:bottom w:val="single" w:sz="4" w:space="0" w:color="auto"/>
            </w:tcBorders>
            <w:shd w:val="clear" w:color="auto" w:fill="auto"/>
            <w:vAlign w:val="center"/>
          </w:tcPr>
          <w:p w:rsidR="0029582C" w:rsidRPr="006E08E2" w:rsidRDefault="0029582C" w:rsidP="008A6C9B">
            <w:pPr>
              <w:jc w:val="center"/>
              <w:rPr>
                <w:rFonts w:cs="宋体"/>
                <w:szCs w:val="21"/>
              </w:rPr>
            </w:pPr>
            <w:r w:rsidRPr="006E08E2">
              <w:rPr>
                <w:rFonts w:hint="eastAsia"/>
                <w:szCs w:val="21"/>
              </w:rPr>
              <w:t>10</w:t>
            </w:r>
          </w:p>
        </w:tc>
        <w:tc>
          <w:tcPr>
            <w:tcW w:w="4225" w:type="dxa"/>
            <w:tcBorders>
              <w:bottom w:val="single" w:sz="4" w:space="0" w:color="auto"/>
            </w:tcBorders>
            <w:shd w:val="clear" w:color="auto" w:fill="auto"/>
            <w:vAlign w:val="center"/>
          </w:tcPr>
          <w:p w:rsidR="0029582C" w:rsidRPr="006E08E2" w:rsidRDefault="0029582C" w:rsidP="008A6C9B">
            <w:pPr>
              <w:rPr>
                <w:rFonts w:cs="宋体"/>
                <w:szCs w:val="21"/>
              </w:rPr>
            </w:pPr>
            <w:r w:rsidRPr="006E08E2">
              <w:rPr>
                <w:rFonts w:ascii="宋体" w:hAnsi="宋体" w:hint="eastAsia"/>
                <w:szCs w:val="21"/>
              </w:rPr>
              <w:t>岗位设置齐全、岗位责任明确且管理组织构架合理得</w:t>
            </w:r>
            <w:r w:rsidRPr="006E08E2">
              <w:rPr>
                <w:rFonts w:hint="eastAsia"/>
                <w:szCs w:val="21"/>
              </w:rPr>
              <w:t>6</w:t>
            </w:r>
            <w:r w:rsidRPr="006E08E2">
              <w:rPr>
                <w:szCs w:val="21"/>
              </w:rPr>
              <w:t>~</w:t>
            </w:r>
            <w:r w:rsidRPr="006E08E2">
              <w:rPr>
                <w:rFonts w:hint="eastAsia"/>
                <w:szCs w:val="21"/>
              </w:rPr>
              <w:t>10</w:t>
            </w:r>
            <w:r w:rsidRPr="006E08E2">
              <w:rPr>
                <w:rFonts w:ascii="宋体" w:hAnsi="宋体" w:hint="eastAsia"/>
                <w:szCs w:val="21"/>
              </w:rPr>
              <w:t>分，岗位设置欠齐全、岗位责任不清或管理组织架构不清晰得</w:t>
            </w:r>
            <w:r w:rsidRPr="00DD2F48">
              <w:rPr>
                <w:rFonts w:ascii="宋体" w:hAnsi="宋体" w:hint="eastAsia"/>
                <w:szCs w:val="21"/>
              </w:rPr>
              <w:t>0</w:t>
            </w:r>
            <w:r w:rsidRPr="00DD2F48">
              <w:rPr>
                <w:rFonts w:ascii="宋体" w:hAnsi="宋体"/>
                <w:szCs w:val="21"/>
              </w:rPr>
              <w:t>-</w:t>
            </w:r>
            <w:r w:rsidRPr="00DD2F48">
              <w:rPr>
                <w:rFonts w:ascii="宋体" w:hAnsi="宋体" w:hint="eastAsia"/>
                <w:szCs w:val="21"/>
              </w:rPr>
              <w:t>5</w:t>
            </w:r>
            <w:r w:rsidRPr="006E08E2">
              <w:rPr>
                <w:rFonts w:ascii="宋体" w:hAnsi="宋体" w:hint="eastAsia"/>
                <w:szCs w:val="21"/>
              </w:rPr>
              <w:t>分。</w:t>
            </w:r>
          </w:p>
        </w:tc>
        <w:tc>
          <w:tcPr>
            <w:tcW w:w="494" w:type="dxa"/>
            <w:tcBorders>
              <w:bottom w:val="single" w:sz="4" w:space="0" w:color="auto"/>
            </w:tcBorders>
            <w:shd w:val="clear" w:color="auto" w:fill="auto"/>
          </w:tcPr>
          <w:p w:rsidR="0029582C" w:rsidRPr="00FB5C47" w:rsidRDefault="0029582C" w:rsidP="008A6C9B">
            <w:pPr>
              <w:rPr>
                <w:szCs w:val="21"/>
              </w:rPr>
            </w:pPr>
          </w:p>
        </w:tc>
        <w:tc>
          <w:tcPr>
            <w:tcW w:w="437" w:type="dxa"/>
            <w:tcBorders>
              <w:bottom w:val="single" w:sz="4" w:space="0" w:color="auto"/>
            </w:tcBorders>
            <w:shd w:val="clear" w:color="auto" w:fill="auto"/>
          </w:tcPr>
          <w:p w:rsidR="0029582C" w:rsidRPr="00FB5C47" w:rsidRDefault="0029582C" w:rsidP="008A6C9B">
            <w:pPr>
              <w:rPr>
                <w:szCs w:val="21"/>
              </w:rPr>
            </w:pPr>
          </w:p>
        </w:tc>
        <w:tc>
          <w:tcPr>
            <w:tcW w:w="438" w:type="dxa"/>
            <w:tcBorders>
              <w:bottom w:val="single" w:sz="4" w:space="0" w:color="auto"/>
            </w:tcBorders>
            <w:shd w:val="clear" w:color="auto" w:fill="auto"/>
          </w:tcPr>
          <w:p w:rsidR="0029582C" w:rsidRPr="00FB5C47" w:rsidRDefault="0029582C" w:rsidP="008A6C9B">
            <w:pPr>
              <w:rPr>
                <w:szCs w:val="21"/>
              </w:rPr>
            </w:pPr>
          </w:p>
        </w:tc>
      </w:tr>
      <w:tr w:rsidR="0029582C" w:rsidRPr="00FB5C47" w:rsidTr="008A6C9B">
        <w:trPr>
          <w:trHeight w:val="240"/>
        </w:trPr>
        <w:tc>
          <w:tcPr>
            <w:tcW w:w="636" w:type="dxa"/>
            <w:vMerge/>
            <w:shd w:val="clear" w:color="auto" w:fill="auto"/>
            <w:vAlign w:val="center"/>
          </w:tcPr>
          <w:p w:rsidR="0029582C" w:rsidRPr="00FB5C47" w:rsidRDefault="0029582C" w:rsidP="008A6C9B">
            <w:pPr>
              <w:jc w:val="center"/>
              <w:rPr>
                <w:szCs w:val="21"/>
              </w:rPr>
            </w:pPr>
          </w:p>
        </w:tc>
        <w:tc>
          <w:tcPr>
            <w:tcW w:w="879" w:type="dxa"/>
            <w:vMerge/>
            <w:shd w:val="clear" w:color="auto" w:fill="auto"/>
            <w:vAlign w:val="center"/>
          </w:tcPr>
          <w:p w:rsidR="0029582C" w:rsidRPr="00FB5C47" w:rsidRDefault="0029582C" w:rsidP="008A6C9B">
            <w:pPr>
              <w:jc w:val="center"/>
              <w:rPr>
                <w:szCs w:val="21"/>
              </w:rPr>
            </w:pPr>
          </w:p>
        </w:tc>
        <w:tc>
          <w:tcPr>
            <w:tcW w:w="1878" w:type="dxa"/>
            <w:tcBorders>
              <w:bottom w:val="single" w:sz="4" w:space="0" w:color="auto"/>
            </w:tcBorders>
            <w:shd w:val="clear" w:color="auto" w:fill="auto"/>
            <w:vAlign w:val="center"/>
          </w:tcPr>
          <w:p w:rsidR="0029582C" w:rsidRPr="00FB5C47" w:rsidRDefault="0029582C" w:rsidP="008A6C9B">
            <w:pPr>
              <w:rPr>
                <w:rFonts w:ascii="宋体" w:hAnsi="宋体"/>
                <w:szCs w:val="21"/>
              </w:rPr>
            </w:pPr>
            <w:r>
              <w:rPr>
                <w:rFonts w:ascii="宋体" w:hAnsi="宋体" w:hint="eastAsia"/>
                <w:szCs w:val="21"/>
              </w:rPr>
              <w:t>人员配备</w:t>
            </w:r>
          </w:p>
        </w:tc>
        <w:tc>
          <w:tcPr>
            <w:tcW w:w="775" w:type="dxa"/>
            <w:tcBorders>
              <w:bottom w:val="single" w:sz="4" w:space="0" w:color="auto"/>
            </w:tcBorders>
            <w:shd w:val="clear" w:color="auto" w:fill="auto"/>
            <w:vAlign w:val="center"/>
          </w:tcPr>
          <w:p w:rsidR="0029582C" w:rsidRPr="006E08E2" w:rsidRDefault="0029582C" w:rsidP="008A6C9B">
            <w:pPr>
              <w:jc w:val="center"/>
              <w:rPr>
                <w:szCs w:val="21"/>
              </w:rPr>
            </w:pPr>
            <w:r w:rsidRPr="006E08E2">
              <w:rPr>
                <w:rFonts w:hint="eastAsia"/>
                <w:szCs w:val="21"/>
              </w:rPr>
              <w:t>10</w:t>
            </w:r>
          </w:p>
        </w:tc>
        <w:tc>
          <w:tcPr>
            <w:tcW w:w="4225" w:type="dxa"/>
            <w:tcBorders>
              <w:bottom w:val="single" w:sz="4" w:space="0" w:color="auto"/>
            </w:tcBorders>
            <w:shd w:val="clear" w:color="auto" w:fill="auto"/>
            <w:vAlign w:val="center"/>
          </w:tcPr>
          <w:p w:rsidR="0029582C" w:rsidRPr="006E08E2" w:rsidRDefault="0029582C" w:rsidP="008A6C9B">
            <w:pPr>
              <w:rPr>
                <w:rFonts w:ascii="宋体" w:hAnsi="宋体"/>
                <w:szCs w:val="21"/>
              </w:rPr>
            </w:pPr>
            <w:r w:rsidRPr="006E08E2">
              <w:rPr>
                <w:rFonts w:ascii="宋体" w:hAnsi="宋体" w:hint="eastAsia"/>
                <w:szCs w:val="21"/>
              </w:rPr>
              <w:t>项目经理有同类钥匙柜或防人因设备设施项目经验的，每个历史经验项目得2分，最高10分。</w:t>
            </w:r>
          </w:p>
        </w:tc>
        <w:tc>
          <w:tcPr>
            <w:tcW w:w="494" w:type="dxa"/>
            <w:tcBorders>
              <w:bottom w:val="single" w:sz="4" w:space="0" w:color="auto"/>
            </w:tcBorders>
            <w:shd w:val="clear" w:color="auto" w:fill="auto"/>
          </w:tcPr>
          <w:p w:rsidR="0029582C" w:rsidRPr="00FB5C47" w:rsidRDefault="0029582C" w:rsidP="008A6C9B">
            <w:pPr>
              <w:rPr>
                <w:szCs w:val="21"/>
              </w:rPr>
            </w:pPr>
          </w:p>
        </w:tc>
        <w:tc>
          <w:tcPr>
            <w:tcW w:w="437" w:type="dxa"/>
            <w:tcBorders>
              <w:bottom w:val="single" w:sz="4" w:space="0" w:color="auto"/>
            </w:tcBorders>
            <w:shd w:val="clear" w:color="auto" w:fill="auto"/>
          </w:tcPr>
          <w:p w:rsidR="0029582C" w:rsidRPr="00FB5C47" w:rsidRDefault="0029582C" w:rsidP="008A6C9B">
            <w:pPr>
              <w:rPr>
                <w:szCs w:val="21"/>
              </w:rPr>
            </w:pPr>
          </w:p>
        </w:tc>
        <w:tc>
          <w:tcPr>
            <w:tcW w:w="438" w:type="dxa"/>
            <w:tcBorders>
              <w:bottom w:val="single" w:sz="4" w:space="0" w:color="auto"/>
            </w:tcBorders>
            <w:shd w:val="clear" w:color="auto" w:fill="auto"/>
          </w:tcPr>
          <w:p w:rsidR="0029582C" w:rsidRPr="00FB5C47" w:rsidRDefault="0029582C" w:rsidP="008A6C9B">
            <w:pPr>
              <w:rPr>
                <w:szCs w:val="21"/>
              </w:rPr>
            </w:pPr>
          </w:p>
        </w:tc>
      </w:tr>
      <w:tr w:rsidR="0029582C" w:rsidRPr="00FB5C47" w:rsidTr="008A6C9B">
        <w:trPr>
          <w:trHeight w:val="627"/>
        </w:trPr>
        <w:tc>
          <w:tcPr>
            <w:tcW w:w="636" w:type="dxa"/>
            <w:vMerge w:val="restart"/>
            <w:shd w:val="clear" w:color="auto" w:fill="auto"/>
            <w:vAlign w:val="center"/>
          </w:tcPr>
          <w:p w:rsidR="0029582C" w:rsidRPr="00FB5C47" w:rsidRDefault="0029582C" w:rsidP="008A6C9B">
            <w:pPr>
              <w:jc w:val="center"/>
              <w:rPr>
                <w:szCs w:val="21"/>
              </w:rPr>
            </w:pPr>
            <w:r w:rsidRPr="00FB5C47">
              <w:rPr>
                <w:rFonts w:hint="eastAsia"/>
                <w:szCs w:val="21"/>
              </w:rPr>
              <w:t>三</w:t>
            </w:r>
          </w:p>
        </w:tc>
        <w:tc>
          <w:tcPr>
            <w:tcW w:w="879" w:type="dxa"/>
            <w:vMerge w:val="restart"/>
            <w:shd w:val="clear" w:color="auto" w:fill="auto"/>
            <w:vAlign w:val="center"/>
          </w:tcPr>
          <w:p w:rsidR="0029582C" w:rsidRPr="00FB5C47" w:rsidRDefault="0029582C" w:rsidP="008A6C9B">
            <w:pPr>
              <w:jc w:val="center"/>
              <w:rPr>
                <w:szCs w:val="21"/>
              </w:rPr>
            </w:pPr>
            <w:r>
              <w:rPr>
                <w:rFonts w:hint="eastAsia"/>
                <w:szCs w:val="21"/>
              </w:rPr>
              <w:t>技术方案</w:t>
            </w:r>
          </w:p>
        </w:tc>
        <w:tc>
          <w:tcPr>
            <w:tcW w:w="1878" w:type="dxa"/>
            <w:tcBorders>
              <w:bottom w:val="single" w:sz="4" w:space="0" w:color="auto"/>
            </w:tcBorders>
            <w:shd w:val="clear" w:color="auto" w:fill="auto"/>
            <w:vAlign w:val="center"/>
          </w:tcPr>
          <w:p w:rsidR="0029582C" w:rsidRPr="00FB5C47" w:rsidRDefault="0029582C" w:rsidP="008A6C9B">
            <w:pPr>
              <w:rPr>
                <w:rFonts w:cs="宋体"/>
                <w:szCs w:val="21"/>
              </w:rPr>
            </w:pPr>
            <w:r>
              <w:rPr>
                <w:rFonts w:ascii="宋体" w:hAnsi="宋体" w:hint="eastAsia"/>
                <w:szCs w:val="21"/>
              </w:rPr>
              <w:t>钥匙</w:t>
            </w:r>
            <w:proofErr w:type="gramStart"/>
            <w:r>
              <w:rPr>
                <w:rFonts w:ascii="宋体" w:hAnsi="宋体" w:hint="eastAsia"/>
                <w:szCs w:val="21"/>
              </w:rPr>
              <w:t>栓</w:t>
            </w:r>
            <w:proofErr w:type="gramEnd"/>
            <w:r>
              <w:rPr>
                <w:rFonts w:ascii="宋体" w:hAnsi="宋体" w:hint="eastAsia"/>
                <w:szCs w:val="21"/>
              </w:rPr>
              <w:t>抗拉出强度</w:t>
            </w:r>
          </w:p>
        </w:tc>
        <w:tc>
          <w:tcPr>
            <w:tcW w:w="775" w:type="dxa"/>
            <w:shd w:val="clear" w:color="auto" w:fill="auto"/>
            <w:vAlign w:val="center"/>
          </w:tcPr>
          <w:p w:rsidR="0029582C" w:rsidRPr="006E08E2" w:rsidRDefault="0029582C" w:rsidP="008A6C9B">
            <w:pPr>
              <w:jc w:val="center"/>
              <w:rPr>
                <w:rFonts w:cs="宋体"/>
                <w:szCs w:val="21"/>
              </w:rPr>
            </w:pPr>
            <w:r w:rsidRPr="006E08E2">
              <w:rPr>
                <w:rFonts w:hint="eastAsia"/>
                <w:szCs w:val="21"/>
              </w:rPr>
              <w:t>6</w:t>
            </w:r>
          </w:p>
        </w:tc>
        <w:tc>
          <w:tcPr>
            <w:tcW w:w="4225" w:type="dxa"/>
            <w:shd w:val="clear" w:color="auto" w:fill="auto"/>
            <w:vAlign w:val="center"/>
          </w:tcPr>
          <w:p w:rsidR="0029582C" w:rsidRPr="006E08E2" w:rsidRDefault="0029582C" w:rsidP="008A6C9B">
            <w:pPr>
              <w:rPr>
                <w:rFonts w:cs="宋体"/>
                <w:szCs w:val="21"/>
              </w:rPr>
            </w:pPr>
            <w:r w:rsidRPr="006E08E2">
              <w:rPr>
                <w:rFonts w:ascii="宋体" w:hAnsi="宋体" w:hint="eastAsia"/>
                <w:szCs w:val="21"/>
              </w:rPr>
              <w:t>钥匙</w:t>
            </w:r>
            <w:proofErr w:type="gramStart"/>
            <w:r w:rsidRPr="006E08E2">
              <w:rPr>
                <w:rFonts w:ascii="宋体" w:hAnsi="宋体" w:hint="eastAsia"/>
                <w:szCs w:val="21"/>
              </w:rPr>
              <w:t>栓</w:t>
            </w:r>
            <w:proofErr w:type="gramEnd"/>
            <w:r w:rsidRPr="006E08E2">
              <w:rPr>
                <w:rFonts w:ascii="宋体" w:hAnsi="宋体" w:hint="eastAsia"/>
                <w:szCs w:val="21"/>
              </w:rPr>
              <w:t>从钥匙孔中整体抗拉出强度（以第三方检验公司的检验报告为准），大于400N得2分，大于500N得4分，大于650N得6分。</w:t>
            </w:r>
          </w:p>
        </w:tc>
        <w:tc>
          <w:tcPr>
            <w:tcW w:w="494" w:type="dxa"/>
            <w:shd w:val="clear" w:color="auto" w:fill="auto"/>
          </w:tcPr>
          <w:p w:rsidR="0029582C" w:rsidRPr="00FB5C47" w:rsidRDefault="0029582C" w:rsidP="008A6C9B">
            <w:pPr>
              <w:rPr>
                <w:szCs w:val="21"/>
              </w:rPr>
            </w:pPr>
          </w:p>
        </w:tc>
        <w:tc>
          <w:tcPr>
            <w:tcW w:w="437" w:type="dxa"/>
            <w:shd w:val="clear" w:color="auto" w:fill="auto"/>
          </w:tcPr>
          <w:p w:rsidR="0029582C" w:rsidRPr="00FB5C47" w:rsidRDefault="0029582C" w:rsidP="008A6C9B">
            <w:pPr>
              <w:rPr>
                <w:szCs w:val="21"/>
              </w:rPr>
            </w:pPr>
          </w:p>
        </w:tc>
        <w:tc>
          <w:tcPr>
            <w:tcW w:w="438" w:type="dxa"/>
            <w:shd w:val="clear" w:color="auto" w:fill="auto"/>
          </w:tcPr>
          <w:p w:rsidR="0029582C" w:rsidRPr="00FB5C47" w:rsidRDefault="0029582C" w:rsidP="008A6C9B">
            <w:pPr>
              <w:rPr>
                <w:szCs w:val="21"/>
              </w:rPr>
            </w:pPr>
          </w:p>
        </w:tc>
      </w:tr>
      <w:tr w:rsidR="0029582C" w:rsidRPr="00FB5C47" w:rsidTr="008A6C9B">
        <w:trPr>
          <w:trHeight w:val="1331"/>
        </w:trPr>
        <w:tc>
          <w:tcPr>
            <w:tcW w:w="636" w:type="dxa"/>
            <w:vMerge/>
            <w:shd w:val="clear" w:color="auto" w:fill="auto"/>
          </w:tcPr>
          <w:p w:rsidR="0029582C" w:rsidRPr="00FB5C47" w:rsidRDefault="0029582C" w:rsidP="008A6C9B">
            <w:pPr>
              <w:rPr>
                <w:szCs w:val="21"/>
              </w:rPr>
            </w:pPr>
          </w:p>
        </w:tc>
        <w:tc>
          <w:tcPr>
            <w:tcW w:w="879" w:type="dxa"/>
            <w:vMerge/>
            <w:shd w:val="clear" w:color="auto" w:fill="auto"/>
          </w:tcPr>
          <w:p w:rsidR="0029582C" w:rsidRPr="00FB5C47" w:rsidRDefault="0029582C" w:rsidP="008A6C9B">
            <w:pPr>
              <w:rPr>
                <w:szCs w:val="21"/>
              </w:rPr>
            </w:pPr>
          </w:p>
        </w:tc>
        <w:tc>
          <w:tcPr>
            <w:tcW w:w="1878" w:type="dxa"/>
            <w:tcBorders>
              <w:top w:val="single" w:sz="4" w:space="0" w:color="auto"/>
            </w:tcBorders>
            <w:shd w:val="clear" w:color="auto" w:fill="auto"/>
            <w:vAlign w:val="center"/>
          </w:tcPr>
          <w:p w:rsidR="0029582C" w:rsidRPr="00FB5C47" w:rsidRDefault="0029582C" w:rsidP="008A6C9B">
            <w:pPr>
              <w:rPr>
                <w:rFonts w:cs="宋体"/>
                <w:szCs w:val="21"/>
              </w:rPr>
            </w:pPr>
            <w:r>
              <w:rPr>
                <w:rFonts w:ascii="宋体" w:hAnsi="宋体" w:hint="eastAsia"/>
                <w:szCs w:val="21"/>
              </w:rPr>
              <w:t>硬件设施</w:t>
            </w:r>
          </w:p>
        </w:tc>
        <w:tc>
          <w:tcPr>
            <w:tcW w:w="775" w:type="dxa"/>
            <w:tcBorders>
              <w:top w:val="single" w:sz="4" w:space="0" w:color="auto"/>
            </w:tcBorders>
            <w:shd w:val="clear" w:color="auto" w:fill="auto"/>
            <w:vAlign w:val="center"/>
          </w:tcPr>
          <w:p w:rsidR="0029582C" w:rsidRPr="006E08E2" w:rsidRDefault="0029582C" w:rsidP="008A6C9B">
            <w:pPr>
              <w:jc w:val="center"/>
              <w:rPr>
                <w:rFonts w:cs="宋体"/>
                <w:szCs w:val="21"/>
              </w:rPr>
            </w:pPr>
            <w:r w:rsidRPr="006E08E2">
              <w:rPr>
                <w:rFonts w:hint="eastAsia"/>
                <w:szCs w:val="21"/>
              </w:rPr>
              <w:t>14</w:t>
            </w:r>
          </w:p>
        </w:tc>
        <w:tc>
          <w:tcPr>
            <w:tcW w:w="4225" w:type="dxa"/>
            <w:tcBorders>
              <w:top w:val="single" w:sz="4" w:space="0" w:color="auto"/>
            </w:tcBorders>
            <w:shd w:val="clear" w:color="auto" w:fill="auto"/>
            <w:vAlign w:val="center"/>
          </w:tcPr>
          <w:p w:rsidR="0029582C" w:rsidRPr="00DD2F48" w:rsidRDefault="0029582C" w:rsidP="008A6C9B">
            <w:pPr>
              <w:rPr>
                <w:rFonts w:ascii="宋体" w:hAnsi="宋体" w:cs="宋体"/>
                <w:szCs w:val="21"/>
              </w:rPr>
            </w:pPr>
            <w:r w:rsidRPr="00DD2F48">
              <w:rPr>
                <w:rFonts w:ascii="宋体" w:hAnsi="宋体" w:hint="eastAsia"/>
              </w:rPr>
              <w:t>在满足技术规格</w:t>
            </w:r>
            <w:proofErr w:type="gramStart"/>
            <w:r w:rsidRPr="00DD2F48">
              <w:rPr>
                <w:rFonts w:ascii="宋体" w:hAnsi="宋体" w:hint="eastAsia"/>
              </w:rPr>
              <w:t>书基础</w:t>
            </w:r>
            <w:proofErr w:type="gramEnd"/>
            <w:r w:rsidRPr="00DD2F48">
              <w:rPr>
                <w:rFonts w:ascii="宋体" w:hAnsi="宋体" w:hint="eastAsia"/>
              </w:rPr>
              <w:t>上，提供的技术方案中，硬件设施（如PC、显示屏、柜体做工）的各项配置，参数指标较优的得10-14分，一般的得5-9分，其他的得0-4分。</w:t>
            </w:r>
          </w:p>
        </w:tc>
        <w:tc>
          <w:tcPr>
            <w:tcW w:w="494" w:type="dxa"/>
            <w:tcBorders>
              <w:top w:val="single" w:sz="4" w:space="0" w:color="auto"/>
            </w:tcBorders>
            <w:shd w:val="clear" w:color="auto" w:fill="auto"/>
          </w:tcPr>
          <w:p w:rsidR="0029582C" w:rsidRPr="00FB5C47" w:rsidRDefault="0029582C" w:rsidP="008A6C9B">
            <w:pPr>
              <w:rPr>
                <w:szCs w:val="21"/>
              </w:rPr>
            </w:pPr>
          </w:p>
        </w:tc>
        <w:tc>
          <w:tcPr>
            <w:tcW w:w="437" w:type="dxa"/>
            <w:tcBorders>
              <w:top w:val="single" w:sz="4" w:space="0" w:color="auto"/>
            </w:tcBorders>
            <w:shd w:val="clear" w:color="auto" w:fill="auto"/>
          </w:tcPr>
          <w:p w:rsidR="0029582C" w:rsidRPr="00FB5C47" w:rsidRDefault="0029582C" w:rsidP="008A6C9B">
            <w:pPr>
              <w:rPr>
                <w:szCs w:val="21"/>
              </w:rPr>
            </w:pPr>
          </w:p>
        </w:tc>
        <w:tc>
          <w:tcPr>
            <w:tcW w:w="438" w:type="dxa"/>
            <w:tcBorders>
              <w:top w:val="single" w:sz="4" w:space="0" w:color="auto"/>
            </w:tcBorders>
            <w:shd w:val="clear" w:color="auto" w:fill="auto"/>
          </w:tcPr>
          <w:p w:rsidR="0029582C" w:rsidRPr="00FB5C47" w:rsidRDefault="0029582C" w:rsidP="008A6C9B">
            <w:pPr>
              <w:rPr>
                <w:szCs w:val="21"/>
              </w:rPr>
            </w:pPr>
          </w:p>
        </w:tc>
      </w:tr>
      <w:tr w:rsidR="0029582C" w:rsidRPr="00FB5C47" w:rsidTr="008A6C9B">
        <w:trPr>
          <w:trHeight w:val="974"/>
        </w:trPr>
        <w:tc>
          <w:tcPr>
            <w:tcW w:w="636" w:type="dxa"/>
            <w:vMerge/>
            <w:shd w:val="clear" w:color="auto" w:fill="auto"/>
          </w:tcPr>
          <w:p w:rsidR="0029582C" w:rsidRPr="00FB5C47" w:rsidRDefault="0029582C" w:rsidP="008A6C9B">
            <w:pPr>
              <w:rPr>
                <w:szCs w:val="21"/>
              </w:rPr>
            </w:pPr>
          </w:p>
        </w:tc>
        <w:tc>
          <w:tcPr>
            <w:tcW w:w="879" w:type="dxa"/>
            <w:vMerge/>
            <w:shd w:val="clear" w:color="auto" w:fill="auto"/>
          </w:tcPr>
          <w:p w:rsidR="0029582C" w:rsidRPr="00FB5C47" w:rsidRDefault="0029582C" w:rsidP="008A6C9B">
            <w:pPr>
              <w:rPr>
                <w:szCs w:val="21"/>
              </w:rPr>
            </w:pPr>
          </w:p>
        </w:tc>
        <w:tc>
          <w:tcPr>
            <w:tcW w:w="1878" w:type="dxa"/>
            <w:tcBorders>
              <w:top w:val="single" w:sz="4" w:space="0" w:color="auto"/>
            </w:tcBorders>
            <w:shd w:val="clear" w:color="auto" w:fill="auto"/>
            <w:vAlign w:val="center"/>
          </w:tcPr>
          <w:p w:rsidR="0029582C" w:rsidRPr="00FB5C47" w:rsidRDefault="0029582C" w:rsidP="008A6C9B">
            <w:pPr>
              <w:rPr>
                <w:rFonts w:ascii="宋体" w:hAnsi="宋体"/>
                <w:szCs w:val="21"/>
              </w:rPr>
            </w:pPr>
            <w:r>
              <w:rPr>
                <w:rFonts w:ascii="宋体" w:hAnsi="宋体" w:hint="eastAsia"/>
                <w:szCs w:val="21"/>
              </w:rPr>
              <w:t>管理系统设计</w:t>
            </w:r>
          </w:p>
        </w:tc>
        <w:tc>
          <w:tcPr>
            <w:tcW w:w="775" w:type="dxa"/>
            <w:tcBorders>
              <w:top w:val="single" w:sz="4" w:space="0" w:color="auto"/>
            </w:tcBorders>
            <w:shd w:val="clear" w:color="auto" w:fill="auto"/>
            <w:vAlign w:val="center"/>
          </w:tcPr>
          <w:p w:rsidR="0029582C" w:rsidRPr="006E08E2" w:rsidRDefault="0029582C" w:rsidP="008A6C9B">
            <w:pPr>
              <w:jc w:val="center"/>
              <w:rPr>
                <w:szCs w:val="21"/>
              </w:rPr>
            </w:pPr>
            <w:r w:rsidRPr="006E08E2">
              <w:rPr>
                <w:rFonts w:hint="eastAsia"/>
                <w:szCs w:val="21"/>
              </w:rPr>
              <w:t>15</w:t>
            </w:r>
          </w:p>
        </w:tc>
        <w:tc>
          <w:tcPr>
            <w:tcW w:w="4225" w:type="dxa"/>
            <w:tcBorders>
              <w:top w:val="single" w:sz="4" w:space="0" w:color="auto"/>
            </w:tcBorders>
            <w:shd w:val="clear" w:color="auto" w:fill="auto"/>
            <w:vAlign w:val="center"/>
          </w:tcPr>
          <w:p w:rsidR="0029582C" w:rsidRPr="00DD2F48" w:rsidRDefault="0029582C" w:rsidP="008A6C9B">
            <w:pPr>
              <w:rPr>
                <w:rFonts w:ascii="宋体" w:hAnsi="宋体"/>
              </w:rPr>
            </w:pPr>
            <w:r w:rsidRPr="00DD2F48">
              <w:rPr>
                <w:rFonts w:ascii="宋体" w:hAnsi="宋体" w:hint="eastAsia"/>
              </w:rPr>
              <w:t>在满足技术规格</w:t>
            </w:r>
            <w:proofErr w:type="gramStart"/>
            <w:r w:rsidRPr="00DD2F48">
              <w:rPr>
                <w:rFonts w:ascii="宋体" w:hAnsi="宋体" w:hint="eastAsia"/>
              </w:rPr>
              <w:t>书基础</w:t>
            </w:r>
            <w:proofErr w:type="gramEnd"/>
            <w:r w:rsidRPr="00DD2F48">
              <w:rPr>
                <w:rFonts w:ascii="宋体" w:hAnsi="宋体" w:hint="eastAsia"/>
              </w:rPr>
              <w:t>上，提供的技术方案，管理系统的人机界面，评定较优的得10-15分，一般的得5-9分，其他的得0-4分。</w:t>
            </w:r>
          </w:p>
        </w:tc>
        <w:tc>
          <w:tcPr>
            <w:tcW w:w="494" w:type="dxa"/>
            <w:tcBorders>
              <w:top w:val="single" w:sz="4" w:space="0" w:color="auto"/>
            </w:tcBorders>
            <w:shd w:val="clear" w:color="auto" w:fill="auto"/>
          </w:tcPr>
          <w:p w:rsidR="0029582C" w:rsidRPr="00FB5C47" w:rsidRDefault="0029582C" w:rsidP="008A6C9B">
            <w:pPr>
              <w:rPr>
                <w:szCs w:val="21"/>
              </w:rPr>
            </w:pPr>
          </w:p>
        </w:tc>
        <w:tc>
          <w:tcPr>
            <w:tcW w:w="437" w:type="dxa"/>
            <w:tcBorders>
              <w:top w:val="single" w:sz="4" w:space="0" w:color="auto"/>
            </w:tcBorders>
            <w:shd w:val="clear" w:color="auto" w:fill="auto"/>
          </w:tcPr>
          <w:p w:rsidR="0029582C" w:rsidRPr="00FB5C47" w:rsidRDefault="0029582C" w:rsidP="008A6C9B">
            <w:pPr>
              <w:rPr>
                <w:szCs w:val="21"/>
              </w:rPr>
            </w:pPr>
          </w:p>
        </w:tc>
        <w:tc>
          <w:tcPr>
            <w:tcW w:w="438" w:type="dxa"/>
            <w:tcBorders>
              <w:top w:val="single" w:sz="4" w:space="0" w:color="auto"/>
            </w:tcBorders>
            <w:shd w:val="clear" w:color="auto" w:fill="auto"/>
          </w:tcPr>
          <w:p w:rsidR="0029582C" w:rsidRPr="00FB5C47" w:rsidRDefault="0029582C" w:rsidP="008A6C9B">
            <w:pPr>
              <w:rPr>
                <w:szCs w:val="21"/>
              </w:rPr>
            </w:pPr>
          </w:p>
        </w:tc>
      </w:tr>
      <w:tr w:rsidR="0029582C" w:rsidRPr="00FB5C47" w:rsidTr="00D631DA">
        <w:trPr>
          <w:trHeight w:val="204"/>
        </w:trPr>
        <w:tc>
          <w:tcPr>
            <w:tcW w:w="636" w:type="dxa"/>
            <w:vMerge w:val="restart"/>
            <w:shd w:val="clear" w:color="auto" w:fill="auto"/>
            <w:vAlign w:val="center"/>
          </w:tcPr>
          <w:p w:rsidR="0029582C" w:rsidRPr="00FB5C47" w:rsidRDefault="0029582C" w:rsidP="00D631DA">
            <w:pPr>
              <w:jc w:val="center"/>
              <w:rPr>
                <w:szCs w:val="21"/>
              </w:rPr>
            </w:pPr>
            <w:r>
              <w:rPr>
                <w:rFonts w:hint="eastAsia"/>
                <w:szCs w:val="21"/>
              </w:rPr>
              <w:t>四</w:t>
            </w:r>
          </w:p>
        </w:tc>
        <w:tc>
          <w:tcPr>
            <w:tcW w:w="879" w:type="dxa"/>
            <w:vMerge w:val="restart"/>
            <w:shd w:val="clear" w:color="auto" w:fill="auto"/>
            <w:vAlign w:val="center"/>
          </w:tcPr>
          <w:p w:rsidR="0029582C" w:rsidRPr="00FB5C47" w:rsidRDefault="0029582C" w:rsidP="00D631DA">
            <w:pPr>
              <w:jc w:val="center"/>
              <w:rPr>
                <w:szCs w:val="21"/>
              </w:rPr>
            </w:pPr>
            <w:r>
              <w:rPr>
                <w:rFonts w:hint="eastAsia"/>
                <w:szCs w:val="21"/>
              </w:rPr>
              <w:t>质量与进度控制</w:t>
            </w:r>
          </w:p>
        </w:tc>
        <w:tc>
          <w:tcPr>
            <w:tcW w:w="1878" w:type="dxa"/>
            <w:tcBorders>
              <w:top w:val="single" w:sz="4" w:space="0" w:color="auto"/>
            </w:tcBorders>
            <w:shd w:val="clear" w:color="auto" w:fill="auto"/>
            <w:vAlign w:val="center"/>
          </w:tcPr>
          <w:p w:rsidR="0029582C" w:rsidRPr="00FB5C47" w:rsidRDefault="0029582C" w:rsidP="008A6C9B">
            <w:pPr>
              <w:rPr>
                <w:rFonts w:cs="宋体"/>
                <w:szCs w:val="21"/>
              </w:rPr>
            </w:pPr>
            <w:r w:rsidRPr="00FB5C47">
              <w:rPr>
                <w:rFonts w:ascii="宋体" w:hAnsi="宋体" w:hint="eastAsia"/>
                <w:szCs w:val="21"/>
              </w:rPr>
              <w:t>项目进度控制措施</w:t>
            </w:r>
          </w:p>
        </w:tc>
        <w:tc>
          <w:tcPr>
            <w:tcW w:w="775" w:type="dxa"/>
            <w:tcBorders>
              <w:top w:val="single" w:sz="4" w:space="0" w:color="auto"/>
            </w:tcBorders>
            <w:shd w:val="clear" w:color="auto" w:fill="auto"/>
            <w:vAlign w:val="center"/>
          </w:tcPr>
          <w:p w:rsidR="0029582C" w:rsidRPr="006E08E2" w:rsidRDefault="0029582C" w:rsidP="008A6C9B">
            <w:pPr>
              <w:jc w:val="center"/>
              <w:rPr>
                <w:rFonts w:cs="宋体"/>
                <w:szCs w:val="21"/>
              </w:rPr>
            </w:pPr>
            <w:r w:rsidRPr="006E08E2">
              <w:rPr>
                <w:szCs w:val="21"/>
              </w:rPr>
              <w:t>10</w:t>
            </w:r>
          </w:p>
        </w:tc>
        <w:tc>
          <w:tcPr>
            <w:tcW w:w="4225" w:type="dxa"/>
            <w:tcBorders>
              <w:top w:val="single" w:sz="4" w:space="0" w:color="auto"/>
            </w:tcBorders>
            <w:shd w:val="clear" w:color="auto" w:fill="auto"/>
            <w:vAlign w:val="center"/>
          </w:tcPr>
          <w:p w:rsidR="0029582C" w:rsidRPr="00DD2F48" w:rsidRDefault="0029582C" w:rsidP="008A6C9B">
            <w:pPr>
              <w:rPr>
                <w:rFonts w:ascii="宋体" w:hAnsi="宋体" w:cs="宋体"/>
                <w:szCs w:val="21"/>
              </w:rPr>
            </w:pPr>
            <w:r w:rsidRPr="00DD2F48">
              <w:rPr>
                <w:rFonts w:ascii="宋体" w:hAnsi="宋体" w:hint="eastAsia"/>
                <w:szCs w:val="21"/>
              </w:rPr>
              <w:t>项目进度控制措施</w:t>
            </w:r>
            <w:r>
              <w:rPr>
                <w:rFonts w:ascii="宋体" w:hAnsi="宋体" w:hint="eastAsia"/>
                <w:szCs w:val="21"/>
              </w:rPr>
              <w:t>较完善得8-10</w:t>
            </w:r>
            <w:r w:rsidRPr="00DD2F48">
              <w:rPr>
                <w:rFonts w:ascii="宋体" w:hAnsi="宋体" w:hint="eastAsia"/>
                <w:szCs w:val="21"/>
              </w:rPr>
              <w:t>分</w:t>
            </w:r>
            <w:r>
              <w:rPr>
                <w:rFonts w:ascii="宋体" w:hAnsi="宋体" w:hint="eastAsia"/>
                <w:szCs w:val="21"/>
              </w:rPr>
              <w:t>，一般的得5-7分，其他的得0-4分</w:t>
            </w:r>
            <w:r w:rsidRPr="00DD2F48">
              <w:rPr>
                <w:rFonts w:ascii="宋体" w:hAnsi="宋体" w:hint="eastAsia"/>
                <w:szCs w:val="21"/>
              </w:rPr>
              <w:t>。</w:t>
            </w:r>
          </w:p>
        </w:tc>
        <w:tc>
          <w:tcPr>
            <w:tcW w:w="494" w:type="dxa"/>
            <w:tcBorders>
              <w:top w:val="single" w:sz="4" w:space="0" w:color="auto"/>
            </w:tcBorders>
            <w:shd w:val="clear" w:color="auto" w:fill="auto"/>
          </w:tcPr>
          <w:p w:rsidR="0029582C" w:rsidRPr="00EC0F7F" w:rsidRDefault="0029582C" w:rsidP="008A6C9B">
            <w:pPr>
              <w:rPr>
                <w:szCs w:val="21"/>
              </w:rPr>
            </w:pPr>
          </w:p>
        </w:tc>
        <w:tc>
          <w:tcPr>
            <w:tcW w:w="437" w:type="dxa"/>
            <w:tcBorders>
              <w:top w:val="single" w:sz="4" w:space="0" w:color="auto"/>
            </w:tcBorders>
            <w:shd w:val="clear" w:color="auto" w:fill="auto"/>
          </w:tcPr>
          <w:p w:rsidR="0029582C" w:rsidRPr="00FB5C47" w:rsidRDefault="0029582C" w:rsidP="008A6C9B">
            <w:pPr>
              <w:rPr>
                <w:szCs w:val="21"/>
              </w:rPr>
            </w:pPr>
          </w:p>
        </w:tc>
        <w:tc>
          <w:tcPr>
            <w:tcW w:w="438" w:type="dxa"/>
            <w:tcBorders>
              <w:top w:val="single" w:sz="4" w:space="0" w:color="auto"/>
            </w:tcBorders>
            <w:shd w:val="clear" w:color="auto" w:fill="auto"/>
          </w:tcPr>
          <w:p w:rsidR="0029582C" w:rsidRPr="00FB5C47" w:rsidRDefault="0029582C" w:rsidP="008A6C9B">
            <w:pPr>
              <w:rPr>
                <w:szCs w:val="21"/>
              </w:rPr>
            </w:pPr>
          </w:p>
        </w:tc>
      </w:tr>
      <w:tr w:rsidR="0029582C" w:rsidRPr="00FB5C47" w:rsidTr="008A6C9B">
        <w:trPr>
          <w:trHeight w:val="417"/>
        </w:trPr>
        <w:tc>
          <w:tcPr>
            <w:tcW w:w="636" w:type="dxa"/>
            <w:vMerge/>
            <w:shd w:val="clear" w:color="auto" w:fill="auto"/>
          </w:tcPr>
          <w:p w:rsidR="0029582C" w:rsidRPr="00FB5C47" w:rsidRDefault="0029582C" w:rsidP="008A6C9B">
            <w:pPr>
              <w:rPr>
                <w:szCs w:val="21"/>
              </w:rPr>
            </w:pPr>
          </w:p>
        </w:tc>
        <w:tc>
          <w:tcPr>
            <w:tcW w:w="879" w:type="dxa"/>
            <w:vMerge/>
            <w:shd w:val="clear" w:color="auto" w:fill="auto"/>
          </w:tcPr>
          <w:p w:rsidR="0029582C" w:rsidRPr="00FB5C47" w:rsidRDefault="0029582C" w:rsidP="008A6C9B">
            <w:pPr>
              <w:rPr>
                <w:szCs w:val="21"/>
              </w:rPr>
            </w:pPr>
          </w:p>
        </w:tc>
        <w:tc>
          <w:tcPr>
            <w:tcW w:w="1878" w:type="dxa"/>
            <w:shd w:val="clear" w:color="auto" w:fill="auto"/>
            <w:vAlign w:val="center"/>
          </w:tcPr>
          <w:p w:rsidR="0029582C" w:rsidRPr="00FB5C47" w:rsidRDefault="0029582C" w:rsidP="008A6C9B">
            <w:pPr>
              <w:rPr>
                <w:rFonts w:cs="宋体"/>
                <w:szCs w:val="21"/>
              </w:rPr>
            </w:pPr>
            <w:r w:rsidRPr="00FB5C47">
              <w:rPr>
                <w:rFonts w:ascii="宋体" w:hAnsi="宋体" w:hint="eastAsia"/>
                <w:szCs w:val="21"/>
              </w:rPr>
              <w:t>质量控制措施</w:t>
            </w:r>
          </w:p>
        </w:tc>
        <w:tc>
          <w:tcPr>
            <w:tcW w:w="775" w:type="dxa"/>
            <w:shd w:val="clear" w:color="auto" w:fill="auto"/>
            <w:vAlign w:val="center"/>
          </w:tcPr>
          <w:p w:rsidR="0029582C" w:rsidRPr="006E08E2" w:rsidRDefault="0029582C" w:rsidP="008A6C9B">
            <w:pPr>
              <w:jc w:val="center"/>
              <w:rPr>
                <w:rFonts w:cs="宋体"/>
                <w:szCs w:val="21"/>
              </w:rPr>
            </w:pPr>
            <w:r w:rsidRPr="006E08E2">
              <w:rPr>
                <w:rFonts w:hint="eastAsia"/>
                <w:szCs w:val="21"/>
              </w:rPr>
              <w:t>10</w:t>
            </w:r>
          </w:p>
        </w:tc>
        <w:tc>
          <w:tcPr>
            <w:tcW w:w="4225" w:type="dxa"/>
            <w:shd w:val="clear" w:color="auto" w:fill="auto"/>
            <w:vAlign w:val="center"/>
          </w:tcPr>
          <w:p w:rsidR="0029582C" w:rsidRPr="00DD2F48" w:rsidRDefault="0029582C" w:rsidP="008A6C9B">
            <w:pPr>
              <w:rPr>
                <w:rFonts w:ascii="宋体" w:hAnsi="宋体" w:cs="宋体"/>
                <w:szCs w:val="21"/>
              </w:rPr>
            </w:pPr>
            <w:r w:rsidRPr="00DD2F48">
              <w:rPr>
                <w:rFonts w:ascii="宋体" w:hAnsi="宋体" w:hint="eastAsia"/>
                <w:szCs w:val="21"/>
              </w:rPr>
              <w:t>能清晰识别项目施工过程中质量控制要点并制定行之有效的质量保障措施和方法得8</w:t>
            </w:r>
            <w:r w:rsidRPr="00DD2F48">
              <w:rPr>
                <w:rFonts w:ascii="宋体" w:hAnsi="宋体"/>
                <w:szCs w:val="21"/>
              </w:rPr>
              <w:t>~</w:t>
            </w:r>
            <w:r w:rsidRPr="00DD2F48">
              <w:rPr>
                <w:rFonts w:ascii="宋体" w:hAnsi="宋体" w:hint="eastAsia"/>
                <w:szCs w:val="21"/>
              </w:rPr>
              <w:t>10分；否则酌情扣分。</w:t>
            </w:r>
          </w:p>
        </w:tc>
        <w:tc>
          <w:tcPr>
            <w:tcW w:w="494" w:type="dxa"/>
            <w:shd w:val="clear" w:color="auto" w:fill="auto"/>
          </w:tcPr>
          <w:p w:rsidR="0029582C" w:rsidRPr="00FB5C47" w:rsidRDefault="0029582C" w:rsidP="008A6C9B">
            <w:pPr>
              <w:rPr>
                <w:szCs w:val="21"/>
              </w:rPr>
            </w:pPr>
          </w:p>
        </w:tc>
        <w:tc>
          <w:tcPr>
            <w:tcW w:w="437" w:type="dxa"/>
            <w:shd w:val="clear" w:color="auto" w:fill="auto"/>
          </w:tcPr>
          <w:p w:rsidR="0029582C" w:rsidRPr="00FB5C47" w:rsidRDefault="0029582C" w:rsidP="008A6C9B">
            <w:pPr>
              <w:rPr>
                <w:szCs w:val="21"/>
              </w:rPr>
            </w:pPr>
          </w:p>
        </w:tc>
        <w:tc>
          <w:tcPr>
            <w:tcW w:w="438" w:type="dxa"/>
            <w:shd w:val="clear" w:color="auto" w:fill="auto"/>
          </w:tcPr>
          <w:p w:rsidR="0029582C" w:rsidRPr="00FB5C47" w:rsidRDefault="0029582C" w:rsidP="008A6C9B">
            <w:pPr>
              <w:rPr>
                <w:szCs w:val="21"/>
              </w:rPr>
            </w:pPr>
          </w:p>
        </w:tc>
      </w:tr>
      <w:tr w:rsidR="0029582C" w:rsidRPr="00FB5C47" w:rsidTr="008A6C9B">
        <w:trPr>
          <w:trHeight w:val="417"/>
        </w:trPr>
        <w:tc>
          <w:tcPr>
            <w:tcW w:w="636" w:type="dxa"/>
            <w:vMerge/>
            <w:shd w:val="clear" w:color="auto" w:fill="auto"/>
          </w:tcPr>
          <w:p w:rsidR="0029582C" w:rsidRPr="00FB5C47" w:rsidRDefault="0029582C" w:rsidP="008A6C9B">
            <w:pPr>
              <w:rPr>
                <w:szCs w:val="21"/>
              </w:rPr>
            </w:pPr>
          </w:p>
        </w:tc>
        <w:tc>
          <w:tcPr>
            <w:tcW w:w="879" w:type="dxa"/>
            <w:vMerge/>
            <w:shd w:val="clear" w:color="auto" w:fill="auto"/>
          </w:tcPr>
          <w:p w:rsidR="0029582C" w:rsidRPr="00FB5C47" w:rsidRDefault="0029582C" w:rsidP="008A6C9B">
            <w:pPr>
              <w:rPr>
                <w:szCs w:val="21"/>
              </w:rPr>
            </w:pPr>
          </w:p>
        </w:tc>
        <w:tc>
          <w:tcPr>
            <w:tcW w:w="1878" w:type="dxa"/>
            <w:shd w:val="clear" w:color="auto" w:fill="auto"/>
            <w:vAlign w:val="center"/>
          </w:tcPr>
          <w:p w:rsidR="0029582C" w:rsidRPr="00FB5C47" w:rsidRDefault="0029582C" w:rsidP="008A6C9B">
            <w:pPr>
              <w:rPr>
                <w:rFonts w:cs="宋体"/>
                <w:szCs w:val="21"/>
              </w:rPr>
            </w:pPr>
            <w:r w:rsidRPr="00FB5C47">
              <w:rPr>
                <w:rFonts w:ascii="宋体" w:hAnsi="宋体" w:hint="eastAsia"/>
                <w:szCs w:val="21"/>
              </w:rPr>
              <w:t>保修及质量回访承诺</w:t>
            </w:r>
          </w:p>
        </w:tc>
        <w:tc>
          <w:tcPr>
            <w:tcW w:w="775" w:type="dxa"/>
            <w:shd w:val="clear" w:color="auto" w:fill="auto"/>
            <w:vAlign w:val="center"/>
          </w:tcPr>
          <w:p w:rsidR="0029582C" w:rsidRPr="006E08E2" w:rsidRDefault="0029582C" w:rsidP="008A6C9B">
            <w:pPr>
              <w:jc w:val="center"/>
              <w:rPr>
                <w:rFonts w:cs="宋体"/>
                <w:szCs w:val="21"/>
              </w:rPr>
            </w:pPr>
            <w:r w:rsidRPr="006E08E2">
              <w:rPr>
                <w:rFonts w:hint="eastAsia"/>
                <w:szCs w:val="21"/>
              </w:rPr>
              <w:t>5</w:t>
            </w:r>
          </w:p>
        </w:tc>
        <w:tc>
          <w:tcPr>
            <w:tcW w:w="4225" w:type="dxa"/>
            <w:shd w:val="clear" w:color="auto" w:fill="auto"/>
            <w:vAlign w:val="center"/>
          </w:tcPr>
          <w:p w:rsidR="0029582C" w:rsidRPr="00DD2F48" w:rsidRDefault="0029582C" w:rsidP="008A6C9B">
            <w:pPr>
              <w:rPr>
                <w:rFonts w:ascii="宋体" w:hAnsi="宋体" w:cs="宋体"/>
                <w:szCs w:val="21"/>
              </w:rPr>
            </w:pPr>
            <w:r w:rsidRPr="00DD2F48">
              <w:rPr>
                <w:rFonts w:ascii="宋体" w:hAnsi="宋体" w:hint="eastAsia"/>
                <w:szCs w:val="21"/>
              </w:rPr>
              <w:t>对本项目的相关分部</w:t>
            </w:r>
            <w:r w:rsidRPr="00DD2F48">
              <w:rPr>
                <w:rFonts w:ascii="宋体" w:hAnsi="宋体"/>
                <w:szCs w:val="21"/>
              </w:rPr>
              <w:t>/</w:t>
            </w:r>
            <w:r w:rsidRPr="00DD2F48">
              <w:rPr>
                <w:rFonts w:ascii="宋体" w:hAnsi="宋体" w:hint="eastAsia"/>
                <w:szCs w:val="21"/>
              </w:rPr>
              <w:t>分项工程提出详细的保修及质量回访承诺得4</w:t>
            </w:r>
            <w:r w:rsidRPr="00DD2F48">
              <w:rPr>
                <w:rFonts w:ascii="宋体" w:hAnsi="宋体"/>
                <w:szCs w:val="21"/>
              </w:rPr>
              <w:t>~</w:t>
            </w:r>
            <w:r w:rsidRPr="00DD2F48">
              <w:rPr>
                <w:rFonts w:ascii="宋体" w:hAnsi="宋体" w:hint="eastAsia"/>
                <w:szCs w:val="21"/>
              </w:rPr>
              <w:t>5分；保修及质量回访</w:t>
            </w:r>
            <w:proofErr w:type="gramStart"/>
            <w:r w:rsidRPr="00DD2F48">
              <w:rPr>
                <w:rFonts w:ascii="宋体" w:hAnsi="宋体" w:hint="eastAsia"/>
                <w:szCs w:val="21"/>
              </w:rPr>
              <w:t>承诺较</w:t>
            </w:r>
            <w:proofErr w:type="gramEnd"/>
            <w:r w:rsidRPr="00DD2F48">
              <w:rPr>
                <w:rFonts w:ascii="宋体" w:hAnsi="宋体" w:hint="eastAsia"/>
                <w:szCs w:val="21"/>
              </w:rPr>
              <w:t>粗略或没有得</w:t>
            </w:r>
            <w:r w:rsidRPr="00DD2F48">
              <w:rPr>
                <w:rFonts w:ascii="宋体" w:hAnsi="宋体"/>
                <w:szCs w:val="21"/>
              </w:rPr>
              <w:t>0~</w:t>
            </w:r>
            <w:r w:rsidRPr="00DD2F48">
              <w:rPr>
                <w:rFonts w:ascii="宋体" w:hAnsi="宋体" w:hint="eastAsia"/>
                <w:szCs w:val="21"/>
              </w:rPr>
              <w:t>3分</w:t>
            </w:r>
          </w:p>
        </w:tc>
        <w:tc>
          <w:tcPr>
            <w:tcW w:w="494" w:type="dxa"/>
            <w:shd w:val="clear" w:color="auto" w:fill="auto"/>
          </w:tcPr>
          <w:p w:rsidR="0029582C" w:rsidRPr="00FB5C47" w:rsidRDefault="0029582C" w:rsidP="008A6C9B">
            <w:pPr>
              <w:rPr>
                <w:szCs w:val="21"/>
              </w:rPr>
            </w:pPr>
          </w:p>
        </w:tc>
        <w:tc>
          <w:tcPr>
            <w:tcW w:w="437" w:type="dxa"/>
            <w:shd w:val="clear" w:color="auto" w:fill="auto"/>
          </w:tcPr>
          <w:p w:rsidR="0029582C" w:rsidRPr="00FB5C47" w:rsidRDefault="0029582C" w:rsidP="008A6C9B">
            <w:pPr>
              <w:rPr>
                <w:szCs w:val="21"/>
              </w:rPr>
            </w:pPr>
          </w:p>
        </w:tc>
        <w:tc>
          <w:tcPr>
            <w:tcW w:w="438" w:type="dxa"/>
            <w:shd w:val="clear" w:color="auto" w:fill="auto"/>
          </w:tcPr>
          <w:p w:rsidR="0029582C" w:rsidRPr="00FB5C47" w:rsidRDefault="0029582C" w:rsidP="008A6C9B">
            <w:pPr>
              <w:rPr>
                <w:szCs w:val="21"/>
              </w:rPr>
            </w:pPr>
          </w:p>
        </w:tc>
      </w:tr>
      <w:tr w:rsidR="0029582C" w:rsidRPr="00FB5C47" w:rsidTr="008A6C9B">
        <w:trPr>
          <w:trHeight w:val="622"/>
        </w:trPr>
        <w:tc>
          <w:tcPr>
            <w:tcW w:w="3393" w:type="dxa"/>
            <w:gridSpan w:val="3"/>
            <w:shd w:val="clear" w:color="auto" w:fill="auto"/>
            <w:vAlign w:val="center"/>
          </w:tcPr>
          <w:p w:rsidR="0029582C" w:rsidRPr="00FB5C47" w:rsidRDefault="0029582C" w:rsidP="008A6C9B">
            <w:pPr>
              <w:jc w:val="center"/>
              <w:rPr>
                <w:rFonts w:ascii="宋体" w:hAnsi="宋体"/>
                <w:szCs w:val="21"/>
              </w:rPr>
            </w:pPr>
            <w:r w:rsidRPr="00FB5C47">
              <w:rPr>
                <w:rFonts w:ascii="宋体" w:hAnsi="宋体" w:hint="eastAsia"/>
                <w:szCs w:val="21"/>
              </w:rPr>
              <w:t>合计</w:t>
            </w:r>
          </w:p>
        </w:tc>
        <w:tc>
          <w:tcPr>
            <w:tcW w:w="775" w:type="dxa"/>
            <w:tcBorders>
              <w:top w:val="single" w:sz="4" w:space="0" w:color="auto"/>
            </w:tcBorders>
            <w:shd w:val="clear" w:color="auto" w:fill="auto"/>
            <w:vAlign w:val="center"/>
          </w:tcPr>
          <w:p w:rsidR="0029582C" w:rsidRPr="006E08E2" w:rsidRDefault="0029582C" w:rsidP="008A6C9B">
            <w:pPr>
              <w:jc w:val="center"/>
              <w:rPr>
                <w:szCs w:val="21"/>
              </w:rPr>
            </w:pPr>
            <w:r w:rsidRPr="006E08E2">
              <w:rPr>
                <w:rFonts w:hint="eastAsia"/>
                <w:szCs w:val="21"/>
              </w:rPr>
              <w:t>100</w:t>
            </w:r>
          </w:p>
        </w:tc>
        <w:tc>
          <w:tcPr>
            <w:tcW w:w="4225" w:type="dxa"/>
            <w:tcBorders>
              <w:top w:val="single" w:sz="4" w:space="0" w:color="auto"/>
            </w:tcBorders>
            <w:shd w:val="clear" w:color="auto" w:fill="auto"/>
            <w:vAlign w:val="center"/>
          </w:tcPr>
          <w:p w:rsidR="0029582C" w:rsidRPr="006E08E2" w:rsidRDefault="0029582C" w:rsidP="008A6C9B">
            <w:pPr>
              <w:jc w:val="center"/>
              <w:rPr>
                <w:rFonts w:ascii="宋体" w:hAnsi="宋体"/>
                <w:szCs w:val="21"/>
              </w:rPr>
            </w:pPr>
          </w:p>
        </w:tc>
        <w:tc>
          <w:tcPr>
            <w:tcW w:w="494" w:type="dxa"/>
            <w:tcBorders>
              <w:top w:val="single" w:sz="4" w:space="0" w:color="auto"/>
            </w:tcBorders>
            <w:shd w:val="clear" w:color="auto" w:fill="auto"/>
            <w:vAlign w:val="center"/>
          </w:tcPr>
          <w:p w:rsidR="0029582C" w:rsidRPr="00FB5C47" w:rsidRDefault="0029582C" w:rsidP="008A6C9B">
            <w:pPr>
              <w:jc w:val="center"/>
              <w:rPr>
                <w:szCs w:val="21"/>
              </w:rPr>
            </w:pPr>
          </w:p>
        </w:tc>
        <w:tc>
          <w:tcPr>
            <w:tcW w:w="437" w:type="dxa"/>
            <w:tcBorders>
              <w:top w:val="single" w:sz="4" w:space="0" w:color="auto"/>
            </w:tcBorders>
            <w:shd w:val="clear" w:color="auto" w:fill="auto"/>
            <w:vAlign w:val="center"/>
          </w:tcPr>
          <w:p w:rsidR="0029582C" w:rsidRPr="00FB5C47" w:rsidRDefault="0029582C" w:rsidP="008A6C9B">
            <w:pPr>
              <w:jc w:val="center"/>
              <w:rPr>
                <w:szCs w:val="21"/>
              </w:rPr>
            </w:pPr>
          </w:p>
        </w:tc>
        <w:tc>
          <w:tcPr>
            <w:tcW w:w="438" w:type="dxa"/>
            <w:tcBorders>
              <w:top w:val="single" w:sz="4" w:space="0" w:color="auto"/>
            </w:tcBorders>
            <w:shd w:val="clear" w:color="auto" w:fill="auto"/>
            <w:vAlign w:val="center"/>
          </w:tcPr>
          <w:p w:rsidR="0029582C" w:rsidRPr="00FB5C47" w:rsidRDefault="0029582C" w:rsidP="008A6C9B">
            <w:pPr>
              <w:rPr>
                <w:szCs w:val="21"/>
              </w:rPr>
            </w:pPr>
          </w:p>
        </w:tc>
      </w:tr>
    </w:tbl>
    <w:p w:rsidR="00E52AF4" w:rsidRPr="003911CF" w:rsidRDefault="00E52AF4">
      <w:pPr>
        <w:rPr>
          <w:rFonts w:asciiTheme="minorEastAsia" w:hAnsiTheme="minorEastAsia"/>
          <w:b/>
          <w:sz w:val="24"/>
          <w:szCs w:val="24"/>
        </w:rPr>
      </w:pPr>
    </w:p>
    <w:p w:rsidR="00E52AF4" w:rsidRPr="006F4994" w:rsidRDefault="000A4732" w:rsidP="006F4994">
      <w:pPr>
        <w:widowControl/>
        <w:jc w:val="left"/>
        <w:rPr>
          <w:rFonts w:asciiTheme="minorEastAsia" w:hAnsiTheme="minorEastAsia"/>
          <w:b/>
          <w:sz w:val="24"/>
          <w:szCs w:val="24"/>
        </w:rPr>
      </w:pPr>
      <w:r w:rsidRPr="00B377B5">
        <w:rPr>
          <w:rFonts w:asciiTheme="minorEastAsia" w:hAnsiTheme="minorEastAsia" w:hint="eastAsia"/>
          <w:b/>
          <w:sz w:val="24"/>
          <w:szCs w:val="24"/>
        </w:rPr>
        <w:t>评委签字</w:t>
      </w:r>
      <w:r w:rsidR="007852B3" w:rsidRPr="00B377B5">
        <w:rPr>
          <w:rFonts w:asciiTheme="minorEastAsia" w:hAnsiTheme="minorEastAsia" w:hint="eastAsia"/>
          <w:b/>
          <w:sz w:val="24"/>
          <w:szCs w:val="24"/>
        </w:rPr>
        <w:t>：                                         评审</w:t>
      </w:r>
      <w:r w:rsidRPr="00B377B5">
        <w:rPr>
          <w:rFonts w:asciiTheme="minorEastAsia" w:hAnsiTheme="minorEastAsia" w:hint="eastAsia"/>
          <w:b/>
          <w:sz w:val="24"/>
          <w:szCs w:val="24"/>
        </w:rPr>
        <w:t>日期：</w:t>
      </w:r>
    </w:p>
    <w:p w:rsidR="00E52AF4" w:rsidRDefault="00E52AF4">
      <w:pPr>
        <w:widowControl/>
        <w:jc w:val="left"/>
        <w:rPr>
          <w:rFonts w:ascii="黑体" w:eastAsia="黑体" w:hAnsi="黑体"/>
          <w:b/>
          <w:sz w:val="40"/>
        </w:rPr>
      </w:pPr>
    </w:p>
    <w:p w:rsidR="0029582C" w:rsidRPr="00B377B5" w:rsidRDefault="0029582C">
      <w:pPr>
        <w:widowControl/>
        <w:jc w:val="left"/>
        <w:rPr>
          <w:rFonts w:ascii="黑体" w:eastAsia="黑体" w:hAnsi="黑体"/>
          <w:b/>
          <w:sz w:val="40"/>
        </w:rPr>
      </w:pPr>
    </w:p>
    <w:p w:rsidR="00E52AF4" w:rsidRPr="00B377B5" w:rsidRDefault="001E618C">
      <w:pPr>
        <w:spacing w:line="360" w:lineRule="auto"/>
        <w:jc w:val="center"/>
        <w:rPr>
          <w:rFonts w:ascii="黑体" w:eastAsia="黑体" w:hAnsi="黑体"/>
          <w:b/>
          <w:sz w:val="40"/>
        </w:rPr>
      </w:pPr>
      <w:r w:rsidRPr="00B377B5">
        <w:rPr>
          <w:rFonts w:ascii="黑体" w:eastAsia="黑体" w:hAnsi="黑体" w:hint="eastAsia"/>
          <w:b/>
          <w:sz w:val="36"/>
          <w:szCs w:val="24"/>
          <w:u w:val="dotted"/>
        </w:rPr>
        <w:lastRenderedPageBreak/>
        <w:t>第二部分</w:t>
      </w:r>
      <w:r w:rsidR="000A4732" w:rsidRPr="00B377B5">
        <w:rPr>
          <w:rFonts w:ascii="黑体" w:eastAsia="黑体" w:hAnsi="黑体" w:hint="eastAsia"/>
          <w:b/>
          <w:sz w:val="36"/>
          <w:szCs w:val="24"/>
        </w:rPr>
        <w:t>：</w:t>
      </w:r>
      <w:r w:rsidR="000A4732" w:rsidRPr="00B377B5">
        <w:rPr>
          <w:rFonts w:ascii="黑体" w:eastAsia="黑体" w:hAnsi="黑体" w:hint="eastAsia"/>
          <w:b/>
          <w:sz w:val="40"/>
        </w:rPr>
        <w:t>应答文件格式与要求</w:t>
      </w:r>
    </w:p>
    <w:p w:rsidR="00E52AF4" w:rsidRPr="00B377B5" w:rsidRDefault="000A4732">
      <w:pPr>
        <w:pStyle w:val="2"/>
        <w:numPr>
          <w:ilvl w:val="0"/>
          <w:numId w:val="5"/>
        </w:numPr>
        <w:spacing w:before="360" w:after="120" w:line="360" w:lineRule="auto"/>
        <w:rPr>
          <w:rFonts w:ascii="黑体" w:hAnsi="黑体" w:cs="宋体"/>
          <w:bCs w:val="0"/>
          <w:kern w:val="0"/>
        </w:rPr>
      </w:pPr>
      <w:r w:rsidRPr="00B377B5">
        <w:rPr>
          <w:rFonts w:ascii="黑体" w:hAnsi="黑体" w:cs="宋体" w:hint="eastAsia"/>
          <w:bCs w:val="0"/>
          <w:kern w:val="0"/>
        </w:rPr>
        <w:t>应答文件要求</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应答文件分成技术卷和商务卷，技术卷和商务卷</w:t>
      </w:r>
      <w:r w:rsidRPr="00B377B5">
        <w:rPr>
          <w:rFonts w:ascii="黑体" w:eastAsia="黑体" w:hAnsi="黑体" w:hint="eastAsia"/>
          <w:b/>
          <w:sz w:val="24"/>
        </w:rPr>
        <w:t>均需法定代表人或其委托代理人签字并加盖单位公章</w:t>
      </w:r>
      <w:r w:rsidRPr="00B377B5">
        <w:rPr>
          <w:rFonts w:ascii="宋体" w:hAnsi="宋体" w:hint="eastAsia"/>
          <w:sz w:val="24"/>
        </w:rPr>
        <w:t>。</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应答文件</w:t>
      </w:r>
      <w:r w:rsidRPr="00B377B5">
        <w:rPr>
          <w:rFonts w:ascii="黑体" w:eastAsia="黑体" w:hAnsi="黑体" w:hint="eastAsia"/>
          <w:b/>
          <w:sz w:val="24"/>
        </w:rPr>
        <w:t>须严格按照规定的应答文件格式编写</w:t>
      </w:r>
      <w:r w:rsidRPr="00B377B5">
        <w:rPr>
          <w:rFonts w:ascii="宋体" w:hAnsi="宋体" w:hint="eastAsia"/>
          <w:sz w:val="24"/>
        </w:rPr>
        <w:t>，并在应答文件上传截止时间内将全部应答文件（技术卷和商务卷）</w:t>
      </w:r>
      <w:r w:rsidRPr="00B377B5">
        <w:rPr>
          <w:rFonts w:ascii="黑体" w:eastAsia="黑体" w:hAnsi="黑体" w:hint="eastAsia"/>
          <w:b/>
          <w:sz w:val="24"/>
        </w:rPr>
        <w:t>签字盖章后扫描上传</w:t>
      </w:r>
      <w:r w:rsidRPr="00B377B5">
        <w:rPr>
          <w:rFonts w:ascii="宋体" w:hAnsi="宋体" w:hint="eastAsia"/>
          <w:sz w:val="24"/>
        </w:rPr>
        <w:t>至中核集团电子商务采购平台上（</w:t>
      </w:r>
      <w:r w:rsidRPr="00B377B5">
        <w:rPr>
          <w:rFonts w:ascii="黑体" w:eastAsia="黑体" w:hAnsi="黑体" w:hint="eastAsia"/>
          <w:b/>
          <w:sz w:val="24"/>
        </w:rPr>
        <w:t>本项目不接收纸质应答文件</w:t>
      </w:r>
      <w:r w:rsidRPr="00B377B5">
        <w:rPr>
          <w:rFonts w:ascii="宋体" w:hAnsi="宋体" w:hint="eastAsia"/>
          <w:sz w:val="24"/>
        </w:rPr>
        <w:t>）。</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应答文件</w:t>
      </w:r>
      <w:proofErr w:type="gramStart"/>
      <w:r w:rsidRPr="00B377B5">
        <w:rPr>
          <w:rFonts w:ascii="宋体" w:hAnsi="宋体" w:hint="eastAsia"/>
          <w:sz w:val="24"/>
        </w:rPr>
        <w:t>技术卷需严格</w:t>
      </w:r>
      <w:proofErr w:type="gramEnd"/>
      <w:r w:rsidRPr="00B377B5">
        <w:rPr>
          <w:rFonts w:ascii="宋体" w:hAnsi="宋体" w:hint="eastAsia"/>
          <w:sz w:val="24"/>
        </w:rPr>
        <w:t>按照技术评分表的顺序编制，并</w:t>
      </w:r>
      <w:r w:rsidRPr="00B377B5">
        <w:rPr>
          <w:rFonts w:ascii="黑体" w:eastAsia="黑体" w:hAnsi="黑体" w:hint="eastAsia"/>
          <w:b/>
          <w:sz w:val="24"/>
        </w:rPr>
        <w:t>设置目录页</w:t>
      </w:r>
      <w:r w:rsidRPr="00B377B5">
        <w:rPr>
          <w:rFonts w:ascii="宋体" w:hAnsi="宋体" w:hint="eastAsia"/>
          <w:sz w:val="24"/>
        </w:rPr>
        <w:t>。</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当在线报价与上传的扫描版报价不一致时，</w:t>
      </w:r>
      <w:r w:rsidRPr="00B377B5">
        <w:rPr>
          <w:rFonts w:ascii="黑体" w:eastAsia="黑体" w:hAnsi="黑体" w:hint="eastAsia"/>
          <w:b/>
          <w:sz w:val="24"/>
        </w:rPr>
        <w:t>以扫描版报价为准</w:t>
      </w:r>
      <w:r w:rsidRPr="00B377B5">
        <w:rPr>
          <w:rFonts w:ascii="宋体" w:hAnsi="宋体" w:hint="eastAsia"/>
          <w:sz w:val="24"/>
        </w:rPr>
        <w:t>。</w:t>
      </w: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0A4732">
      <w:pPr>
        <w:pStyle w:val="2"/>
        <w:numPr>
          <w:ilvl w:val="0"/>
          <w:numId w:val="5"/>
        </w:numPr>
        <w:spacing w:before="360" w:after="120" w:line="360" w:lineRule="auto"/>
        <w:rPr>
          <w:rFonts w:ascii="黑体" w:hAnsi="黑体" w:cs="宋体"/>
          <w:bCs w:val="0"/>
          <w:kern w:val="0"/>
        </w:rPr>
      </w:pPr>
      <w:r w:rsidRPr="00B377B5">
        <w:rPr>
          <w:rFonts w:ascii="黑体" w:hAnsi="黑体" w:cs="宋体" w:hint="eastAsia"/>
          <w:bCs w:val="0"/>
          <w:kern w:val="0"/>
        </w:rPr>
        <w:lastRenderedPageBreak/>
        <w:t>应答文件格式</w:t>
      </w:r>
    </w:p>
    <w:p w:rsidR="00E04DA0" w:rsidRDefault="00E04DA0" w:rsidP="001103A6">
      <w:pPr>
        <w:widowControl/>
        <w:adjustRightInd w:val="0"/>
        <w:snapToGrid w:val="0"/>
        <w:spacing w:line="360" w:lineRule="auto"/>
        <w:jc w:val="center"/>
        <w:rPr>
          <w:rFonts w:ascii="黑体" w:eastAsia="黑体" w:hAnsi="黑体"/>
          <w:b/>
          <w:kern w:val="0"/>
          <w:sz w:val="44"/>
          <w:szCs w:val="44"/>
          <w:u w:val="single"/>
        </w:rPr>
      </w:pPr>
      <w:r w:rsidRPr="00E04DA0">
        <w:rPr>
          <w:rFonts w:ascii="黑体" w:eastAsia="黑体" w:hAnsi="黑体" w:hint="eastAsia"/>
          <w:b/>
          <w:kern w:val="0"/>
          <w:sz w:val="44"/>
          <w:szCs w:val="44"/>
          <w:u w:val="single"/>
        </w:rPr>
        <w:t>田湾核电站5、6号机组2022年</w:t>
      </w:r>
    </w:p>
    <w:p w:rsidR="006B26C1" w:rsidRPr="00B377B5" w:rsidRDefault="00E04DA0" w:rsidP="001103A6">
      <w:pPr>
        <w:widowControl/>
        <w:adjustRightInd w:val="0"/>
        <w:snapToGrid w:val="0"/>
        <w:spacing w:line="360" w:lineRule="auto"/>
        <w:jc w:val="center"/>
        <w:rPr>
          <w:rFonts w:ascii="黑体" w:eastAsia="黑体" w:hAnsi="黑体"/>
          <w:b/>
          <w:kern w:val="0"/>
          <w:sz w:val="44"/>
          <w:szCs w:val="44"/>
          <w:u w:val="single"/>
        </w:rPr>
      </w:pPr>
      <w:r w:rsidRPr="00E04DA0">
        <w:rPr>
          <w:rFonts w:ascii="黑体" w:eastAsia="黑体" w:hAnsi="黑体" w:hint="eastAsia"/>
          <w:b/>
          <w:kern w:val="0"/>
          <w:sz w:val="44"/>
          <w:szCs w:val="44"/>
          <w:u w:val="single"/>
        </w:rPr>
        <w:t>智能钥匙系统项目</w:t>
      </w:r>
    </w:p>
    <w:p w:rsidR="00E52AF4" w:rsidRPr="00B377B5" w:rsidRDefault="000A4732" w:rsidP="006B26C1">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应  答</w:t>
      </w:r>
      <w:r w:rsidRPr="00B377B5">
        <w:rPr>
          <w:rFonts w:ascii="宋体" w:hAnsi="宋体"/>
          <w:b/>
          <w:kern w:val="0"/>
          <w:sz w:val="44"/>
          <w:szCs w:val="44"/>
        </w:rPr>
        <w:t xml:space="preserve">  文  件</w:t>
      </w:r>
    </w:p>
    <w:p w:rsidR="00E52AF4" w:rsidRPr="00B377B5" w:rsidRDefault="000A4732">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技术卷</w:t>
      </w: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hint="eastAsia"/>
          <w:b/>
          <w:kern w:val="0"/>
          <w:sz w:val="32"/>
          <w:szCs w:val="32"/>
        </w:rPr>
        <w:t>报价单位</w:t>
      </w:r>
      <w:r w:rsidRPr="00B377B5">
        <w:rPr>
          <w:rFonts w:ascii="宋体" w:hAnsi="宋体"/>
          <w:b/>
          <w:kern w:val="0"/>
          <w:sz w:val="32"/>
          <w:szCs w:val="32"/>
        </w:rPr>
        <w:t>：</w:t>
      </w:r>
      <w:r w:rsidRPr="00B377B5">
        <w:rPr>
          <w:rFonts w:ascii="宋体" w:hAnsi="宋体"/>
          <w:b/>
          <w:kern w:val="0"/>
          <w:sz w:val="32"/>
          <w:szCs w:val="32"/>
          <w:u w:val="single"/>
        </w:rPr>
        <w:t xml:space="preserve">                  </w:t>
      </w:r>
      <w:r w:rsidRPr="00B377B5">
        <w:rPr>
          <w:rFonts w:ascii="宋体" w:hAnsi="宋体"/>
          <w:b/>
          <w:kern w:val="0"/>
          <w:sz w:val="32"/>
          <w:szCs w:val="32"/>
        </w:rPr>
        <w:t>（盖单位章）</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rPr>
        <w:t>法定代表人或其委托代理人：</w:t>
      </w:r>
      <w:r w:rsidRPr="00B377B5">
        <w:rPr>
          <w:rFonts w:ascii="宋体" w:hAnsi="宋体"/>
          <w:b/>
          <w:kern w:val="0"/>
          <w:sz w:val="32"/>
          <w:szCs w:val="32"/>
          <w:u w:val="single"/>
        </w:rPr>
        <w:t xml:space="preserve">         </w:t>
      </w:r>
      <w:r w:rsidRPr="00B377B5">
        <w:rPr>
          <w:rFonts w:ascii="宋体" w:hAnsi="宋体"/>
          <w:b/>
          <w:kern w:val="0"/>
          <w:sz w:val="32"/>
          <w:szCs w:val="32"/>
        </w:rPr>
        <w:t>（签字）</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u w:val="single"/>
        </w:rPr>
        <w:t xml:space="preserve">       </w:t>
      </w:r>
      <w:r w:rsidRPr="00B377B5">
        <w:rPr>
          <w:rFonts w:ascii="宋体" w:hAnsi="宋体"/>
          <w:b/>
          <w:kern w:val="0"/>
          <w:sz w:val="32"/>
          <w:szCs w:val="32"/>
        </w:rPr>
        <w:t xml:space="preserve"> 年</w:t>
      </w:r>
      <w:r w:rsidRPr="00B377B5">
        <w:rPr>
          <w:rFonts w:ascii="宋体" w:hAnsi="宋体"/>
          <w:b/>
          <w:kern w:val="0"/>
          <w:sz w:val="32"/>
          <w:szCs w:val="32"/>
          <w:u w:val="single"/>
        </w:rPr>
        <w:t xml:space="preserve">    </w:t>
      </w:r>
      <w:r w:rsidRPr="00B377B5">
        <w:rPr>
          <w:rFonts w:ascii="宋体" w:hAnsi="宋体"/>
          <w:b/>
          <w:kern w:val="0"/>
          <w:sz w:val="32"/>
          <w:szCs w:val="32"/>
        </w:rPr>
        <w:t>月</w:t>
      </w:r>
      <w:r w:rsidRPr="00B377B5">
        <w:rPr>
          <w:rFonts w:ascii="宋体" w:hAnsi="宋体"/>
          <w:b/>
          <w:kern w:val="0"/>
          <w:sz w:val="32"/>
          <w:szCs w:val="32"/>
          <w:u w:val="single"/>
        </w:rPr>
        <w:t xml:space="preserve">    </w:t>
      </w:r>
      <w:r w:rsidRPr="00B377B5">
        <w:rPr>
          <w:rFonts w:ascii="宋体" w:hAnsi="宋体"/>
          <w:b/>
          <w:kern w:val="0"/>
          <w:sz w:val="32"/>
          <w:szCs w:val="32"/>
        </w:rPr>
        <w:t>日</w:t>
      </w:r>
    </w:p>
    <w:p w:rsidR="00E52AF4" w:rsidRPr="00B377B5" w:rsidRDefault="000A4732">
      <w:pPr>
        <w:pStyle w:val="2"/>
        <w:spacing w:before="360" w:after="120" w:line="360" w:lineRule="auto"/>
        <w:rPr>
          <w:rFonts w:ascii="宋体" w:eastAsia="宋体" w:hAnsi="宋体"/>
          <w:b w:val="0"/>
          <w:sz w:val="24"/>
          <w:szCs w:val="24"/>
        </w:rPr>
      </w:pPr>
      <w:r w:rsidRPr="00B377B5">
        <w:rPr>
          <w:rFonts w:ascii="宋体" w:eastAsia="宋体" w:hAnsi="宋体"/>
        </w:rPr>
        <w:br w:type="page"/>
      </w:r>
    </w:p>
    <w:p w:rsidR="000179E5" w:rsidRPr="00B377B5" w:rsidRDefault="000A4732" w:rsidP="000179E5">
      <w:pPr>
        <w:spacing w:after="120" w:line="360" w:lineRule="auto"/>
        <w:jc w:val="center"/>
        <w:rPr>
          <w:rFonts w:ascii="黑体" w:eastAsia="黑体" w:hAnsi="黑体"/>
          <w:b/>
          <w:sz w:val="36"/>
          <w:szCs w:val="36"/>
        </w:rPr>
      </w:pPr>
      <w:r w:rsidRPr="00B377B5">
        <w:rPr>
          <w:rFonts w:ascii="黑体" w:eastAsia="黑体" w:hAnsi="黑体" w:hint="eastAsia"/>
          <w:b/>
          <w:sz w:val="36"/>
          <w:szCs w:val="36"/>
        </w:rPr>
        <w:lastRenderedPageBreak/>
        <w:t>目    录</w:t>
      </w:r>
    </w:p>
    <w:p w:rsidR="000179E5" w:rsidRPr="00B377B5" w:rsidRDefault="000A4732" w:rsidP="000179E5">
      <w:pPr>
        <w:spacing w:after="120" w:line="360" w:lineRule="auto"/>
        <w:jc w:val="left"/>
        <w:rPr>
          <w:rFonts w:ascii="黑体" w:eastAsia="黑体" w:hAnsi="黑体"/>
          <w:b/>
          <w:sz w:val="36"/>
          <w:szCs w:val="36"/>
        </w:rPr>
      </w:pPr>
      <w:r w:rsidRPr="00B377B5">
        <w:rPr>
          <w:rFonts w:ascii="黑体" w:eastAsia="黑体" w:hAnsi="黑体" w:hint="eastAsia"/>
          <w:b/>
          <w:sz w:val="24"/>
        </w:rPr>
        <w:t>（</w:t>
      </w:r>
      <w:proofErr w:type="gramStart"/>
      <w:r w:rsidRPr="00B377B5">
        <w:rPr>
          <w:rFonts w:ascii="黑体" w:eastAsia="黑体" w:hAnsi="黑体" w:hint="eastAsia"/>
          <w:b/>
          <w:sz w:val="24"/>
        </w:rPr>
        <w:t>请严格</w:t>
      </w:r>
      <w:proofErr w:type="gramEnd"/>
      <w:r w:rsidRPr="00B377B5">
        <w:rPr>
          <w:rFonts w:ascii="黑体" w:eastAsia="黑体" w:hAnsi="黑体" w:hint="eastAsia"/>
          <w:b/>
          <w:sz w:val="24"/>
        </w:rPr>
        <w:t>按照技术评分表的内容及顺序设置目录及页码，避免被扣分）</w:t>
      </w:r>
    </w:p>
    <w:p w:rsidR="00E52AF4" w:rsidRPr="00B377B5" w:rsidRDefault="000A4732" w:rsidP="007852B3">
      <w:pPr>
        <w:pStyle w:val="2"/>
        <w:spacing w:before="360" w:after="120" w:line="360" w:lineRule="auto"/>
        <w:ind w:firstLineChars="100" w:firstLine="241"/>
        <w:rPr>
          <w:rFonts w:eastAsia="宋体"/>
          <w:sz w:val="24"/>
          <w:szCs w:val="24"/>
        </w:rPr>
      </w:pPr>
      <w:r w:rsidRPr="00B377B5">
        <w:rPr>
          <w:rFonts w:ascii="宋体" w:eastAsia="宋体" w:hAnsi="宋体"/>
          <w:sz w:val="24"/>
          <w:szCs w:val="24"/>
        </w:rPr>
        <w:br w:type="page"/>
      </w:r>
      <w:r w:rsidRPr="00B377B5">
        <w:rPr>
          <w:rFonts w:ascii="宋体" w:eastAsia="宋体" w:hAnsi="宋体"/>
          <w:sz w:val="24"/>
          <w:szCs w:val="24"/>
        </w:rPr>
        <w:lastRenderedPageBreak/>
        <w:t xml:space="preserve">            </w:t>
      </w:r>
    </w:p>
    <w:p w:rsidR="00E52AF4" w:rsidRPr="00B377B5" w:rsidRDefault="00E52AF4">
      <w:pPr>
        <w:snapToGrid w:val="0"/>
        <w:jc w:val="center"/>
        <w:rPr>
          <w:rFonts w:ascii="宋体" w:hAnsi="宋体"/>
          <w:b/>
          <w:kern w:val="0"/>
          <w:sz w:val="32"/>
        </w:rPr>
      </w:pPr>
      <w:bookmarkStart w:id="0" w:name="_Toc152045795"/>
      <w:bookmarkStart w:id="1" w:name="_Toc152042584"/>
      <w:bookmarkStart w:id="2" w:name="_Toc144974863"/>
      <w:bookmarkStart w:id="3" w:name="_Toc334777631"/>
      <w:bookmarkStart w:id="4" w:name="_Toc247527835"/>
      <w:bookmarkStart w:id="5" w:name="_Toc247514287"/>
    </w:p>
    <w:p w:rsidR="00E52AF4" w:rsidRPr="00B377B5" w:rsidRDefault="00E52AF4">
      <w:pPr>
        <w:snapToGrid w:val="0"/>
        <w:jc w:val="center"/>
        <w:rPr>
          <w:rFonts w:ascii="宋体" w:hAnsi="宋体"/>
          <w:b/>
          <w:kern w:val="0"/>
          <w:sz w:val="32"/>
        </w:rPr>
      </w:pPr>
    </w:p>
    <w:p w:rsidR="00E52AF4" w:rsidRPr="00B377B5" w:rsidRDefault="00E52AF4">
      <w:pPr>
        <w:snapToGrid w:val="0"/>
        <w:jc w:val="center"/>
        <w:rPr>
          <w:rFonts w:ascii="宋体" w:hAnsi="宋体"/>
          <w:b/>
          <w:kern w:val="0"/>
          <w:sz w:val="32"/>
        </w:rPr>
      </w:pPr>
    </w:p>
    <w:p w:rsidR="00E04DA0" w:rsidRDefault="00E04DA0" w:rsidP="00482AC4">
      <w:pPr>
        <w:widowControl/>
        <w:adjustRightInd w:val="0"/>
        <w:snapToGrid w:val="0"/>
        <w:spacing w:line="360" w:lineRule="auto"/>
        <w:jc w:val="center"/>
        <w:rPr>
          <w:rFonts w:ascii="黑体" w:eastAsia="黑体" w:hAnsi="黑体"/>
          <w:b/>
          <w:kern w:val="0"/>
          <w:sz w:val="44"/>
          <w:szCs w:val="44"/>
          <w:u w:val="single"/>
        </w:rPr>
      </w:pPr>
      <w:r w:rsidRPr="00E04DA0">
        <w:rPr>
          <w:rFonts w:ascii="黑体" w:eastAsia="黑体" w:hAnsi="黑体" w:hint="eastAsia"/>
          <w:b/>
          <w:kern w:val="0"/>
          <w:sz w:val="44"/>
          <w:szCs w:val="44"/>
          <w:u w:val="single"/>
        </w:rPr>
        <w:t>田湾核电站5、6号机组2022年</w:t>
      </w:r>
    </w:p>
    <w:p w:rsidR="006B26C1" w:rsidRPr="00BD4948" w:rsidRDefault="00E04DA0" w:rsidP="00482AC4">
      <w:pPr>
        <w:widowControl/>
        <w:adjustRightInd w:val="0"/>
        <w:snapToGrid w:val="0"/>
        <w:spacing w:line="360" w:lineRule="auto"/>
        <w:jc w:val="center"/>
        <w:rPr>
          <w:rFonts w:ascii="黑体" w:eastAsia="黑体" w:hAnsi="黑体"/>
          <w:b/>
          <w:kern w:val="0"/>
          <w:sz w:val="44"/>
          <w:szCs w:val="44"/>
          <w:u w:val="single"/>
        </w:rPr>
      </w:pPr>
      <w:r w:rsidRPr="00E04DA0">
        <w:rPr>
          <w:rFonts w:ascii="黑体" w:eastAsia="黑体" w:hAnsi="黑体" w:hint="eastAsia"/>
          <w:b/>
          <w:kern w:val="0"/>
          <w:sz w:val="44"/>
          <w:szCs w:val="44"/>
          <w:u w:val="single"/>
        </w:rPr>
        <w:t>智能钥匙系统项目</w:t>
      </w:r>
    </w:p>
    <w:p w:rsidR="00E52AF4" w:rsidRPr="00B377B5" w:rsidRDefault="000A4732" w:rsidP="006B26C1">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应  答</w:t>
      </w:r>
      <w:r w:rsidRPr="00B377B5">
        <w:rPr>
          <w:rFonts w:ascii="宋体" w:hAnsi="宋体"/>
          <w:b/>
          <w:kern w:val="0"/>
          <w:sz w:val="44"/>
          <w:szCs w:val="44"/>
        </w:rPr>
        <w:t xml:space="preserve">  文  件</w:t>
      </w:r>
    </w:p>
    <w:p w:rsidR="00E52AF4" w:rsidRPr="00B377B5" w:rsidRDefault="000A4732">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商务卷</w:t>
      </w: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hint="eastAsia"/>
          <w:b/>
          <w:kern w:val="0"/>
          <w:sz w:val="32"/>
          <w:szCs w:val="32"/>
        </w:rPr>
        <w:t>报价单位</w:t>
      </w:r>
      <w:r w:rsidRPr="00B377B5">
        <w:rPr>
          <w:rFonts w:ascii="宋体" w:hAnsi="宋体"/>
          <w:b/>
          <w:kern w:val="0"/>
          <w:sz w:val="32"/>
          <w:szCs w:val="32"/>
        </w:rPr>
        <w:t>：</w:t>
      </w:r>
      <w:r w:rsidRPr="00B377B5">
        <w:rPr>
          <w:rFonts w:ascii="宋体" w:hAnsi="宋体"/>
          <w:b/>
          <w:kern w:val="0"/>
          <w:sz w:val="32"/>
          <w:szCs w:val="32"/>
          <w:u w:val="single"/>
        </w:rPr>
        <w:t xml:space="preserve">                  </w:t>
      </w:r>
      <w:r w:rsidRPr="00B377B5">
        <w:rPr>
          <w:rFonts w:ascii="宋体" w:hAnsi="宋体"/>
          <w:b/>
          <w:kern w:val="0"/>
          <w:sz w:val="32"/>
          <w:szCs w:val="32"/>
        </w:rPr>
        <w:t>（盖单位章）</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rPr>
        <w:t>法定代表人或其委托代理人：</w:t>
      </w:r>
      <w:r w:rsidRPr="00B377B5">
        <w:rPr>
          <w:rFonts w:ascii="宋体" w:hAnsi="宋体"/>
          <w:b/>
          <w:kern w:val="0"/>
          <w:sz w:val="32"/>
          <w:szCs w:val="32"/>
          <w:u w:val="single"/>
        </w:rPr>
        <w:t xml:space="preserve">         </w:t>
      </w:r>
      <w:r w:rsidRPr="00B377B5">
        <w:rPr>
          <w:rFonts w:ascii="宋体" w:hAnsi="宋体"/>
          <w:b/>
          <w:kern w:val="0"/>
          <w:sz w:val="32"/>
          <w:szCs w:val="32"/>
        </w:rPr>
        <w:t>（签字）</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u w:val="single"/>
        </w:rPr>
        <w:t xml:space="preserve">       </w:t>
      </w:r>
      <w:r w:rsidRPr="00B377B5">
        <w:rPr>
          <w:rFonts w:ascii="宋体" w:hAnsi="宋体"/>
          <w:b/>
          <w:kern w:val="0"/>
          <w:sz w:val="32"/>
          <w:szCs w:val="32"/>
        </w:rPr>
        <w:t xml:space="preserve"> 年</w:t>
      </w:r>
      <w:r w:rsidRPr="00B377B5">
        <w:rPr>
          <w:rFonts w:ascii="宋体" w:hAnsi="宋体"/>
          <w:b/>
          <w:kern w:val="0"/>
          <w:sz w:val="32"/>
          <w:szCs w:val="32"/>
          <w:u w:val="single"/>
        </w:rPr>
        <w:t xml:space="preserve">    </w:t>
      </w:r>
      <w:r w:rsidRPr="00B377B5">
        <w:rPr>
          <w:rFonts w:ascii="宋体" w:hAnsi="宋体"/>
          <w:b/>
          <w:kern w:val="0"/>
          <w:sz w:val="32"/>
          <w:szCs w:val="32"/>
        </w:rPr>
        <w:t>月</w:t>
      </w:r>
      <w:r w:rsidRPr="00B377B5">
        <w:rPr>
          <w:rFonts w:ascii="宋体" w:hAnsi="宋体"/>
          <w:b/>
          <w:kern w:val="0"/>
          <w:sz w:val="32"/>
          <w:szCs w:val="32"/>
          <w:u w:val="single"/>
        </w:rPr>
        <w:t xml:space="preserve">    </w:t>
      </w:r>
      <w:r w:rsidRPr="00B377B5">
        <w:rPr>
          <w:rFonts w:ascii="宋体" w:hAnsi="宋体"/>
          <w:b/>
          <w:kern w:val="0"/>
          <w:sz w:val="32"/>
          <w:szCs w:val="32"/>
        </w:rPr>
        <w:t>日</w:t>
      </w:r>
    </w:p>
    <w:bookmarkEnd w:id="0"/>
    <w:bookmarkEnd w:id="1"/>
    <w:bookmarkEnd w:id="2"/>
    <w:bookmarkEnd w:id="3"/>
    <w:bookmarkEnd w:id="4"/>
    <w:bookmarkEnd w:id="5"/>
    <w:p w:rsidR="00E52AF4" w:rsidRPr="00B377B5" w:rsidRDefault="00E52AF4">
      <w:pPr>
        <w:pStyle w:val="10"/>
        <w:spacing w:before="0" w:after="120" w:line="360" w:lineRule="auto"/>
        <w:rPr>
          <w:rFonts w:ascii="宋体" w:hAnsi="宋体"/>
          <w:szCs w:val="21"/>
        </w:rPr>
      </w:pPr>
    </w:p>
    <w:p w:rsidR="00E52AF4" w:rsidRPr="00B377B5" w:rsidRDefault="00E52AF4"/>
    <w:p w:rsidR="00E52AF4" w:rsidRPr="00B377B5" w:rsidRDefault="00E52AF4"/>
    <w:p w:rsidR="00E52AF4" w:rsidRPr="00B377B5" w:rsidRDefault="00E52AF4">
      <w:pPr>
        <w:rPr>
          <w:rFonts w:ascii="宋体" w:hAnsi="宋体"/>
        </w:rPr>
      </w:pPr>
    </w:p>
    <w:p w:rsidR="00E52AF4" w:rsidRPr="00B377B5" w:rsidRDefault="000A4732">
      <w:pPr>
        <w:spacing w:after="120" w:line="360" w:lineRule="auto"/>
        <w:jc w:val="center"/>
        <w:rPr>
          <w:rFonts w:ascii="黑体" w:eastAsia="黑体" w:hAnsi="黑体"/>
          <w:b/>
          <w:sz w:val="36"/>
          <w:szCs w:val="36"/>
        </w:rPr>
      </w:pPr>
      <w:r w:rsidRPr="00B377B5">
        <w:rPr>
          <w:rFonts w:ascii="宋体" w:hAnsi="宋体"/>
          <w:b/>
          <w:sz w:val="24"/>
        </w:rPr>
        <w:br w:type="page"/>
      </w:r>
      <w:bookmarkStart w:id="6" w:name="_Toc152042576"/>
      <w:bookmarkStart w:id="7" w:name="_Toc334777622"/>
      <w:bookmarkStart w:id="8" w:name="_Toc152045787"/>
      <w:bookmarkStart w:id="9" w:name="_Toc247527827"/>
      <w:bookmarkStart w:id="10" w:name="_Toc247514246"/>
      <w:bookmarkStart w:id="11" w:name="_Toc144974856"/>
      <w:r w:rsidRPr="00B377B5">
        <w:rPr>
          <w:rFonts w:ascii="黑体" w:eastAsia="黑体" w:hAnsi="黑体" w:hint="eastAsia"/>
          <w:b/>
          <w:sz w:val="36"/>
          <w:szCs w:val="36"/>
        </w:rPr>
        <w:lastRenderedPageBreak/>
        <w:t>目    录</w:t>
      </w:r>
      <w:bookmarkEnd w:id="6"/>
      <w:bookmarkEnd w:id="7"/>
      <w:bookmarkEnd w:id="8"/>
      <w:bookmarkEnd w:id="9"/>
      <w:bookmarkEnd w:id="10"/>
      <w:bookmarkEnd w:id="11"/>
    </w:p>
    <w:p w:rsidR="00E52AF4" w:rsidRPr="00B377B5" w:rsidRDefault="000A4732">
      <w:pPr>
        <w:spacing w:line="360" w:lineRule="auto"/>
        <w:rPr>
          <w:sz w:val="24"/>
        </w:rPr>
      </w:pPr>
      <w:r w:rsidRPr="00B377B5">
        <w:rPr>
          <w:rFonts w:hint="eastAsia"/>
          <w:sz w:val="24"/>
        </w:rPr>
        <w:t>1</w:t>
      </w:r>
      <w:r w:rsidRPr="00B377B5">
        <w:rPr>
          <w:rFonts w:hint="eastAsia"/>
          <w:sz w:val="24"/>
        </w:rPr>
        <w:t>、资格审查资料</w:t>
      </w:r>
    </w:p>
    <w:p w:rsidR="00E52AF4" w:rsidRPr="00B377B5" w:rsidRDefault="000A4732">
      <w:pPr>
        <w:spacing w:line="360" w:lineRule="auto"/>
        <w:rPr>
          <w:sz w:val="24"/>
        </w:rPr>
      </w:pPr>
      <w:r w:rsidRPr="00B377B5">
        <w:rPr>
          <w:rFonts w:hint="eastAsia"/>
          <w:sz w:val="24"/>
        </w:rPr>
        <w:t>2</w:t>
      </w:r>
      <w:r w:rsidRPr="00B377B5">
        <w:rPr>
          <w:rFonts w:hint="eastAsia"/>
          <w:sz w:val="24"/>
        </w:rPr>
        <w:t>、法定代表人授权委托书</w:t>
      </w:r>
    </w:p>
    <w:p w:rsidR="00E52AF4" w:rsidRPr="00B377B5" w:rsidRDefault="000A4732">
      <w:pPr>
        <w:spacing w:line="360" w:lineRule="auto"/>
        <w:rPr>
          <w:sz w:val="24"/>
        </w:rPr>
      </w:pPr>
      <w:r w:rsidRPr="00B377B5">
        <w:rPr>
          <w:rFonts w:hint="eastAsia"/>
          <w:sz w:val="24"/>
        </w:rPr>
        <w:t>3</w:t>
      </w:r>
      <w:r w:rsidRPr="00B377B5">
        <w:rPr>
          <w:rFonts w:hint="eastAsia"/>
          <w:sz w:val="24"/>
        </w:rPr>
        <w:t>、报价</w:t>
      </w:r>
      <w:r w:rsidRPr="00B377B5">
        <w:rPr>
          <w:rFonts w:hint="eastAsia"/>
          <w:sz w:val="24"/>
        </w:rPr>
        <w:t xml:space="preserve"> </w:t>
      </w:r>
    </w:p>
    <w:p w:rsidR="00E52AF4" w:rsidRPr="00B377B5" w:rsidRDefault="00E52AF4">
      <w:pPr>
        <w:spacing w:line="360" w:lineRule="auto"/>
        <w:rPr>
          <w:sz w:val="24"/>
        </w:rPr>
      </w:pPr>
    </w:p>
    <w:p w:rsidR="00E52AF4" w:rsidRPr="00B377B5" w:rsidRDefault="000A4732">
      <w:pPr>
        <w:ind w:left="360"/>
        <w:rPr>
          <w:rFonts w:ascii="宋体" w:hAnsi="宋体"/>
          <w:b/>
          <w:sz w:val="24"/>
        </w:rPr>
      </w:pPr>
      <w:r w:rsidRPr="00B377B5">
        <w:rPr>
          <w:rFonts w:ascii="宋体" w:hAnsi="宋体"/>
          <w:b/>
          <w:sz w:val="24"/>
        </w:rPr>
        <w:br w:type="page"/>
      </w:r>
    </w:p>
    <w:p w:rsidR="00E52AF4" w:rsidRPr="00B377B5" w:rsidRDefault="00E52AF4">
      <w:pPr>
        <w:ind w:left="360"/>
        <w:rPr>
          <w:rFonts w:ascii="宋体" w:hAnsi="宋体"/>
          <w:b/>
          <w:sz w:val="24"/>
        </w:rPr>
      </w:pPr>
    </w:p>
    <w:p w:rsidR="00E52AF4" w:rsidRPr="00B377B5" w:rsidRDefault="000A4732">
      <w:pPr>
        <w:numPr>
          <w:ilvl w:val="0"/>
          <w:numId w:val="7"/>
        </w:numPr>
        <w:rPr>
          <w:rFonts w:ascii="宋体" w:hAnsi="宋体"/>
          <w:b/>
          <w:sz w:val="24"/>
        </w:rPr>
      </w:pPr>
      <w:r w:rsidRPr="00B377B5">
        <w:rPr>
          <w:rFonts w:ascii="宋体" w:hAnsi="宋体" w:hint="eastAsia"/>
          <w:b/>
          <w:sz w:val="24"/>
        </w:rPr>
        <w:t>资格审查资料</w:t>
      </w:r>
    </w:p>
    <w:p w:rsidR="00E52AF4" w:rsidRPr="00B377B5" w:rsidRDefault="00E52AF4">
      <w:pPr>
        <w:ind w:left="360"/>
        <w:rPr>
          <w:rFonts w:ascii="宋体" w:hAnsi="宋体"/>
          <w:b/>
          <w:sz w:val="24"/>
        </w:rPr>
      </w:pPr>
    </w:p>
    <w:p w:rsidR="00E52AF4" w:rsidRPr="00B377B5" w:rsidRDefault="000A4732">
      <w:pPr>
        <w:numPr>
          <w:ilvl w:val="0"/>
          <w:numId w:val="8"/>
        </w:numPr>
        <w:rPr>
          <w:rFonts w:ascii="宋体" w:hAnsi="宋体"/>
          <w:sz w:val="24"/>
        </w:rPr>
      </w:pPr>
      <w:r w:rsidRPr="00B377B5">
        <w:rPr>
          <w:rFonts w:ascii="宋体" w:hAnsi="宋体" w:hint="eastAsia"/>
          <w:sz w:val="24"/>
        </w:rPr>
        <w:t>营业执照复印件</w:t>
      </w: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0A4732">
      <w:pPr>
        <w:numPr>
          <w:ilvl w:val="0"/>
          <w:numId w:val="8"/>
        </w:numPr>
        <w:rPr>
          <w:rFonts w:ascii="宋体" w:hAnsi="宋体"/>
          <w:sz w:val="24"/>
        </w:rPr>
      </w:pPr>
      <w:r w:rsidRPr="00B377B5">
        <w:rPr>
          <w:rFonts w:ascii="宋体" w:hAnsi="宋体" w:hint="eastAsia"/>
          <w:sz w:val="24"/>
        </w:rPr>
        <w:t>资质证书复印件</w:t>
      </w: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0A4732">
      <w:pPr>
        <w:numPr>
          <w:ilvl w:val="0"/>
          <w:numId w:val="8"/>
        </w:numPr>
        <w:rPr>
          <w:rFonts w:ascii="宋体" w:hAnsi="宋体"/>
          <w:sz w:val="24"/>
        </w:rPr>
      </w:pPr>
      <w:r w:rsidRPr="00B377B5">
        <w:rPr>
          <w:rFonts w:ascii="宋体" w:hAnsi="宋体" w:hint="eastAsia"/>
          <w:sz w:val="24"/>
        </w:rPr>
        <w:t>合格供方资格证书复印件（如有）</w:t>
      </w: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0A4732">
      <w:pPr>
        <w:numPr>
          <w:ilvl w:val="0"/>
          <w:numId w:val="8"/>
        </w:numPr>
        <w:rPr>
          <w:rFonts w:ascii="宋体" w:hAnsi="宋体"/>
          <w:sz w:val="24"/>
        </w:rPr>
      </w:pPr>
      <w:r w:rsidRPr="00B377B5">
        <w:rPr>
          <w:rFonts w:ascii="宋体" w:hAnsi="宋体" w:hint="eastAsia"/>
          <w:sz w:val="24"/>
        </w:rPr>
        <w:t>询价公告或技术规格书要求的其他资格证明材料。</w:t>
      </w:r>
    </w:p>
    <w:p w:rsidR="00E52AF4" w:rsidRPr="00B377B5" w:rsidRDefault="000A4732">
      <w:pPr>
        <w:rPr>
          <w:rFonts w:ascii="宋体" w:hAnsi="宋体"/>
          <w:sz w:val="24"/>
        </w:rPr>
      </w:pPr>
      <w:r w:rsidRPr="00B377B5">
        <w:rPr>
          <w:rFonts w:ascii="宋体" w:hAnsi="宋体"/>
          <w:sz w:val="24"/>
        </w:rPr>
        <w:br w:type="page"/>
      </w:r>
    </w:p>
    <w:p w:rsidR="00E52AF4" w:rsidRPr="00B377B5" w:rsidRDefault="000A4732">
      <w:pPr>
        <w:numPr>
          <w:ilvl w:val="0"/>
          <w:numId w:val="7"/>
        </w:numPr>
        <w:rPr>
          <w:rFonts w:ascii="宋体" w:hAnsi="宋体"/>
          <w:b/>
          <w:sz w:val="24"/>
        </w:rPr>
      </w:pPr>
      <w:r w:rsidRPr="00B377B5">
        <w:rPr>
          <w:rFonts w:ascii="宋体" w:hAnsi="宋体" w:hint="eastAsia"/>
          <w:b/>
          <w:sz w:val="24"/>
        </w:rPr>
        <w:lastRenderedPageBreak/>
        <w:t>法定代表人授权委托书</w:t>
      </w:r>
    </w:p>
    <w:p w:rsidR="00E52AF4" w:rsidRPr="00B377B5" w:rsidRDefault="000A4732">
      <w:pPr>
        <w:pStyle w:val="10"/>
        <w:spacing w:before="0" w:after="120" w:line="360" w:lineRule="auto"/>
        <w:jc w:val="center"/>
        <w:rPr>
          <w:rFonts w:ascii="黑体" w:eastAsia="黑体" w:hAnsi="黑体"/>
          <w:sz w:val="36"/>
          <w:szCs w:val="36"/>
        </w:rPr>
      </w:pPr>
      <w:bookmarkStart w:id="12" w:name="_Toc152045792"/>
      <w:bookmarkStart w:id="13" w:name="_Toc498677359"/>
      <w:bookmarkStart w:id="14" w:name="_Toc152042581"/>
      <w:bookmarkStart w:id="15" w:name="_Toc144974861"/>
      <w:bookmarkStart w:id="16" w:name="_Toc247527832"/>
      <w:bookmarkStart w:id="17" w:name="_Toc247514284"/>
      <w:bookmarkStart w:id="18" w:name="_Toc334777627"/>
      <w:r w:rsidRPr="00B377B5">
        <w:rPr>
          <w:rFonts w:ascii="黑体" w:eastAsia="黑体" w:hAnsi="黑体"/>
          <w:sz w:val="36"/>
          <w:szCs w:val="36"/>
        </w:rPr>
        <w:t>授权委托书</w:t>
      </w:r>
      <w:bookmarkEnd w:id="12"/>
      <w:bookmarkEnd w:id="13"/>
      <w:bookmarkEnd w:id="14"/>
      <w:bookmarkEnd w:id="15"/>
      <w:bookmarkEnd w:id="16"/>
      <w:bookmarkEnd w:id="17"/>
      <w:bookmarkEnd w:id="18"/>
    </w:p>
    <w:p w:rsidR="00E52AF4" w:rsidRPr="00B377B5" w:rsidRDefault="000A4732">
      <w:pPr>
        <w:topLinePunct/>
        <w:spacing w:line="360" w:lineRule="auto"/>
        <w:ind w:firstLineChars="200" w:firstLine="480"/>
        <w:rPr>
          <w:rFonts w:ascii="宋体" w:hAnsi="宋体"/>
          <w:sz w:val="24"/>
        </w:rPr>
      </w:pPr>
      <w:r w:rsidRPr="00B377B5">
        <w:rPr>
          <w:rFonts w:ascii="宋体" w:hAnsi="宋体"/>
          <w:sz w:val="24"/>
        </w:rPr>
        <w:t>本人</w:t>
      </w:r>
      <w:r w:rsidRPr="00B377B5">
        <w:rPr>
          <w:rFonts w:ascii="宋体" w:hAnsi="宋体"/>
          <w:sz w:val="24"/>
          <w:u w:val="single"/>
        </w:rPr>
        <w:t xml:space="preserve">       </w:t>
      </w:r>
      <w:r w:rsidRPr="00B377B5">
        <w:rPr>
          <w:rFonts w:ascii="宋体" w:hAnsi="宋体"/>
          <w:sz w:val="24"/>
        </w:rPr>
        <w:t>（姓名）系</w:t>
      </w:r>
      <w:r w:rsidRPr="00B377B5">
        <w:rPr>
          <w:rFonts w:ascii="宋体" w:hAnsi="宋体"/>
          <w:sz w:val="24"/>
          <w:u w:val="single"/>
        </w:rPr>
        <w:t xml:space="preserve">        </w:t>
      </w:r>
      <w:r w:rsidRPr="00B377B5">
        <w:rPr>
          <w:rFonts w:ascii="宋体" w:hAnsi="宋体"/>
          <w:sz w:val="24"/>
        </w:rPr>
        <w:t>（</w:t>
      </w:r>
      <w:r w:rsidRPr="00B377B5">
        <w:rPr>
          <w:rFonts w:ascii="宋体" w:hAnsi="宋体" w:hint="eastAsia"/>
          <w:sz w:val="24"/>
        </w:rPr>
        <w:t>单位</w:t>
      </w:r>
      <w:r w:rsidRPr="00B377B5">
        <w:rPr>
          <w:rFonts w:ascii="宋体" w:hAnsi="宋体"/>
          <w:sz w:val="24"/>
        </w:rPr>
        <w:t>名称）的法定代表人，现委托</w:t>
      </w:r>
      <w:r w:rsidRPr="00B377B5">
        <w:rPr>
          <w:rFonts w:ascii="宋体" w:hAnsi="宋体"/>
          <w:sz w:val="24"/>
          <w:u w:val="single"/>
        </w:rPr>
        <w:t xml:space="preserve">        </w:t>
      </w:r>
      <w:r w:rsidRPr="00B377B5">
        <w:rPr>
          <w:rFonts w:ascii="宋体" w:hAnsi="宋体"/>
          <w:sz w:val="24"/>
        </w:rPr>
        <w:t>（姓名）为我方代理人。代理人根据授权，以我方名义签署、澄清</w:t>
      </w:r>
      <w:r w:rsidRPr="00B377B5">
        <w:rPr>
          <w:rFonts w:ascii="宋体" w:hAnsi="宋体" w:hint="eastAsia"/>
          <w:sz w:val="24"/>
        </w:rPr>
        <w:t>、说明、补正</w:t>
      </w:r>
      <w:r w:rsidRPr="00B377B5">
        <w:rPr>
          <w:rFonts w:ascii="宋体" w:hAnsi="宋体"/>
          <w:sz w:val="24"/>
        </w:rPr>
        <w:t>、</w:t>
      </w:r>
      <w:r w:rsidRPr="00B377B5">
        <w:rPr>
          <w:rFonts w:ascii="宋体" w:hAnsi="宋体" w:hint="eastAsia"/>
          <w:sz w:val="24"/>
        </w:rPr>
        <w:t>上传</w:t>
      </w:r>
      <w:r w:rsidRPr="00B377B5">
        <w:rPr>
          <w:rFonts w:ascii="宋体" w:hAnsi="宋体"/>
          <w:sz w:val="24"/>
        </w:rPr>
        <w:t>、撤回、修改</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r w:rsidRPr="00B377B5">
        <w:rPr>
          <w:rFonts w:ascii="宋体" w:hAnsi="宋体"/>
          <w:sz w:val="24"/>
        </w:rPr>
        <w:t>（项目名称）</w:t>
      </w:r>
      <w:r w:rsidRPr="00B377B5">
        <w:rPr>
          <w:rFonts w:ascii="宋体" w:hAnsi="宋体" w:hint="eastAsia"/>
          <w:sz w:val="24"/>
        </w:rPr>
        <w:t>应答</w:t>
      </w:r>
      <w:r w:rsidRPr="00B377B5">
        <w:rPr>
          <w:rFonts w:ascii="宋体" w:hAnsi="宋体"/>
          <w:sz w:val="24"/>
        </w:rPr>
        <w:t>文件和处理有关事宜，其法律后果由我方承担。</w:t>
      </w:r>
    </w:p>
    <w:p w:rsidR="00E52AF4" w:rsidRPr="00B377B5" w:rsidRDefault="000A4732">
      <w:pPr>
        <w:spacing w:line="360" w:lineRule="auto"/>
        <w:rPr>
          <w:rFonts w:ascii="宋体" w:hAnsi="宋体"/>
          <w:sz w:val="24"/>
        </w:rPr>
      </w:pPr>
      <w:r w:rsidRPr="00B377B5">
        <w:rPr>
          <w:rFonts w:ascii="宋体" w:hAnsi="宋体"/>
          <w:sz w:val="24"/>
        </w:rPr>
        <w:t xml:space="preserve">    委托期限：</w:t>
      </w:r>
      <w:r w:rsidRPr="00B377B5">
        <w:rPr>
          <w:rFonts w:ascii="宋体" w:hAnsi="宋体"/>
          <w:sz w:val="24"/>
          <w:u w:val="single"/>
        </w:rPr>
        <w:t xml:space="preserve">             </w:t>
      </w:r>
      <w:r w:rsidRPr="00B377B5">
        <w:rPr>
          <w:rFonts w:ascii="宋体" w:hAnsi="宋体" w:hint="eastAsia"/>
          <w:sz w:val="24"/>
        </w:rPr>
        <w:t>。</w:t>
      </w:r>
    </w:p>
    <w:p w:rsidR="00E52AF4" w:rsidRPr="00B377B5" w:rsidRDefault="000A4732">
      <w:pPr>
        <w:spacing w:line="360" w:lineRule="auto"/>
        <w:ind w:firstLineChars="200" w:firstLine="480"/>
        <w:rPr>
          <w:rFonts w:ascii="宋体" w:hAnsi="宋体"/>
          <w:sz w:val="24"/>
        </w:rPr>
      </w:pPr>
      <w:r w:rsidRPr="00B377B5">
        <w:rPr>
          <w:rFonts w:ascii="宋体" w:hAnsi="宋体"/>
          <w:sz w:val="24"/>
        </w:rPr>
        <w:t>代理人无转委托权。</w:t>
      </w:r>
    </w:p>
    <w:p w:rsidR="00E52AF4" w:rsidRPr="00B377B5" w:rsidRDefault="00E52AF4">
      <w:pPr>
        <w:spacing w:line="360" w:lineRule="auto"/>
        <w:rPr>
          <w:rFonts w:ascii="宋体" w:hAnsi="宋体"/>
          <w:sz w:val="24"/>
        </w:rPr>
      </w:pPr>
    </w:p>
    <w:p w:rsidR="00E52AF4" w:rsidRPr="00B377B5" w:rsidRDefault="00E52AF4">
      <w:pPr>
        <w:spacing w:line="360" w:lineRule="auto"/>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hint="eastAsia"/>
          <w:sz w:val="24"/>
        </w:rPr>
        <w:t>报价单位</w:t>
      </w:r>
      <w:r w:rsidRPr="00B377B5">
        <w:rPr>
          <w:rFonts w:ascii="宋体" w:hAnsi="宋体"/>
          <w:sz w:val="24"/>
        </w:rPr>
        <w:t>：</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r w:rsidRPr="00B377B5">
        <w:rPr>
          <w:rFonts w:ascii="宋体" w:hAnsi="宋体"/>
          <w:sz w:val="24"/>
        </w:rPr>
        <w:t>（盖单位章）</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法定代表人：</w:t>
      </w:r>
      <w:r w:rsidRPr="00B377B5">
        <w:rPr>
          <w:rFonts w:ascii="宋体" w:hAnsi="宋体"/>
          <w:sz w:val="24"/>
          <w:u w:val="single"/>
        </w:rPr>
        <w:t xml:space="preserve">                               </w:t>
      </w:r>
      <w:r w:rsidRPr="00B377B5">
        <w:rPr>
          <w:rFonts w:ascii="宋体" w:hAnsi="宋体"/>
          <w:sz w:val="24"/>
        </w:rPr>
        <w:t>（签字）</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身份证号码：</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委托代理人：</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rPr>
        <w:t>（签字）</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身份证号码：</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p>
    <w:p w:rsidR="00E52AF4" w:rsidRPr="00B377B5" w:rsidRDefault="00E52AF4">
      <w:pPr>
        <w:spacing w:line="360" w:lineRule="auto"/>
        <w:jc w:val="right"/>
        <w:rPr>
          <w:rFonts w:ascii="宋体" w:hAnsi="宋体"/>
          <w:sz w:val="24"/>
        </w:rPr>
      </w:pPr>
    </w:p>
    <w:p w:rsidR="00E52AF4" w:rsidRPr="00B377B5" w:rsidRDefault="00E52AF4">
      <w:pPr>
        <w:spacing w:line="360" w:lineRule="auto"/>
        <w:jc w:val="right"/>
        <w:rPr>
          <w:rFonts w:ascii="宋体" w:hAnsi="宋体"/>
          <w:sz w:val="24"/>
        </w:rPr>
      </w:pPr>
    </w:p>
    <w:p w:rsidR="00E52AF4" w:rsidRDefault="000A4732">
      <w:pPr>
        <w:spacing w:line="360" w:lineRule="auto"/>
        <w:ind w:firstLineChars="750" w:firstLine="1800"/>
        <w:jc w:val="right"/>
        <w:rPr>
          <w:rFonts w:ascii="宋体" w:hAnsi="宋体"/>
          <w:sz w:val="24"/>
        </w:rPr>
      </w:pPr>
      <w:r w:rsidRPr="00B377B5">
        <w:rPr>
          <w:rFonts w:ascii="宋体" w:hAnsi="宋体"/>
          <w:sz w:val="24"/>
          <w:u w:val="single"/>
        </w:rPr>
        <w:t xml:space="preserve">       </w:t>
      </w:r>
      <w:r w:rsidRPr="00B377B5">
        <w:rPr>
          <w:rFonts w:ascii="宋体" w:hAnsi="宋体"/>
          <w:sz w:val="24"/>
        </w:rPr>
        <w:t>年</w:t>
      </w:r>
      <w:r w:rsidRPr="00B377B5">
        <w:rPr>
          <w:rFonts w:ascii="宋体" w:hAnsi="宋体"/>
          <w:sz w:val="24"/>
          <w:u w:val="single"/>
        </w:rPr>
        <w:t xml:space="preserve">       </w:t>
      </w:r>
      <w:r w:rsidRPr="00B377B5">
        <w:rPr>
          <w:rFonts w:ascii="宋体" w:hAnsi="宋体"/>
          <w:sz w:val="24"/>
        </w:rPr>
        <w:t>月</w:t>
      </w:r>
      <w:r w:rsidRPr="00B377B5">
        <w:rPr>
          <w:rFonts w:ascii="宋体" w:hAnsi="宋体"/>
          <w:sz w:val="24"/>
          <w:u w:val="single"/>
        </w:rPr>
        <w:t xml:space="preserve">       </w:t>
      </w:r>
      <w:r w:rsidRPr="00B377B5">
        <w:rPr>
          <w:rFonts w:ascii="宋体" w:hAnsi="宋体"/>
          <w:sz w:val="24"/>
        </w:rPr>
        <w:t>日</w:t>
      </w:r>
    </w:p>
    <w:p w:rsidR="00AF466F" w:rsidRDefault="00AF466F">
      <w:pPr>
        <w:spacing w:line="360" w:lineRule="auto"/>
        <w:ind w:firstLineChars="750" w:firstLine="1800"/>
        <w:jc w:val="right"/>
        <w:rPr>
          <w:rFonts w:ascii="宋体" w:hAnsi="宋体"/>
          <w:sz w:val="24"/>
        </w:rPr>
      </w:pPr>
    </w:p>
    <w:p w:rsidR="00AF466F" w:rsidRDefault="00AF466F">
      <w:pPr>
        <w:spacing w:line="360" w:lineRule="auto"/>
        <w:ind w:firstLineChars="750" w:firstLine="1800"/>
        <w:jc w:val="right"/>
        <w:rPr>
          <w:rFonts w:ascii="宋体" w:hAnsi="宋体"/>
          <w:sz w:val="24"/>
        </w:rPr>
      </w:pPr>
    </w:p>
    <w:p w:rsidR="00AF466F" w:rsidRDefault="00AF466F">
      <w:pPr>
        <w:spacing w:line="360" w:lineRule="auto"/>
        <w:ind w:firstLineChars="750" w:firstLine="1800"/>
        <w:jc w:val="right"/>
        <w:rPr>
          <w:rFonts w:ascii="宋体" w:hAnsi="宋体"/>
          <w:sz w:val="24"/>
        </w:rPr>
      </w:pPr>
    </w:p>
    <w:p w:rsidR="00AF466F" w:rsidRDefault="00AF466F">
      <w:pPr>
        <w:spacing w:line="360" w:lineRule="auto"/>
        <w:ind w:firstLineChars="750" w:firstLine="1800"/>
        <w:jc w:val="right"/>
        <w:rPr>
          <w:rFonts w:ascii="宋体" w:hAnsi="宋体"/>
          <w:sz w:val="24"/>
        </w:rPr>
      </w:pPr>
    </w:p>
    <w:p w:rsidR="00AF466F" w:rsidRDefault="00AF466F">
      <w:pPr>
        <w:spacing w:line="360" w:lineRule="auto"/>
        <w:ind w:firstLineChars="750" w:firstLine="1800"/>
        <w:jc w:val="right"/>
        <w:rPr>
          <w:rFonts w:ascii="宋体" w:hAnsi="宋体"/>
          <w:sz w:val="24"/>
        </w:rPr>
      </w:pPr>
    </w:p>
    <w:p w:rsidR="00AF466F" w:rsidRDefault="00AF466F">
      <w:pPr>
        <w:spacing w:line="360" w:lineRule="auto"/>
        <w:ind w:firstLineChars="750" w:firstLine="1800"/>
        <w:jc w:val="right"/>
        <w:rPr>
          <w:rFonts w:ascii="宋体" w:hAnsi="宋体"/>
          <w:sz w:val="24"/>
        </w:rPr>
      </w:pPr>
    </w:p>
    <w:p w:rsidR="00AF466F" w:rsidRPr="00B377B5" w:rsidRDefault="00AF466F">
      <w:pPr>
        <w:spacing w:line="360" w:lineRule="auto"/>
        <w:ind w:firstLineChars="750" w:firstLine="1800"/>
        <w:jc w:val="right"/>
        <w:rPr>
          <w:rFonts w:ascii="宋体" w:hAnsi="宋体"/>
          <w:sz w:val="24"/>
        </w:rPr>
      </w:pPr>
    </w:p>
    <w:p w:rsidR="00E52AF4" w:rsidRPr="00B377B5" w:rsidRDefault="000A4732" w:rsidP="00DA0CE8">
      <w:pPr>
        <w:numPr>
          <w:ilvl w:val="0"/>
          <w:numId w:val="7"/>
        </w:numPr>
        <w:rPr>
          <w:rFonts w:ascii="宋体" w:hAnsi="宋体"/>
          <w:b/>
          <w:sz w:val="24"/>
        </w:rPr>
      </w:pPr>
      <w:r w:rsidRPr="00B377B5">
        <w:rPr>
          <w:rFonts w:ascii="宋体" w:hAnsi="宋体" w:hint="eastAsia"/>
          <w:b/>
          <w:sz w:val="24"/>
        </w:rPr>
        <w:lastRenderedPageBreak/>
        <w:t>报价</w:t>
      </w:r>
    </w:p>
    <w:p w:rsidR="003B5974" w:rsidRDefault="000A4732" w:rsidP="00DB67EC">
      <w:pPr>
        <w:rPr>
          <w:rFonts w:ascii="宋体" w:hAnsi="宋体" w:cs="宋体"/>
          <w:kern w:val="0"/>
          <w:sz w:val="24"/>
        </w:rPr>
      </w:pPr>
      <w:r w:rsidRPr="00B377B5">
        <w:rPr>
          <w:rFonts w:ascii="宋体" w:hAnsi="宋体" w:cs="宋体" w:hint="eastAsia"/>
          <w:kern w:val="0"/>
          <w:sz w:val="24"/>
        </w:rPr>
        <w:t>3.1</w:t>
      </w:r>
      <w:r w:rsidRPr="009D64DA">
        <w:rPr>
          <w:rFonts w:ascii="宋体" w:hAnsi="宋体" w:cs="宋体" w:hint="eastAsia"/>
          <w:kern w:val="0"/>
          <w:sz w:val="24"/>
        </w:rPr>
        <w:t>报价格式</w:t>
      </w:r>
      <w:r w:rsidRPr="00B377B5">
        <w:rPr>
          <w:rFonts w:ascii="宋体" w:hAnsi="宋体" w:cs="宋体" w:hint="eastAsia"/>
          <w:kern w:val="0"/>
          <w:sz w:val="24"/>
        </w:rPr>
        <w:t>如下：（单位：人民币元）</w:t>
      </w:r>
    </w:p>
    <w:p w:rsidR="00DB67EC" w:rsidRPr="00B377B5" w:rsidRDefault="00DB67EC" w:rsidP="00DB67EC">
      <w:pPr>
        <w:rPr>
          <w:rFonts w:ascii="宋体" w:hAnsi="宋体" w:cs="宋体"/>
          <w:kern w:val="0"/>
          <w:sz w:val="24"/>
        </w:rPr>
      </w:pPr>
    </w:p>
    <w:tbl>
      <w:tblPr>
        <w:tblStyle w:val="ac"/>
        <w:tblW w:w="9864" w:type="dxa"/>
        <w:jc w:val="center"/>
        <w:tblLook w:val="04A0" w:firstRow="1" w:lastRow="0" w:firstColumn="1" w:lastColumn="0" w:noHBand="0" w:noVBand="1"/>
      </w:tblPr>
      <w:tblGrid>
        <w:gridCol w:w="726"/>
        <w:gridCol w:w="1736"/>
        <w:gridCol w:w="726"/>
        <w:gridCol w:w="727"/>
        <w:gridCol w:w="1599"/>
        <w:gridCol w:w="1432"/>
        <w:gridCol w:w="2918"/>
      </w:tblGrid>
      <w:tr w:rsidR="003D5F63" w:rsidTr="00066926">
        <w:trPr>
          <w:trHeight w:val="487"/>
          <w:jc w:val="center"/>
        </w:trPr>
        <w:tc>
          <w:tcPr>
            <w:tcW w:w="726" w:type="dxa"/>
            <w:vAlign w:val="center"/>
          </w:tcPr>
          <w:p w:rsidR="00F24648" w:rsidRDefault="00F24648" w:rsidP="00F24648">
            <w:pPr>
              <w:jc w:val="center"/>
              <w:rPr>
                <w:rFonts w:ascii="宋体" w:hAnsi="宋体" w:cs="宋体"/>
                <w:kern w:val="0"/>
                <w:sz w:val="24"/>
              </w:rPr>
            </w:pPr>
            <w:r>
              <w:rPr>
                <w:rFonts w:ascii="宋体" w:hAnsi="宋体" w:cs="宋体"/>
                <w:kern w:val="0"/>
                <w:sz w:val="24"/>
              </w:rPr>
              <w:t>序号</w:t>
            </w:r>
          </w:p>
        </w:tc>
        <w:tc>
          <w:tcPr>
            <w:tcW w:w="1736" w:type="dxa"/>
            <w:vAlign w:val="center"/>
          </w:tcPr>
          <w:p w:rsidR="00F24648" w:rsidRDefault="00F24648" w:rsidP="00F24648">
            <w:pPr>
              <w:jc w:val="center"/>
              <w:rPr>
                <w:rFonts w:ascii="宋体" w:hAnsi="宋体" w:cs="宋体"/>
                <w:kern w:val="0"/>
                <w:sz w:val="24"/>
              </w:rPr>
            </w:pPr>
            <w:r>
              <w:rPr>
                <w:rFonts w:ascii="宋体" w:hAnsi="宋体" w:cs="宋体"/>
                <w:kern w:val="0"/>
                <w:sz w:val="24"/>
              </w:rPr>
              <w:t>项目名称</w:t>
            </w:r>
          </w:p>
        </w:tc>
        <w:tc>
          <w:tcPr>
            <w:tcW w:w="726" w:type="dxa"/>
            <w:vAlign w:val="center"/>
          </w:tcPr>
          <w:p w:rsidR="00F24648" w:rsidRDefault="00F24648" w:rsidP="00F24648">
            <w:pPr>
              <w:jc w:val="center"/>
              <w:rPr>
                <w:rFonts w:ascii="宋体" w:hAnsi="宋体" w:cs="宋体"/>
                <w:kern w:val="0"/>
                <w:sz w:val="24"/>
              </w:rPr>
            </w:pPr>
            <w:r>
              <w:rPr>
                <w:rFonts w:ascii="宋体" w:hAnsi="宋体" w:cs="宋体"/>
                <w:kern w:val="0"/>
                <w:sz w:val="24"/>
              </w:rPr>
              <w:t>单位</w:t>
            </w:r>
          </w:p>
        </w:tc>
        <w:tc>
          <w:tcPr>
            <w:tcW w:w="727" w:type="dxa"/>
            <w:vAlign w:val="center"/>
          </w:tcPr>
          <w:p w:rsidR="00F24648" w:rsidRDefault="00F24648" w:rsidP="00F24648">
            <w:pPr>
              <w:jc w:val="center"/>
              <w:rPr>
                <w:rFonts w:ascii="宋体" w:hAnsi="宋体" w:cs="宋体"/>
                <w:kern w:val="0"/>
                <w:sz w:val="24"/>
              </w:rPr>
            </w:pPr>
            <w:r>
              <w:rPr>
                <w:rFonts w:ascii="宋体" w:hAnsi="宋体" w:cs="宋体"/>
                <w:kern w:val="0"/>
                <w:sz w:val="24"/>
              </w:rPr>
              <w:t>数量</w:t>
            </w:r>
          </w:p>
        </w:tc>
        <w:tc>
          <w:tcPr>
            <w:tcW w:w="1599" w:type="dxa"/>
            <w:vAlign w:val="center"/>
          </w:tcPr>
          <w:p w:rsidR="00F24648" w:rsidRDefault="00F24648" w:rsidP="00F24648">
            <w:pPr>
              <w:jc w:val="center"/>
              <w:rPr>
                <w:rFonts w:ascii="宋体" w:hAnsi="宋体" w:cs="宋体"/>
                <w:kern w:val="0"/>
                <w:sz w:val="24"/>
              </w:rPr>
            </w:pPr>
            <w:r w:rsidRPr="00DB67EC">
              <w:rPr>
                <w:rFonts w:ascii="宋体" w:hAnsi="宋体" w:cs="宋体" w:hint="eastAsia"/>
                <w:kern w:val="0"/>
                <w:sz w:val="24"/>
              </w:rPr>
              <w:t>单价</w:t>
            </w:r>
            <w:r w:rsidRPr="00B377B5">
              <w:rPr>
                <w:rFonts w:ascii="宋体" w:hAnsi="宋体" w:cs="宋体" w:hint="eastAsia"/>
                <w:kern w:val="0"/>
                <w:sz w:val="24"/>
              </w:rPr>
              <w:t>（元/</w:t>
            </w:r>
            <w:r w:rsidR="003F7EFF" w:rsidRPr="003D5F63">
              <w:rPr>
                <w:rFonts w:ascii="宋体" w:hAnsi="宋体" w:cs="宋体" w:hint="eastAsia"/>
                <w:kern w:val="0"/>
                <w:sz w:val="24"/>
              </w:rPr>
              <w:t>单位</w:t>
            </w:r>
            <w:r w:rsidRPr="003D5F63">
              <w:rPr>
                <w:rFonts w:ascii="宋体" w:hAnsi="宋体" w:cs="宋体" w:hint="eastAsia"/>
                <w:kern w:val="0"/>
                <w:sz w:val="24"/>
              </w:rPr>
              <w:t>）</w:t>
            </w:r>
          </w:p>
        </w:tc>
        <w:tc>
          <w:tcPr>
            <w:tcW w:w="1432" w:type="dxa"/>
            <w:vAlign w:val="center"/>
          </w:tcPr>
          <w:p w:rsidR="00F24648" w:rsidRDefault="00F24648" w:rsidP="00F24648">
            <w:pPr>
              <w:jc w:val="center"/>
              <w:rPr>
                <w:rFonts w:ascii="宋体" w:hAnsi="宋体" w:cs="宋体"/>
                <w:kern w:val="0"/>
                <w:sz w:val="24"/>
              </w:rPr>
            </w:pPr>
            <w:r w:rsidRPr="00B377B5">
              <w:rPr>
                <w:rFonts w:ascii="宋体" w:hAnsi="宋体" w:cs="宋体" w:hint="eastAsia"/>
                <w:kern w:val="0"/>
                <w:sz w:val="24"/>
              </w:rPr>
              <w:t>小计（元）</w:t>
            </w:r>
          </w:p>
        </w:tc>
        <w:tc>
          <w:tcPr>
            <w:tcW w:w="2918" w:type="dxa"/>
            <w:vAlign w:val="center"/>
          </w:tcPr>
          <w:p w:rsidR="00F24648" w:rsidRDefault="00F24648" w:rsidP="00F24648">
            <w:pPr>
              <w:jc w:val="center"/>
              <w:rPr>
                <w:rFonts w:ascii="宋体" w:hAnsi="宋体" w:cs="宋体"/>
                <w:kern w:val="0"/>
                <w:sz w:val="24"/>
              </w:rPr>
            </w:pPr>
            <w:r>
              <w:rPr>
                <w:rFonts w:ascii="宋体" w:hAnsi="宋体" w:cs="宋体"/>
                <w:kern w:val="0"/>
                <w:sz w:val="24"/>
              </w:rPr>
              <w:t>备注</w:t>
            </w:r>
          </w:p>
        </w:tc>
      </w:tr>
      <w:tr w:rsidR="00BB08E7" w:rsidTr="00BC0859">
        <w:trPr>
          <w:trHeight w:val="1226"/>
          <w:jc w:val="center"/>
        </w:trPr>
        <w:tc>
          <w:tcPr>
            <w:tcW w:w="726"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1</w:t>
            </w:r>
          </w:p>
        </w:tc>
        <w:tc>
          <w:tcPr>
            <w:tcW w:w="1736"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100位钥匙柜</w:t>
            </w:r>
            <w:r>
              <w:rPr>
                <w:rFonts w:ascii="宋体" w:hAnsi="宋体" w:cs="宋体"/>
                <w:kern w:val="0"/>
                <w:sz w:val="24"/>
              </w:rPr>
              <w:t>硬件制造</w:t>
            </w:r>
          </w:p>
        </w:tc>
        <w:tc>
          <w:tcPr>
            <w:tcW w:w="726"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台</w:t>
            </w:r>
          </w:p>
        </w:tc>
        <w:tc>
          <w:tcPr>
            <w:tcW w:w="727"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2</w:t>
            </w:r>
          </w:p>
        </w:tc>
        <w:tc>
          <w:tcPr>
            <w:tcW w:w="1599" w:type="dxa"/>
            <w:vAlign w:val="center"/>
          </w:tcPr>
          <w:p w:rsidR="003D5F63" w:rsidRDefault="003D5F63" w:rsidP="00F24648">
            <w:pPr>
              <w:jc w:val="center"/>
              <w:rPr>
                <w:rFonts w:ascii="宋体" w:hAnsi="宋体" w:cs="宋体"/>
                <w:kern w:val="0"/>
                <w:sz w:val="24"/>
              </w:rPr>
            </w:pPr>
          </w:p>
        </w:tc>
        <w:tc>
          <w:tcPr>
            <w:tcW w:w="1432" w:type="dxa"/>
            <w:vAlign w:val="center"/>
          </w:tcPr>
          <w:p w:rsidR="003D5F63" w:rsidRDefault="003D5F63" w:rsidP="00F24648">
            <w:pPr>
              <w:jc w:val="center"/>
              <w:rPr>
                <w:rFonts w:ascii="宋体" w:hAnsi="宋体" w:cs="宋体"/>
                <w:kern w:val="0"/>
                <w:sz w:val="24"/>
              </w:rPr>
            </w:pPr>
          </w:p>
        </w:tc>
        <w:tc>
          <w:tcPr>
            <w:tcW w:w="2918" w:type="dxa"/>
            <w:vMerge w:val="restart"/>
            <w:vAlign w:val="center"/>
          </w:tcPr>
          <w:p w:rsidR="003D5F63" w:rsidRPr="00956278" w:rsidRDefault="003D5F63" w:rsidP="00D206B9">
            <w:r w:rsidRPr="00956278">
              <w:rPr>
                <w:rFonts w:hint="eastAsia"/>
              </w:rPr>
              <w:t>1.</w:t>
            </w:r>
            <w:r w:rsidRPr="00956278">
              <w:rPr>
                <w:rFonts w:hint="eastAsia"/>
              </w:rPr>
              <w:t>柜子总体尺寸：根据现场情况定制；</w:t>
            </w:r>
          </w:p>
          <w:p w:rsidR="003D5F63" w:rsidRPr="00956278" w:rsidRDefault="003D5F63" w:rsidP="00D206B9">
            <w:r w:rsidRPr="00956278">
              <w:rPr>
                <w:rFonts w:hint="eastAsia"/>
              </w:rPr>
              <w:t>2.</w:t>
            </w:r>
            <w:r w:rsidRPr="00956278">
              <w:rPr>
                <w:rFonts w:hint="eastAsia"/>
              </w:rPr>
              <w:t>柜</w:t>
            </w:r>
            <w:proofErr w:type="gramStart"/>
            <w:r w:rsidRPr="00956278">
              <w:rPr>
                <w:rFonts w:hint="eastAsia"/>
              </w:rPr>
              <w:t>体材</w:t>
            </w:r>
            <w:proofErr w:type="gramEnd"/>
            <w:r w:rsidRPr="00956278">
              <w:rPr>
                <w:rFonts w:hint="eastAsia"/>
              </w:rPr>
              <w:t>料：</w:t>
            </w:r>
            <w:r w:rsidRPr="00956278">
              <w:rPr>
                <w:rFonts w:hint="eastAsia"/>
              </w:rPr>
              <w:t>1.2mm Q235B</w:t>
            </w:r>
            <w:r w:rsidRPr="00956278">
              <w:rPr>
                <w:rFonts w:hint="eastAsia"/>
              </w:rPr>
              <w:t>钢材，激光下料，内外粉末涂装；</w:t>
            </w:r>
          </w:p>
          <w:p w:rsidR="003D5F63" w:rsidRPr="00956278" w:rsidRDefault="003D5F63" w:rsidP="00D206B9">
            <w:r w:rsidRPr="00956278">
              <w:rPr>
                <w:rFonts w:hint="eastAsia"/>
              </w:rPr>
              <w:t>3.</w:t>
            </w:r>
            <w:r w:rsidRPr="00956278">
              <w:rPr>
                <w:rFonts w:hint="eastAsia"/>
              </w:rPr>
              <w:t>柜门玻璃：</w:t>
            </w:r>
            <w:r w:rsidR="00FB350C" w:rsidRPr="00956278">
              <w:rPr>
                <w:rFonts w:hint="eastAsia"/>
              </w:rPr>
              <w:t>5mm</w:t>
            </w:r>
            <w:r w:rsidRPr="00956278">
              <w:rPr>
                <w:rFonts w:hint="eastAsia"/>
              </w:rPr>
              <w:t>钢化玻璃</w:t>
            </w:r>
            <w:proofErr w:type="gramStart"/>
            <w:r w:rsidRPr="00956278">
              <w:rPr>
                <w:rFonts w:hint="eastAsia"/>
              </w:rPr>
              <w:t>覆</w:t>
            </w:r>
            <w:proofErr w:type="gramEnd"/>
            <w:r w:rsidRPr="00956278">
              <w:rPr>
                <w:rFonts w:hint="eastAsia"/>
              </w:rPr>
              <w:t>防爆膜；</w:t>
            </w:r>
          </w:p>
          <w:p w:rsidR="003D5F63" w:rsidRPr="00956278" w:rsidRDefault="003D5F63" w:rsidP="00D206B9">
            <w:r w:rsidRPr="00956278">
              <w:rPr>
                <w:rFonts w:hint="eastAsia"/>
              </w:rPr>
              <w:t>4.</w:t>
            </w:r>
            <w:r w:rsidRPr="00956278">
              <w:rPr>
                <w:rFonts w:hint="eastAsia"/>
              </w:rPr>
              <w:t>触摸屏：</w:t>
            </w:r>
            <w:r w:rsidRPr="00956278">
              <w:rPr>
                <w:rFonts w:hint="eastAsia"/>
              </w:rPr>
              <w:t>15.6</w:t>
            </w:r>
            <w:r w:rsidRPr="00956278">
              <w:rPr>
                <w:rFonts w:hint="eastAsia"/>
              </w:rPr>
              <w:t>寸及以上，</w:t>
            </w:r>
            <w:r w:rsidRPr="00956278">
              <w:rPr>
                <w:rFonts w:hint="eastAsia"/>
              </w:rPr>
              <w:t>1080p</w:t>
            </w:r>
            <w:r w:rsidRPr="00956278">
              <w:rPr>
                <w:rFonts w:hint="eastAsia"/>
              </w:rPr>
              <w:t>分辨率，电容触控；</w:t>
            </w:r>
          </w:p>
          <w:p w:rsidR="003D5F63" w:rsidRPr="00956278" w:rsidRDefault="003D5F63" w:rsidP="00D206B9">
            <w:r w:rsidRPr="00956278">
              <w:rPr>
                <w:rFonts w:hint="eastAsia"/>
              </w:rPr>
              <w:t>5.</w:t>
            </w:r>
            <w:r w:rsidRPr="00956278">
              <w:rPr>
                <w:rFonts w:hint="eastAsia"/>
              </w:rPr>
              <w:t>钥匙</w:t>
            </w:r>
            <w:proofErr w:type="gramStart"/>
            <w:r w:rsidRPr="00956278">
              <w:rPr>
                <w:rFonts w:hint="eastAsia"/>
              </w:rPr>
              <w:t>栓</w:t>
            </w:r>
            <w:proofErr w:type="gramEnd"/>
            <w:r w:rsidRPr="00956278">
              <w:rPr>
                <w:rFonts w:hint="eastAsia"/>
              </w:rPr>
              <w:t>：高强度的</w:t>
            </w:r>
            <w:r w:rsidRPr="00956278">
              <w:rPr>
                <w:rFonts w:hint="eastAsia"/>
              </w:rPr>
              <w:t>PPA</w:t>
            </w:r>
            <w:r w:rsidRPr="00956278">
              <w:rPr>
                <w:rFonts w:hint="eastAsia"/>
              </w:rPr>
              <w:t>塑料一次成型，内置</w:t>
            </w:r>
            <w:r w:rsidRPr="00956278">
              <w:rPr>
                <w:rFonts w:hint="eastAsia"/>
              </w:rPr>
              <w:t>RFID</w:t>
            </w:r>
            <w:r w:rsidRPr="00956278">
              <w:rPr>
                <w:rFonts w:hint="eastAsia"/>
              </w:rPr>
              <w:t>芯片，工作频率为</w:t>
            </w:r>
            <w:r w:rsidRPr="00956278">
              <w:rPr>
                <w:rFonts w:hint="eastAsia"/>
              </w:rPr>
              <w:t>13.56MHz</w:t>
            </w:r>
            <w:r w:rsidRPr="00956278">
              <w:rPr>
                <w:rFonts w:hint="eastAsia"/>
              </w:rPr>
              <w:t>，</w:t>
            </w:r>
            <w:r w:rsidRPr="00956278">
              <w:rPr>
                <w:rFonts w:hint="eastAsia"/>
              </w:rPr>
              <w:t>ISO14443A</w:t>
            </w:r>
            <w:r w:rsidRPr="00956278">
              <w:rPr>
                <w:rFonts w:hint="eastAsia"/>
              </w:rPr>
              <w:t>协议；</w:t>
            </w:r>
          </w:p>
          <w:p w:rsidR="003D5F63" w:rsidRPr="00956278" w:rsidRDefault="003D5F63" w:rsidP="00D206B9">
            <w:r w:rsidRPr="00956278">
              <w:rPr>
                <w:rFonts w:hint="eastAsia"/>
              </w:rPr>
              <w:t>6.</w:t>
            </w:r>
            <w:r w:rsidRPr="00956278">
              <w:rPr>
                <w:rFonts w:hint="eastAsia"/>
              </w:rPr>
              <w:t>锁控装置：注塑一体成型整体包覆，内置读卡器、指示灯，钥匙</w:t>
            </w:r>
            <w:proofErr w:type="gramStart"/>
            <w:r w:rsidRPr="00956278">
              <w:rPr>
                <w:rFonts w:hint="eastAsia"/>
              </w:rPr>
              <w:t>栓插入后抗拉出</w:t>
            </w:r>
            <w:proofErr w:type="gramEnd"/>
            <w:r w:rsidRPr="00956278">
              <w:rPr>
                <w:rFonts w:hint="eastAsia"/>
              </w:rPr>
              <w:t>强度</w:t>
            </w:r>
            <w:r w:rsidRPr="00956278">
              <w:rPr>
                <w:rFonts w:hint="eastAsia"/>
              </w:rPr>
              <w:t>650N</w:t>
            </w:r>
            <w:r w:rsidRPr="00956278">
              <w:rPr>
                <w:rFonts w:hint="eastAsia"/>
              </w:rPr>
              <w:t>以上。</w:t>
            </w:r>
          </w:p>
          <w:p w:rsidR="00BC0859" w:rsidRPr="00956278" w:rsidRDefault="00BC0859" w:rsidP="00D206B9">
            <w:pPr>
              <w:rPr>
                <w:rFonts w:ascii="Calibri" w:hAnsi="Calibri" w:cs="Calibri"/>
                <w:szCs w:val="21"/>
              </w:rPr>
            </w:pPr>
            <w:r w:rsidRPr="00956278">
              <w:rPr>
                <w:rFonts w:hint="eastAsia"/>
              </w:rPr>
              <w:t>7.</w:t>
            </w:r>
            <w:r w:rsidRPr="00956278">
              <w:rPr>
                <w:rFonts w:hint="eastAsia"/>
              </w:rPr>
              <w:t>包含现场安装调试</w:t>
            </w:r>
            <w:r w:rsidR="00495779" w:rsidRPr="00956278">
              <w:rPr>
                <w:rFonts w:hint="eastAsia"/>
              </w:rPr>
              <w:t>服务</w:t>
            </w:r>
            <w:r w:rsidR="00C968BC">
              <w:rPr>
                <w:rFonts w:hint="eastAsia"/>
              </w:rPr>
              <w:t>。</w:t>
            </w:r>
            <w:bookmarkStart w:id="19" w:name="_GoBack"/>
            <w:bookmarkEnd w:id="19"/>
          </w:p>
        </w:tc>
      </w:tr>
      <w:tr w:rsidR="00BB08E7" w:rsidTr="00BC0859">
        <w:trPr>
          <w:trHeight w:val="1226"/>
          <w:jc w:val="center"/>
        </w:trPr>
        <w:tc>
          <w:tcPr>
            <w:tcW w:w="726"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2</w:t>
            </w:r>
          </w:p>
        </w:tc>
        <w:tc>
          <w:tcPr>
            <w:tcW w:w="1736"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200位钥匙柜</w:t>
            </w:r>
            <w:r>
              <w:rPr>
                <w:rFonts w:ascii="宋体" w:hAnsi="宋体" w:cs="宋体"/>
                <w:kern w:val="0"/>
                <w:sz w:val="24"/>
              </w:rPr>
              <w:t>硬件制造</w:t>
            </w:r>
          </w:p>
        </w:tc>
        <w:tc>
          <w:tcPr>
            <w:tcW w:w="726" w:type="dxa"/>
            <w:vAlign w:val="center"/>
          </w:tcPr>
          <w:p w:rsidR="003D5F63" w:rsidRDefault="003D5F63" w:rsidP="00F24648">
            <w:pPr>
              <w:jc w:val="center"/>
              <w:rPr>
                <w:rFonts w:ascii="宋体" w:hAnsi="宋体" w:cs="宋体"/>
                <w:kern w:val="0"/>
                <w:sz w:val="24"/>
              </w:rPr>
            </w:pPr>
            <w:r>
              <w:rPr>
                <w:rFonts w:ascii="宋体" w:hAnsi="宋体" w:cs="宋体"/>
                <w:kern w:val="0"/>
                <w:sz w:val="24"/>
              </w:rPr>
              <w:t>台</w:t>
            </w:r>
          </w:p>
        </w:tc>
        <w:tc>
          <w:tcPr>
            <w:tcW w:w="727"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1</w:t>
            </w:r>
          </w:p>
        </w:tc>
        <w:tc>
          <w:tcPr>
            <w:tcW w:w="1599" w:type="dxa"/>
            <w:vAlign w:val="center"/>
          </w:tcPr>
          <w:p w:rsidR="003D5F63" w:rsidRDefault="003D5F63" w:rsidP="00F24648">
            <w:pPr>
              <w:jc w:val="center"/>
              <w:rPr>
                <w:rFonts w:ascii="宋体" w:hAnsi="宋体" w:cs="宋体"/>
                <w:kern w:val="0"/>
                <w:sz w:val="24"/>
              </w:rPr>
            </w:pPr>
          </w:p>
        </w:tc>
        <w:tc>
          <w:tcPr>
            <w:tcW w:w="1432" w:type="dxa"/>
            <w:vAlign w:val="center"/>
          </w:tcPr>
          <w:p w:rsidR="003D5F63" w:rsidRDefault="003D5F63" w:rsidP="00F24648">
            <w:pPr>
              <w:jc w:val="center"/>
              <w:rPr>
                <w:rFonts w:ascii="宋体" w:hAnsi="宋体" w:cs="宋体"/>
                <w:kern w:val="0"/>
                <w:sz w:val="24"/>
              </w:rPr>
            </w:pPr>
          </w:p>
        </w:tc>
        <w:tc>
          <w:tcPr>
            <w:tcW w:w="2918" w:type="dxa"/>
            <w:vMerge/>
            <w:vAlign w:val="center"/>
          </w:tcPr>
          <w:p w:rsidR="003D5F63" w:rsidRDefault="003D5F63" w:rsidP="00F24648">
            <w:pPr>
              <w:jc w:val="center"/>
              <w:rPr>
                <w:rFonts w:ascii="宋体" w:hAnsi="宋体" w:cs="宋体"/>
                <w:kern w:val="0"/>
                <w:sz w:val="24"/>
              </w:rPr>
            </w:pPr>
          </w:p>
        </w:tc>
      </w:tr>
      <w:tr w:rsidR="00BB08E7" w:rsidTr="00BC0859">
        <w:trPr>
          <w:trHeight w:val="1226"/>
          <w:jc w:val="center"/>
        </w:trPr>
        <w:tc>
          <w:tcPr>
            <w:tcW w:w="726"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3</w:t>
            </w:r>
          </w:p>
        </w:tc>
        <w:tc>
          <w:tcPr>
            <w:tcW w:w="1736"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500位钥匙柜</w:t>
            </w:r>
            <w:r>
              <w:rPr>
                <w:rFonts w:ascii="宋体" w:hAnsi="宋体" w:cs="宋体"/>
                <w:kern w:val="0"/>
                <w:sz w:val="24"/>
              </w:rPr>
              <w:t>硬件制造</w:t>
            </w:r>
          </w:p>
        </w:tc>
        <w:tc>
          <w:tcPr>
            <w:tcW w:w="726" w:type="dxa"/>
            <w:vAlign w:val="center"/>
          </w:tcPr>
          <w:p w:rsidR="003D5F63" w:rsidRDefault="003D5F63" w:rsidP="00F24648">
            <w:pPr>
              <w:jc w:val="center"/>
              <w:rPr>
                <w:rFonts w:ascii="宋体" w:hAnsi="宋体" w:cs="宋体"/>
                <w:kern w:val="0"/>
                <w:sz w:val="24"/>
              </w:rPr>
            </w:pPr>
            <w:r>
              <w:rPr>
                <w:rFonts w:ascii="宋体" w:hAnsi="宋体" w:cs="宋体"/>
                <w:kern w:val="0"/>
                <w:sz w:val="24"/>
              </w:rPr>
              <w:t>台</w:t>
            </w:r>
          </w:p>
        </w:tc>
        <w:tc>
          <w:tcPr>
            <w:tcW w:w="727"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1</w:t>
            </w:r>
          </w:p>
        </w:tc>
        <w:tc>
          <w:tcPr>
            <w:tcW w:w="1599" w:type="dxa"/>
            <w:vAlign w:val="center"/>
          </w:tcPr>
          <w:p w:rsidR="003D5F63" w:rsidRDefault="003D5F63" w:rsidP="00F24648">
            <w:pPr>
              <w:jc w:val="center"/>
              <w:rPr>
                <w:rFonts w:ascii="宋体" w:hAnsi="宋体" w:cs="宋体"/>
                <w:kern w:val="0"/>
                <w:sz w:val="24"/>
              </w:rPr>
            </w:pPr>
          </w:p>
        </w:tc>
        <w:tc>
          <w:tcPr>
            <w:tcW w:w="1432" w:type="dxa"/>
            <w:vAlign w:val="center"/>
          </w:tcPr>
          <w:p w:rsidR="003D5F63" w:rsidRDefault="003D5F63" w:rsidP="00F24648">
            <w:pPr>
              <w:jc w:val="center"/>
              <w:rPr>
                <w:rFonts w:ascii="宋体" w:hAnsi="宋体" w:cs="宋体"/>
                <w:kern w:val="0"/>
                <w:sz w:val="24"/>
              </w:rPr>
            </w:pPr>
          </w:p>
        </w:tc>
        <w:tc>
          <w:tcPr>
            <w:tcW w:w="2918" w:type="dxa"/>
            <w:vMerge/>
            <w:vAlign w:val="center"/>
          </w:tcPr>
          <w:p w:rsidR="003D5F63" w:rsidRDefault="003D5F63" w:rsidP="00F24648">
            <w:pPr>
              <w:jc w:val="center"/>
              <w:rPr>
                <w:rFonts w:ascii="宋体" w:hAnsi="宋体" w:cs="宋体"/>
                <w:kern w:val="0"/>
                <w:sz w:val="24"/>
              </w:rPr>
            </w:pPr>
          </w:p>
        </w:tc>
      </w:tr>
      <w:tr w:rsidR="00BB08E7" w:rsidTr="00BC0859">
        <w:trPr>
          <w:trHeight w:val="1226"/>
          <w:jc w:val="center"/>
        </w:trPr>
        <w:tc>
          <w:tcPr>
            <w:tcW w:w="726"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4</w:t>
            </w:r>
          </w:p>
        </w:tc>
        <w:tc>
          <w:tcPr>
            <w:tcW w:w="1736"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钥匙</w:t>
            </w:r>
            <w:proofErr w:type="gramStart"/>
            <w:r>
              <w:rPr>
                <w:rFonts w:ascii="宋体" w:hAnsi="宋体" w:cs="宋体" w:hint="eastAsia"/>
                <w:kern w:val="0"/>
                <w:sz w:val="24"/>
              </w:rPr>
              <w:t>柜管理</w:t>
            </w:r>
            <w:proofErr w:type="gramEnd"/>
            <w:r>
              <w:rPr>
                <w:rFonts w:ascii="宋体" w:hAnsi="宋体" w:cs="宋体" w:hint="eastAsia"/>
                <w:kern w:val="0"/>
                <w:sz w:val="24"/>
              </w:rPr>
              <w:t>软件</w:t>
            </w:r>
          </w:p>
        </w:tc>
        <w:tc>
          <w:tcPr>
            <w:tcW w:w="726" w:type="dxa"/>
            <w:vAlign w:val="center"/>
          </w:tcPr>
          <w:p w:rsidR="003D5F63" w:rsidRDefault="003D5F63" w:rsidP="00F24648">
            <w:pPr>
              <w:jc w:val="center"/>
              <w:rPr>
                <w:rFonts w:ascii="宋体" w:hAnsi="宋体" w:cs="宋体"/>
                <w:kern w:val="0"/>
                <w:sz w:val="24"/>
              </w:rPr>
            </w:pPr>
            <w:r>
              <w:rPr>
                <w:rFonts w:ascii="宋体" w:hAnsi="宋体" w:cs="宋体"/>
                <w:kern w:val="0"/>
                <w:sz w:val="24"/>
              </w:rPr>
              <w:t>套</w:t>
            </w:r>
          </w:p>
        </w:tc>
        <w:tc>
          <w:tcPr>
            <w:tcW w:w="727" w:type="dxa"/>
            <w:vAlign w:val="center"/>
          </w:tcPr>
          <w:p w:rsidR="003D5F63" w:rsidRDefault="003D5F63" w:rsidP="00F24648">
            <w:pPr>
              <w:jc w:val="center"/>
              <w:rPr>
                <w:rFonts w:ascii="宋体" w:hAnsi="宋体" w:cs="宋体"/>
                <w:kern w:val="0"/>
                <w:sz w:val="24"/>
              </w:rPr>
            </w:pPr>
            <w:r>
              <w:rPr>
                <w:rFonts w:ascii="宋体" w:hAnsi="宋体" w:cs="宋体" w:hint="eastAsia"/>
                <w:kern w:val="0"/>
                <w:sz w:val="24"/>
              </w:rPr>
              <w:t>1</w:t>
            </w:r>
          </w:p>
        </w:tc>
        <w:tc>
          <w:tcPr>
            <w:tcW w:w="1599" w:type="dxa"/>
            <w:vAlign w:val="center"/>
          </w:tcPr>
          <w:p w:rsidR="003D5F63" w:rsidRDefault="003D5F63" w:rsidP="00F24648">
            <w:pPr>
              <w:jc w:val="center"/>
              <w:rPr>
                <w:rFonts w:ascii="宋体" w:hAnsi="宋体" w:cs="宋体"/>
                <w:kern w:val="0"/>
                <w:sz w:val="24"/>
              </w:rPr>
            </w:pPr>
          </w:p>
        </w:tc>
        <w:tc>
          <w:tcPr>
            <w:tcW w:w="1432" w:type="dxa"/>
            <w:vAlign w:val="center"/>
          </w:tcPr>
          <w:p w:rsidR="003D5F63" w:rsidRDefault="003D5F63" w:rsidP="00F24648">
            <w:pPr>
              <w:jc w:val="center"/>
              <w:rPr>
                <w:rFonts w:ascii="宋体" w:hAnsi="宋体" w:cs="宋体"/>
                <w:kern w:val="0"/>
                <w:sz w:val="24"/>
              </w:rPr>
            </w:pPr>
          </w:p>
        </w:tc>
        <w:tc>
          <w:tcPr>
            <w:tcW w:w="2918" w:type="dxa"/>
            <w:vMerge/>
            <w:vAlign w:val="center"/>
          </w:tcPr>
          <w:p w:rsidR="003D5F63" w:rsidRDefault="003D5F63" w:rsidP="00F24648">
            <w:pPr>
              <w:jc w:val="center"/>
              <w:rPr>
                <w:rFonts w:ascii="宋体" w:hAnsi="宋体" w:cs="宋体"/>
                <w:kern w:val="0"/>
                <w:sz w:val="24"/>
              </w:rPr>
            </w:pPr>
          </w:p>
        </w:tc>
      </w:tr>
      <w:tr w:rsidR="00853C4A" w:rsidTr="00956278">
        <w:trPr>
          <w:trHeight w:val="997"/>
          <w:jc w:val="center"/>
        </w:trPr>
        <w:tc>
          <w:tcPr>
            <w:tcW w:w="726" w:type="dxa"/>
            <w:vAlign w:val="center"/>
          </w:tcPr>
          <w:p w:rsidR="00853C4A" w:rsidRDefault="00853C4A" w:rsidP="00F24648">
            <w:pPr>
              <w:jc w:val="center"/>
              <w:rPr>
                <w:rFonts w:ascii="宋体" w:hAnsi="宋体" w:cs="宋体"/>
                <w:kern w:val="0"/>
                <w:sz w:val="24"/>
              </w:rPr>
            </w:pPr>
          </w:p>
        </w:tc>
        <w:tc>
          <w:tcPr>
            <w:tcW w:w="1736" w:type="dxa"/>
            <w:vAlign w:val="center"/>
          </w:tcPr>
          <w:p w:rsidR="00853C4A" w:rsidRDefault="00853C4A" w:rsidP="00F24648">
            <w:pPr>
              <w:jc w:val="center"/>
              <w:rPr>
                <w:rFonts w:ascii="宋体" w:hAnsi="宋体" w:cs="宋体"/>
                <w:kern w:val="0"/>
                <w:sz w:val="24"/>
              </w:rPr>
            </w:pPr>
            <w:r>
              <w:rPr>
                <w:rFonts w:ascii="宋体" w:hAnsi="宋体" w:cs="宋体"/>
                <w:kern w:val="0"/>
                <w:sz w:val="24"/>
              </w:rPr>
              <w:t>合计</w:t>
            </w:r>
          </w:p>
        </w:tc>
        <w:tc>
          <w:tcPr>
            <w:tcW w:w="4484" w:type="dxa"/>
            <w:gridSpan w:val="4"/>
            <w:vAlign w:val="center"/>
          </w:tcPr>
          <w:p w:rsidR="00853C4A" w:rsidRDefault="00853C4A" w:rsidP="00853C4A">
            <w:pPr>
              <w:rPr>
                <w:rFonts w:ascii="宋体" w:hAnsi="宋体" w:cs="宋体"/>
                <w:kern w:val="0"/>
                <w:sz w:val="24"/>
              </w:rPr>
            </w:pPr>
            <w:r>
              <w:rPr>
                <w:rFonts w:ascii="宋体" w:hAnsi="宋体" w:cs="宋体"/>
                <w:kern w:val="0"/>
                <w:sz w:val="24"/>
              </w:rPr>
              <w:t>大写</w:t>
            </w:r>
            <w:r>
              <w:rPr>
                <w:rFonts w:ascii="宋体" w:hAnsi="宋体" w:cs="宋体" w:hint="eastAsia"/>
                <w:kern w:val="0"/>
                <w:sz w:val="24"/>
              </w:rPr>
              <w:t>：</w:t>
            </w:r>
          </w:p>
          <w:p w:rsidR="00853C4A" w:rsidRDefault="00853C4A" w:rsidP="00853C4A">
            <w:pPr>
              <w:rPr>
                <w:rFonts w:ascii="宋体" w:hAnsi="宋体" w:cs="宋体"/>
                <w:kern w:val="0"/>
                <w:sz w:val="24"/>
              </w:rPr>
            </w:pPr>
            <w:r>
              <w:rPr>
                <w:rFonts w:ascii="宋体" w:hAnsi="宋体" w:cs="宋体" w:hint="eastAsia"/>
                <w:kern w:val="0"/>
                <w:sz w:val="24"/>
              </w:rPr>
              <w:t>小写：</w:t>
            </w:r>
          </w:p>
        </w:tc>
        <w:tc>
          <w:tcPr>
            <w:tcW w:w="2918" w:type="dxa"/>
            <w:vAlign w:val="center"/>
          </w:tcPr>
          <w:p w:rsidR="00853C4A" w:rsidRDefault="00853C4A" w:rsidP="00F24648">
            <w:pPr>
              <w:jc w:val="center"/>
              <w:rPr>
                <w:rFonts w:ascii="宋体" w:hAnsi="宋体" w:cs="宋体"/>
                <w:kern w:val="0"/>
                <w:sz w:val="24"/>
              </w:rPr>
            </w:pPr>
            <w:r w:rsidRPr="0040372E">
              <w:rPr>
                <w:rFonts w:ascii="宋体" w:hAnsi="宋体" w:cs="宋体" w:hint="eastAsia"/>
                <w:kern w:val="0"/>
                <w:sz w:val="24"/>
              </w:rPr>
              <w:t>请明确税率</w:t>
            </w:r>
          </w:p>
        </w:tc>
      </w:tr>
    </w:tbl>
    <w:p w:rsidR="00E629D0" w:rsidRDefault="00E629D0">
      <w:pPr>
        <w:rPr>
          <w:rFonts w:ascii="宋体" w:hAnsi="宋体" w:cs="宋体"/>
          <w:kern w:val="0"/>
          <w:sz w:val="24"/>
        </w:rPr>
      </w:pPr>
    </w:p>
    <w:p w:rsidR="00940B91" w:rsidRPr="00B377B5" w:rsidRDefault="00940B91">
      <w:pPr>
        <w:rPr>
          <w:rFonts w:ascii="宋体" w:hAnsi="宋体" w:cs="宋体"/>
          <w:kern w:val="0"/>
          <w:sz w:val="24"/>
        </w:rPr>
      </w:pPr>
    </w:p>
    <w:p w:rsidR="00E52AF4" w:rsidRPr="00B377B5" w:rsidRDefault="000A4732">
      <w:pPr>
        <w:rPr>
          <w:rFonts w:ascii="宋体" w:hAnsi="宋体"/>
          <w:sz w:val="24"/>
        </w:rPr>
      </w:pPr>
      <w:r w:rsidRPr="00B377B5">
        <w:rPr>
          <w:rFonts w:ascii="宋体" w:hAnsi="宋体" w:hint="eastAsia"/>
          <w:sz w:val="24"/>
        </w:rPr>
        <w:t>注：</w:t>
      </w:r>
    </w:p>
    <w:p w:rsidR="00375E08" w:rsidRPr="00B377B5" w:rsidRDefault="00375E08" w:rsidP="00375E08">
      <w:pPr>
        <w:numPr>
          <w:ilvl w:val="0"/>
          <w:numId w:val="9"/>
        </w:numPr>
        <w:rPr>
          <w:rFonts w:ascii="宋体" w:hAnsi="宋体"/>
          <w:sz w:val="24"/>
        </w:rPr>
      </w:pPr>
      <w:proofErr w:type="gramStart"/>
      <w:r w:rsidRPr="00B377B5">
        <w:rPr>
          <w:rFonts w:ascii="宋体" w:hAnsi="宋体" w:hint="eastAsia"/>
          <w:sz w:val="24"/>
        </w:rPr>
        <w:t>报价请</w:t>
      </w:r>
      <w:proofErr w:type="gramEnd"/>
      <w:r w:rsidRPr="00B377B5">
        <w:rPr>
          <w:rFonts w:ascii="宋体" w:hAnsi="宋体" w:hint="eastAsia"/>
          <w:sz w:val="24"/>
        </w:rPr>
        <w:t>务必明确</w:t>
      </w:r>
      <w:r w:rsidR="00015446" w:rsidRPr="00B377B5">
        <w:rPr>
          <w:rFonts w:ascii="黑体" w:eastAsia="黑体" w:hAnsi="黑体" w:hint="eastAsia"/>
          <w:b/>
          <w:sz w:val="24"/>
        </w:rPr>
        <w:t>税种、发票种类和</w:t>
      </w:r>
      <w:r w:rsidRPr="00B377B5">
        <w:rPr>
          <w:rFonts w:ascii="黑体" w:eastAsia="黑体" w:hAnsi="黑体" w:hint="eastAsia"/>
          <w:b/>
          <w:sz w:val="24"/>
        </w:rPr>
        <w:t>税率</w:t>
      </w:r>
      <w:r w:rsidRPr="00B377B5">
        <w:rPr>
          <w:rFonts w:ascii="宋体" w:hAnsi="宋体" w:hint="eastAsia"/>
          <w:sz w:val="24"/>
        </w:rPr>
        <w:t>。</w:t>
      </w:r>
    </w:p>
    <w:p w:rsidR="00375E08" w:rsidRPr="00B377B5" w:rsidRDefault="00375E08" w:rsidP="00375E08">
      <w:pPr>
        <w:numPr>
          <w:ilvl w:val="0"/>
          <w:numId w:val="9"/>
        </w:numPr>
        <w:rPr>
          <w:rFonts w:ascii="宋体" w:hAnsi="宋体"/>
          <w:sz w:val="24"/>
        </w:rPr>
      </w:pPr>
      <w:r w:rsidRPr="00B377B5">
        <w:rPr>
          <w:rFonts w:ascii="黑体" w:eastAsia="黑体" w:hAnsi="黑体" w:hint="eastAsia"/>
          <w:b/>
          <w:sz w:val="24"/>
        </w:rPr>
        <w:t>本项目最高限价</w:t>
      </w:r>
      <w:r w:rsidR="00BD4948">
        <w:rPr>
          <w:rFonts w:ascii="黑体" w:eastAsia="黑体" w:hAnsi="黑体" w:hint="eastAsia"/>
          <w:b/>
          <w:sz w:val="24"/>
        </w:rPr>
        <w:t>50</w:t>
      </w:r>
      <w:r w:rsidRPr="00B377B5">
        <w:rPr>
          <w:rFonts w:ascii="黑体" w:eastAsia="黑体" w:hAnsi="黑体" w:hint="eastAsia"/>
          <w:b/>
          <w:sz w:val="24"/>
        </w:rPr>
        <w:t>万元</w:t>
      </w:r>
      <w:r w:rsidRPr="00B377B5">
        <w:rPr>
          <w:rFonts w:ascii="宋体" w:hAnsi="宋体" w:hint="eastAsia"/>
          <w:sz w:val="24"/>
        </w:rPr>
        <w:t>，</w:t>
      </w:r>
      <w:proofErr w:type="gramStart"/>
      <w:r w:rsidRPr="00B377B5">
        <w:rPr>
          <w:rFonts w:ascii="宋体" w:hAnsi="宋体" w:hint="eastAsia"/>
          <w:sz w:val="24"/>
        </w:rPr>
        <w:t>请严格</w:t>
      </w:r>
      <w:proofErr w:type="gramEnd"/>
      <w:r w:rsidRPr="00B377B5">
        <w:rPr>
          <w:rFonts w:ascii="宋体" w:hAnsi="宋体" w:hint="eastAsia"/>
          <w:sz w:val="24"/>
        </w:rPr>
        <w:t>按照此格式报价，报价不得超出最高限价且不得出现计算错误</w:t>
      </w:r>
      <w:r w:rsidR="00ED27F8" w:rsidRPr="00B377B5">
        <w:rPr>
          <w:rFonts w:ascii="宋体" w:hAnsi="宋体" w:hint="eastAsia"/>
          <w:sz w:val="24"/>
        </w:rPr>
        <w:t>。</w:t>
      </w:r>
    </w:p>
    <w:p w:rsidR="00FF5B33" w:rsidRPr="00FF5B33" w:rsidRDefault="009B1154" w:rsidP="00FF5B33">
      <w:pPr>
        <w:numPr>
          <w:ilvl w:val="0"/>
          <w:numId w:val="9"/>
        </w:numPr>
        <w:rPr>
          <w:rFonts w:ascii="宋体" w:hAnsi="宋体"/>
          <w:sz w:val="24"/>
        </w:rPr>
      </w:pPr>
      <w:r w:rsidRPr="007852B3">
        <w:rPr>
          <w:rFonts w:ascii="宋体" w:hAnsi="宋体" w:hint="eastAsia"/>
          <w:sz w:val="24"/>
        </w:rPr>
        <w:t>本项目</w:t>
      </w:r>
      <w:proofErr w:type="gramStart"/>
      <w:r w:rsidRPr="007852B3">
        <w:rPr>
          <w:rFonts w:ascii="宋体" w:hAnsi="宋体" w:hint="eastAsia"/>
          <w:sz w:val="24"/>
        </w:rPr>
        <w:t>拟签订</w:t>
      </w:r>
      <w:proofErr w:type="gramEnd"/>
      <w:r w:rsidRPr="007852B3">
        <w:rPr>
          <w:rFonts w:ascii="宋体" w:hAnsi="宋体" w:hint="eastAsia"/>
          <w:sz w:val="24"/>
        </w:rPr>
        <w:t>固定总价合同，合同总价固定不变（发生变更除外），包括完成本合同全部服务工作所需的全部费用及合同包含的所有风险、责任等。</w:t>
      </w:r>
    </w:p>
    <w:p w:rsidR="0060072F" w:rsidRPr="00FF5B33" w:rsidRDefault="0060072F" w:rsidP="0060072F">
      <w:pPr>
        <w:ind w:left="360"/>
        <w:rPr>
          <w:rFonts w:ascii="宋体" w:hAnsi="宋体"/>
          <w:sz w:val="24"/>
        </w:rPr>
      </w:pPr>
    </w:p>
    <w:p w:rsidR="00E52AF4" w:rsidRPr="007852B3" w:rsidRDefault="000A4732">
      <w:pPr>
        <w:rPr>
          <w:rFonts w:ascii="宋体" w:hAnsi="宋体"/>
          <w:b/>
          <w:sz w:val="24"/>
        </w:rPr>
      </w:pPr>
      <w:r w:rsidRPr="00B377B5">
        <w:rPr>
          <w:rFonts w:ascii="宋体" w:hAnsi="宋体" w:hint="eastAsia"/>
          <w:b/>
          <w:sz w:val="24"/>
        </w:rPr>
        <w:t>报价单位：（盖章）</w:t>
      </w:r>
      <w:r w:rsidRPr="007852B3">
        <w:rPr>
          <w:rFonts w:ascii="宋体" w:hAnsi="宋体"/>
          <w:b/>
          <w:sz w:val="24"/>
        </w:rPr>
        <w:t xml:space="preserve">   </w:t>
      </w:r>
    </w:p>
    <w:p w:rsidR="00E52AF4" w:rsidRPr="007852B3" w:rsidRDefault="00E52AF4" w:rsidP="001E618C">
      <w:pPr>
        <w:rPr>
          <w:rFonts w:ascii="宋体" w:hAnsi="宋体"/>
          <w:b/>
          <w:sz w:val="24"/>
        </w:rPr>
      </w:pPr>
    </w:p>
    <w:sectPr w:rsidR="00E52AF4" w:rsidRPr="007852B3" w:rsidSect="00AF466F">
      <w:headerReference w:type="default" r:id="rId10"/>
      <w:footerReference w:type="default" r:id="rId11"/>
      <w:footerReference w:type="first" r:id="rId12"/>
      <w:pgSz w:w="11906" w:h="16838"/>
      <w:pgMar w:top="1418" w:right="1418" w:bottom="1418" w:left="1418" w:header="851" w:footer="85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2E3" w:rsidRDefault="006A62E3">
      <w:r>
        <w:separator/>
      </w:r>
    </w:p>
  </w:endnote>
  <w:endnote w:type="continuationSeparator" w:id="0">
    <w:p w:rsidR="006A62E3" w:rsidRDefault="006A6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686032"/>
    </w:sdtPr>
    <w:sdtEndPr/>
    <w:sdtContent>
      <w:p w:rsidR="00E52AF4" w:rsidRDefault="000A4732">
        <w:pPr>
          <w:pStyle w:val="a8"/>
          <w:jc w:val="center"/>
          <w:rPr>
            <w:rFonts w:ascii="宋体" w:hAnsi="宋体"/>
            <w:sz w:val="21"/>
            <w:szCs w:val="21"/>
          </w:rPr>
        </w:pPr>
        <w:r>
          <w:rPr>
            <w:rFonts w:ascii="宋体" w:hAnsi="宋体"/>
            <w:sz w:val="21"/>
            <w:szCs w:val="21"/>
          </w:rPr>
          <w:t xml:space="preserve"> </w:t>
        </w:r>
        <w:r>
          <w:rPr>
            <w:rFonts w:ascii="宋体" w:hAnsi="宋体" w:hint="eastAsia"/>
            <w:sz w:val="21"/>
            <w:szCs w:val="21"/>
          </w:rPr>
          <w:t>第</w:t>
        </w: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sidR="00C968BC">
          <w:rPr>
            <w:rFonts w:ascii="宋体" w:hAnsi="宋体"/>
            <w:noProof/>
            <w:sz w:val="21"/>
            <w:szCs w:val="21"/>
          </w:rPr>
          <w:t>10</w:t>
        </w:r>
        <w:r>
          <w:rPr>
            <w:rFonts w:ascii="宋体" w:hAnsi="宋体"/>
            <w:sz w:val="21"/>
            <w:szCs w:val="21"/>
          </w:rPr>
          <w:fldChar w:fldCharType="end"/>
        </w:r>
        <w:r>
          <w:rPr>
            <w:rFonts w:ascii="宋体" w:hAnsi="宋体" w:hint="eastAsia"/>
            <w:sz w:val="21"/>
            <w:szCs w:val="21"/>
          </w:rPr>
          <w:t>页</w:t>
        </w:r>
      </w:p>
    </w:sdtContent>
  </w:sdt>
  <w:p w:rsidR="00E52AF4" w:rsidRDefault="00E52AF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9CD" w:rsidRDefault="008029CD">
    <w:pPr>
      <w:pStyle w:val="a8"/>
      <w:jc w:val="center"/>
    </w:pPr>
    <w:r>
      <w:t>第</w:t>
    </w:r>
    <w:sdt>
      <w:sdtPr>
        <w:id w:val="2051498361"/>
        <w:docPartObj>
          <w:docPartGallery w:val="Page Numbers (Bottom of Page)"/>
          <w:docPartUnique/>
        </w:docPartObj>
      </w:sdtPr>
      <w:sdtEndPr/>
      <w:sdtContent>
        <w:r>
          <w:fldChar w:fldCharType="begin"/>
        </w:r>
        <w:r>
          <w:instrText>PAGE   \* MERGEFORMAT</w:instrText>
        </w:r>
        <w:r>
          <w:fldChar w:fldCharType="separate"/>
        </w:r>
        <w:r w:rsidR="00C968BC" w:rsidRPr="00C968BC">
          <w:rPr>
            <w:noProof/>
            <w:lang w:val="zh-CN"/>
          </w:rPr>
          <w:t>1</w:t>
        </w:r>
        <w:r>
          <w:fldChar w:fldCharType="end"/>
        </w:r>
        <w:r>
          <w:t>页</w:t>
        </w:r>
      </w:sdtContent>
    </w:sdt>
  </w:p>
  <w:p w:rsidR="008029CD" w:rsidRDefault="008029C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2E3" w:rsidRDefault="006A62E3">
      <w:r>
        <w:separator/>
      </w:r>
    </w:p>
  </w:footnote>
  <w:footnote w:type="continuationSeparator" w:id="0">
    <w:p w:rsidR="006A62E3" w:rsidRDefault="006A6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AF4" w:rsidRDefault="00E52AF4">
    <w:pPr>
      <w:pStyle w:val="a9"/>
      <w:pBdr>
        <w:bottom w:val="none" w:sz="0" w:space="1" w:color="auto"/>
      </w:pBdr>
      <w:rPr>
        <w:sz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decimal"/>
      <w:pStyle w:val="a"/>
      <w:lvlText w:val="%1."/>
      <w:lvlJc w:val="left"/>
      <w:pPr>
        <w:tabs>
          <w:tab w:val="left" w:pos="360"/>
        </w:tabs>
        <w:ind w:left="360" w:hanging="360"/>
      </w:pPr>
    </w:lvl>
  </w:abstractNum>
  <w:abstractNum w:abstractNumId="1">
    <w:nsid w:val="009D3F20"/>
    <w:multiLevelType w:val="hybridMultilevel"/>
    <w:tmpl w:val="B60EEFF8"/>
    <w:lvl w:ilvl="0" w:tplc="240EA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69E1991"/>
    <w:multiLevelType w:val="multilevel"/>
    <w:tmpl w:val="069E19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BF24167"/>
    <w:multiLevelType w:val="hybridMultilevel"/>
    <w:tmpl w:val="E392F228"/>
    <w:lvl w:ilvl="0" w:tplc="6A36FA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D1559C9"/>
    <w:multiLevelType w:val="hybridMultilevel"/>
    <w:tmpl w:val="649C54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1FBE6CF5"/>
    <w:multiLevelType w:val="multilevel"/>
    <w:tmpl w:val="1FBE6CF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2A43040E"/>
    <w:multiLevelType w:val="hybridMultilevel"/>
    <w:tmpl w:val="E9DAF928"/>
    <w:lvl w:ilvl="0" w:tplc="BAA292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3741889"/>
    <w:multiLevelType w:val="hybridMultilevel"/>
    <w:tmpl w:val="D18A37C2"/>
    <w:lvl w:ilvl="0" w:tplc="929036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4FD010C"/>
    <w:multiLevelType w:val="multilevel"/>
    <w:tmpl w:val="34FD010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C5E0FE7"/>
    <w:multiLevelType w:val="hybridMultilevel"/>
    <w:tmpl w:val="E392F228"/>
    <w:lvl w:ilvl="0" w:tplc="6A36FA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D7571F8"/>
    <w:multiLevelType w:val="multilevel"/>
    <w:tmpl w:val="3D7571F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4B6F271B"/>
    <w:multiLevelType w:val="multilevel"/>
    <w:tmpl w:val="4B6F271B"/>
    <w:lvl w:ilvl="0">
      <w:start w:val="4"/>
      <w:numFmt w:val="decimal"/>
      <w:pStyle w:val="1"/>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nsid w:val="6433523F"/>
    <w:multiLevelType w:val="multilevel"/>
    <w:tmpl w:val="6433523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65BF2AD9"/>
    <w:multiLevelType w:val="multilevel"/>
    <w:tmpl w:val="65BF2AD9"/>
    <w:lvl w:ilvl="0">
      <w:start w:val="1"/>
      <w:numFmt w:val="japaneseCounting"/>
      <w:lvlText w:val="%1、"/>
      <w:lvlJc w:val="left"/>
      <w:pPr>
        <w:ind w:left="672" w:hanging="67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6F5D08FD"/>
    <w:multiLevelType w:val="multilevel"/>
    <w:tmpl w:val="6F5D08F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3"/>
  </w:num>
  <w:num w:numId="6">
    <w:abstractNumId w:val="10"/>
  </w:num>
  <w:num w:numId="7">
    <w:abstractNumId w:val="8"/>
  </w:num>
  <w:num w:numId="8">
    <w:abstractNumId w:val="2"/>
  </w:num>
  <w:num w:numId="9">
    <w:abstractNumId w:val="12"/>
  </w:num>
  <w:num w:numId="10">
    <w:abstractNumId w:val="4"/>
  </w:num>
  <w:num w:numId="11">
    <w:abstractNumId w:val="7"/>
  </w:num>
  <w:num w:numId="12">
    <w:abstractNumId w:val="3"/>
  </w:num>
  <w:num w:numId="13">
    <w:abstractNumId w:val="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FD"/>
    <w:rsid w:val="00015446"/>
    <w:rsid w:val="00017870"/>
    <w:rsid w:val="000179E5"/>
    <w:rsid w:val="00020532"/>
    <w:rsid w:val="000227C4"/>
    <w:rsid w:val="00022D33"/>
    <w:rsid w:val="00026FE4"/>
    <w:rsid w:val="0003136B"/>
    <w:rsid w:val="000335AD"/>
    <w:rsid w:val="00034E99"/>
    <w:rsid w:val="000416E3"/>
    <w:rsid w:val="00057A49"/>
    <w:rsid w:val="00061BA5"/>
    <w:rsid w:val="000640B3"/>
    <w:rsid w:val="00066926"/>
    <w:rsid w:val="0007019F"/>
    <w:rsid w:val="00073ECB"/>
    <w:rsid w:val="00083644"/>
    <w:rsid w:val="00093DC5"/>
    <w:rsid w:val="0009764C"/>
    <w:rsid w:val="000A0797"/>
    <w:rsid w:val="000A4732"/>
    <w:rsid w:val="000B4ADB"/>
    <w:rsid w:val="000B751C"/>
    <w:rsid w:val="000C21DA"/>
    <w:rsid w:val="000C3C84"/>
    <w:rsid w:val="000C4ED3"/>
    <w:rsid w:val="000C68FD"/>
    <w:rsid w:val="000E138E"/>
    <w:rsid w:val="000E13D5"/>
    <w:rsid w:val="000E20A7"/>
    <w:rsid w:val="000F09B4"/>
    <w:rsid w:val="000F240B"/>
    <w:rsid w:val="000F76C3"/>
    <w:rsid w:val="0010167D"/>
    <w:rsid w:val="001044EF"/>
    <w:rsid w:val="001103A6"/>
    <w:rsid w:val="00110E04"/>
    <w:rsid w:val="00110F51"/>
    <w:rsid w:val="00112579"/>
    <w:rsid w:val="00115CE1"/>
    <w:rsid w:val="001238F8"/>
    <w:rsid w:val="00143958"/>
    <w:rsid w:val="00146E07"/>
    <w:rsid w:val="00157D37"/>
    <w:rsid w:val="00163612"/>
    <w:rsid w:val="00171172"/>
    <w:rsid w:val="00173EA0"/>
    <w:rsid w:val="00183C7D"/>
    <w:rsid w:val="00184E56"/>
    <w:rsid w:val="001878DA"/>
    <w:rsid w:val="0019628C"/>
    <w:rsid w:val="00196D60"/>
    <w:rsid w:val="001A04B9"/>
    <w:rsid w:val="001A1770"/>
    <w:rsid w:val="001A243D"/>
    <w:rsid w:val="001A602F"/>
    <w:rsid w:val="001B54B9"/>
    <w:rsid w:val="001C0CC7"/>
    <w:rsid w:val="001D7C8C"/>
    <w:rsid w:val="001E618C"/>
    <w:rsid w:val="001F0187"/>
    <w:rsid w:val="00213C24"/>
    <w:rsid w:val="00213DC4"/>
    <w:rsid w:val="00222CEE"/>
    <w:rsid w:val="00227AC9"/>
    <w:rsid w:val="00231F0C"/>
    <w:rsid w:val="00251E1F"/>
    <w:rsid w:val="0025782B"/>
    <w:rsid w:val="00265858"/>
    <w:rsid w:val="0026594E"/>
    <w:rsid w:val="002725E9"/>
    <w:rsid w:val="00277EB3"/>
    <w:rsid w:val="002839D4"/>
    <w:rsid w:val="002906F2"/>
    <w:rsid w:val="0029582C"/>
    <w:rsid w:val="002A3D47"/>
    <w:rsid w:val="002C7CC0"/>
    <w:rsid w:val="002D1078"/>
    <w:rsid w:val="002D2149"/>
    <w:rsid w:val="002D2B43"/>
    <w:rsid w:val="002D4273"/>
    <w:rsid w:val="002E0D3E"/>
    <w:rsid w:val="002E548A"/>
    <w:rsid w:val="002E5768"/>
    <w:rsid w:val="00300999"/>
    <w:rsid w:val="003068BB"/>
    <w:rsid w:val="003245CF"/>
    <w:rsid w:val="0034375A"/>
    <w:rsid w:val="00350526"/>
    <w:rsid w:val="00355D3A"/>
    <w:rsid w:val="0036050C"/>
    <w:rsid w:val="00360F9B"/>
    <w:rsid w:val="003677F4"/>
    <w:rsid w:val="0037192E"/>
    <w:rsid w:val="003755A4"/>
    <w:rsid w:val="00375E08"/>
    <w:rsid w:val="00382220"/>
    <w:rsid w:val="0038408B"/>
    <w:rsid w:val="00384309"/>
    <w:rsid w:val="003901F1"/>
    <w:rsid w:val="003911CF"/>
    <w:rsid w:val="003930CD"/>
    <w:rsid w:val="00394147"/>
    <w:rsid w:val="003967C6"/>
    <w:rsid w:val="003A48EE"/>
    <w:rsid w:val="003A4946"/>
    <w:rsid w:val="003A751E"/>
    <w:rsid w:val="003A7689"/>
    <w:rsid w:val="003B5974"/>
    <w:rsid w:val="003B63D1"/>
    <w:rsid w:val="003B7858"/>
    <w:rsid w:val="003C70CD"/>
    <w:rsid w:val="003D5F63"/>
    <w:rsid w:val="003D6C51"/>
    <w:rsid w:val="003E5CF7"/>
    <w:rsid w:val="003F7EFF"/>
    <w:rsid w:val="0040372E"/>
    <w:rsid w:val="00404865"/>
    <w:rsid w:val="00411ADD"/>
    <w:rsid w:val="00427418"/>
    <w:rsid w:val="00436489"/>
    <w:rsid w:val="00436EE4"/>
    <w:rsid w:val="00443BB9"/>
    <w:rsid w:val="00445F92"/>
    <w:rsid w:val="00446D40"/>
    <w:rsid w:val="0046093A"/>
    <w:rsid w:val="004653C8"/>
    <w:rsid w:val="00474CA5"/>
    <w:rsid w:val="004759B7"/>
    <w:rsid w:val="00476F8F"/>
    <w:rsid w:val="00482AC4"/>
    <w:rsid w:val="00487CB4"/>
    <w:rsid w:val="00490D99"/>
    <w:rsid w:val="0049175B"/>
    <w:rsid w:val="00494A0C"/>
    <w:rsid w:val="00495779"/>
    <w:rsid w:val="00495FD5"/>
    <w:rsid w:val="004A5933"/>
    <w:rsid w:val="004B2765"/>
    <w:rsid w:val="004B49A5"/>
    <w:rsid w:val="004B4E3F"/>
    <w:rsid w:val="004D23EA"/>
    <w:rsid w:val="004E2136"/>
    <w:rsid w:val="0050124A"/>
    <w:rsid w:val="00506736"/>
    <w:rsid w:val="00506A99"/>
    <w:rsid w:val="0051650D"/>
    <w:rsid w:val="005213CE"/>
    <w:rsid w:val="00522BAD"/>
    <w:rsid w:val="005315F4"/>
    <w:rsid w:val="00540E6E"/>
    <w:rsid w:val="00542A26"/>
    <w:rsid w:val="00550177"/>
    <w:rsid w:val="00551837"/>
    <w:rsid w:val="005706CF"/>
    <w:rsid w:val="005725B6"/>
    <w:rsid w:val="00593310"/>
    <w:rsid w:val="0059386D"/>
    <w:rsid w:val="00596C0C"/>
    <w:rsid w:val="005C2456"/>
    <w:rsid w:val="005C2997"/>
    <w:rsid w:val="005C5967"/>
    <w:rsid w:val="0060072F"/>
    <w:rsid w:val="006020A7"/>
    <w:rsid w:val="0060502E"/>
    <w:rsid w:val="006221A6"/>
    <w:rsid w:val="006333E8"/>
    <w:rsid w:val="006348CA"/>
    <w:rsid w:val="00634FF2"/>
    <w:rsid w:val="00635234"/>
    <w:rsid w:val="00643241"/>
    <w:rsid w:val="00646F36"/>
    <w:rsid w:val="0065581D"/>
    <w:rsid w:val="0065616F"/>
    <w:rsid w:val="00662426"/>
    <w:rsid w:val="00677882"/>
    <w:rsid w:val="00681FA1"/>
    <w:rsid w:val="00690602"/>
    <w:rsid w:val="006928DB"/>
    <w:rsid w:val="006A249F"/>
    <w:rsid w:val="006A62E3"/>
    <w:rsid w:val="006B26C1"/>
    <w:rsid w:val="006B4E82"/>
    <w:rsid w:val="006B5C52"/>
    <w:rsid w:val="006B7985"/>
    <w:rsid w:val="006C2588"/>
    <w:rsid w:val="006C7EB8"/>
    <w:rsid w:val="006D2CBF"/>
    <w:rsid w:val="006D344F"/>
    <w:rsid w:val="006D3890"/>
    <w:rsid w:val="006E0061"/>
    <w:rsid w:val="006E0D7A"/>
    <w:rsid w:val="006F2420"/>
    <w:rsid w:val="006F4994"/>
    <w:rsid w:val="00701029"/>
    <w:rsid w:val="00701D47"/>
    <w:rsid w:val="0070223D"/>
    <w:rsid w:val="0070735E"/>
    <w:rsid w:val="0071330C"/>
    <w:rsid w:val="00713A0E"/>
    <w:rsid w:val="0071500E"/>
    <w:rsid w:val="00720F59"/>
    <w:rsid w:val="007230FB"/>
    <w:rsid w:val="0072510A"/>
    <w:rsid w:val="00727E5F"/>
    <w:rsid w:val="007307FD"/>
    <w:rsid w:val="0073172B"/>
    <w:rsid w:val="00731AFF"/>
    <w:rsid w:val="00731CD4"/>
    <w:rsid w:val="00734AB0"/>
    <w:rsid w:val="007439FD"/>
    <w:rsid w:val="0074575C"/>
    <w:rsid w:val="00750A6F"/>
    <w:rsid w:val="00756F76"/>
    <w:rsid w:val="007576D7"/>
    <w:rsid w:val="00760E35"/>
    <w:rsid w:val="007629A8"/>
    <w:rsid w:val="007639AD"/>
    <w:rsid w:val="00783F9E"/>
    <w:rsid w:val="007852B3"/>
    <w:rsid w:val="007859C0"/>
    <w:rsid w:val="007870ED"/>
    <w:rsid w:val="00787BC0"/>
    <w:rsid w:val="00794FAF"/>
    <w:rsid w:val="007A00AF"/>
    <w:rsid w:val="007A0A50"/>
    <w:rsid w:val="007A0BA9"/>
    <w:rsid w:val="007A395D"/>
    <w:rsid w:val="007B19F7"/>
    <w:rsid w:val="007B2C89"/>
    <w:rsid w:val="007B4CAA"/>
    <w:rsid w:val="007C7D7A"/>
    <w:rsid w:val="007D40EF"/>
    <w:rsid w:val="007E2E1F"/>
    <w:rsid w:val="007F46C2"/>
    <w:rsid w:val="008027A4"/>
    <w:rsid w:val="008029CD"/>
    <w:rsid w:val="00806132"/>
    <w:rsid w:val="008201A5"/>
    <w:rsid w:val="00833822"/>
    <w:rsid w:val="008355C3"/>
    <w:rsid w:val="00835AEC"/>
    <w:rsid w:val="008465D2"/>
    <w:rsid w:val="00853C4A"/>
    <w:rsid w:val="0085678B"/>
    <w:rsid w:val="00863132"/>
    <w:rsid w:val="00874D73"/>
    <w:rsid w:val="008767EC"/>
    <w:rsid w:val="008775C7"/>
    <w:rsid w:val="008835C1"/>
    <w:rsid w:val="00886A17"/>
    <w:rsid w:val="00897F80"/>
    <w:rsid w:val="008A0398"/>
    <w:rsid w:val="008A3AAD"/>
    <w:rsid w:val="008A5964"/>
    <w:rsid w:val="008B349D"/>
    <w:rsid w:val="008B35A3"/>
    <w:rsid w:val="008D250F"/>
    <w:rsid w:val="008F23AC"/>
    <w:rsid w:val="0094075C"/>
    <w:rsid w:val="00940B91"/>
    <w:rsid w:val="009430C8"/>
    <w:rsid w:val="00954A5A"/>
    <w:rsid w:val="00954F0E"/>
    <w:rsid w:val="00956278"/>
    <w:rsid w:val="0096062B"/>
    <w:rsid w:val="00976D12"/>
    <w:rsid w:val="009816F5"/>
    <w:rsid w:val="009916CF"/>
    <w:rsid w:val="00994E22"/>
    <w:rsid w:val="009A451A"/>
    <w:rsid w:val="009B1154"/>
    <w:rsid w:val="009B1950"/>
    <w:rsid w:val="009C4E14"/>
    <w:rsid w:val="009D1FD7"/>
    <w:rsid w:val="009D5593"/>
    <w:rsid w:val="009D64DA"/>
    <w:rsid w:val="009D79B1"/>
    <w:rsid w:val="009F07D2"/>
    <w:rsid w:val="009F2874"/>
    <w:rsid w:val="009F4ABF"/>
    <w:rsid w:val="00A152E0"/>
    <w:rsid w:val="00A30E22"/>
    <w:rsid w:val="00A566E1"/>
    <w:rsid w:val="00A635E0"/>
    <w:rsid w:val="00A67D9D"/>
    <w:rsid w:val="00A711B3"/>
    <w:rsid w:val="00A71E7A"/>
    <w:rsid w:val="00A752DD"/>
    <w:rsid w:val="00A9747C"/>
    <w:rsid w:val="00AA2BA7"/>
    <w:rsid w:val="00AA2F2A"/>
    <w:rsid w:val="00AA6F68"/>
    <w:rsid w:val="00AC1A9E"/>
    <w:rsid w:val="00AC3B65"/>
    <w:rsid w:val="00AC7C90"/>
    <w:rsid w:val="00AD10B5"/>
    <w:rsid w:val="00AD4337"/>
    <w:rsid w:val="00AF225B"/>
    <w:rsid w:val="00AF2EFF"/>
    <w:rsid w:val="00AF466F"/>
    <w:rsid w:val="00AF7113"/>
    <w:rsid w:val="00AF767F"/>
    <w:rsid w:val="00B02B2D"/>
    <w:rsid w:val="00B12509"/>
    <w:rsid w:val="00B31394"/>
    <w:rsid w:val="00B34C45"/>
    <w:rsid w:val="00B377B5"/>
    <w:rsid w:val="00B41186"/>
    <w:rsid w:val="00B46ECA"/>
    <w:rsid w:val="00B508A1"/>
    <w:rsid w:val="00B556C9"/>
    <w:rsid w:val="00B563AD"/>
    <w:rsid w:val="00B57382"/>
    <w:rsid w:val="00B6475D"/>
    <w:rsid w:val="00B71EAF"/>
    <w:rsid w:val="00B7235E"/>
    <w:rsid w:val="00B82A2F"/>
    <w:rsid w:val="00BA3373"/>
    <w:rsid w:val="00BA444B"/>
    <w:rsid w:val="00BB08E7"/>
    <w:rsid w:val="00BC0859"/>
    <w:rsid w:val="00BC216F"/>
    <w:rsid w:val="00BC5EC7"/>
    <w:rsid w:val="00BC61C2"/>
    <w:rsid w:val="00BD4948"/>
    <w:rsid w:val="00BD4F8A"/>
    <w:rsid w:val="00BE3D29"/>
    <w:rsid w:val="00BE4BBD"/>
    <w:rsid w:val="00BE5776"/>
    <w:rsid w:val="00BE5E5D"/>
    <w:rsid w:val="00BF12F7"/>
    <w:rsid w:val="00BF1FE5"/>
    <w:rsid w:val="00BF2A5E"/>
    <w:rsid w:val="00BF4C16"/>
    <w:rsid w:val="00C017DF"/>
    <w:rsid w:val="00C022E3"/>
    <w:rsid w:val="00C22D5D"/>
    <w:rsid w:val="00C23E79"/>
    <w:rsid w:val="00C33134"/>
    <w:rsid w:val="00C34D67"/>
    <w:rsid w:val="00C373AE"/>
    <w:rsid w:val="00C419E7"/>
    <w:rsid w:val="00C41F42"/>
    <w:rsid w:val="00C54322"/>
    <w:rsid w:val="00C6280D"/>
    <w:rsid w:val="00C70E05"/>
    <w:rsid w:val="00C73A4E"/>
    <w:rsid w:val="00C7410F"/>
    <w:rsid w:val="00C754EA"/>
    <w:rsid w:val="00C809A8"/>
    <w:rsid w:val="00C80F6B"/>
    <w:rsid w:val="00C968BC"/>
    <w:rsid w:val="00CA3496"/>
    <w:rsid w:val="00CB26AC"/>
    <w:rsid w:val="00CB4525"/>
    <w:rsid w:val="00CC5465"/>
    <w:rsid w:val="00CC67A2"/>
    <w:rsid w:val="00CC6DCF"/>
    <w:rsid w:val="00CD51D6"/>
    <w:rsid w:val="00CF2242"/>
    <w:rsid w:val="00D0062F"/>
    <w:rsid w:val="00D031C6"/>
    <w:rsid w:val="00D13C22"/>
    <w:rsid w:val="00D13E8D"/>
    <w:rsid w:val="00D206B9"/>
    <w:rsid w:val="00D21D00"/>
    <w:rsid w:val="00D335EB"/>
    <w:rsid w:val="00D35934"/>
    <w:rsid w:val="00D4600F"/>
    <w:rsid w:val="00D5771D"/>
    <w:rsid w:val="00D631DA"/>
    <w:rsid w:val="00D653D6"/>
    <w:rsid w:val="00D7488E"/>
    <w:rsid w:val="00D841A0"/>
    <w:rsid w:val="00D877CB"/>
    <w:rsid w:val="00D93E6E"/>
    <w:rsid w:val="00DA0CE8"/>
    <w:rsid w:val="00DA6B9C"/>
    <w:rsid w:val="00DB4482"/>
    <w:rsid w:val="00DB67EC"/>
    <w:rsid w:val="00DD6368"/>
    <w:rsid w:val="00DE5113"/>
    <w:rsid w:val="00E04DA0"/>
    <w:rsid w:val="00E2005A"/>
    <w:rsid w:val="00E213AE"/>
    <w:rsid w:val="00E22629"/>
    <w:rsid w:val="00E2628B"/>
    <w:rsid w:val="00E31702"/>
    <w:rsid w:val="00E33963"/>
    <w:rsid w:val="00E36541"/>
    <w:rsid w:val="00E52AF4"/>
    <w:rsid w:val="00E5664A"/>
    <w:rsid w:val="00E570C1"/>
    <w:rsid w:val="00E6104B"/>
    <w:rsid w:val="00E629D0"/>
    <w:rsid w:val="00E652F8"/>
    <w:rsid w:val="00E9260D"/>
    <w:rsid w:val="00EA1B01"/>
    <w:rsid w:val="00EA6D36"/>
    <w:rsid w:val="00EB4B85"/>
    <w:rsid w:val="00EC3295"/>
    <w:rsid w:val="00EC6589"/>
    <w:rsid w:val="00ED27F8"/>
    <w:rsid w:val="00EE4466"/>
    <w:rsid w:val="00EE4865"/>
    <w:rsid w:val="00EE523A"/>
    <w:rsid w:val="00EF2413"/>
    <w:rsid w:val="00EF5DCD"/>
    <w:rsid w:val="00F040A7"/>
    <w:rsid w:val="00F10665"/>
    <w:rsid w:val="00F24648"/>
    <w:rsid w:val="00F31CC2"/>
    <w:rsid w:val="00F31E20"/>
    <w:rsid w:val="00F33215"/>
    <w:rsid w:val="00F63B7D"/>
    <w:rsid w:val="00F65D22"/>
    <w:rsid w:val="00F679EE"/>
    <w:rsid w:val="00F72D82"/>
    <w:rsid w:val="00FA173B"/>
    <w:rsid w:val="00FA306A"/>
    <w:rsid w:val="00FA5F6D"/>
    <w:rsid w:val="00FA6568"/>
    <w:rsid w:val="00FB0F2C"/>
    <w:rsid w:val="00FB28D4"/>
    <w:rsid w:val="00FB350C"/>
    <w:rsid w:val="00FD6C30"/>
    <w:rsid w:val="00FE2BBB"/>
    <w:rsid w:val="00FE737C"/>
    <w:rsid w:val="00FF4795"/>
    <w:rsid w:val="00FF5B33"/>
    <w:rsid w:val="01422591"/>
    <w:rsid w:val="02385C59"/>
    <w:rsid w:val="029C7E7A"/>
    <w:rsid w:val="0576430E"/>
    <w:rsid w:val="059E0F1A"/>
    <w:rsid w:val="06BD13D1"/>
    <w:rsid w:val="0ABA5160"/>
    <w:rsid w:val="0CD54234"/>
    <w:rsid w:val="0D615CC8"/>
    <w:rsid w:val="0DB63B87"/>
    <w:rsid w:val="0F3B7535"/>
    <w:rsid w:val="103F675E"/>
    <w:rsid w:val="104A4EE6"/>
    <w:rsid w:val="106D1EA5"/>
    <w:rsid w:val="11006D90"/>
    <w:rsid w:val="167D3C01"/>
    <w:rsid w:val="19F947A7"/>
    <w:rsid w:val="1AE671A5"/>
    <w:rsid w:val="1BDA1F62"/>
    <w:rsid w:val="1CB775E6"/>
    <w:rsid w:val="1F605734"/>
    <w:rsid w:val="1FDE1485"/>
    <w:rsid w:val="20D44B8F"/>
    <w:rsid w:val="217E37FC"/>
    <w:rsid w:val="21992FDF"/>
    <w:rsid w:val="223950B5"/>
    <w:rsid w:val="22986BCA"/>
    <w:rsid w:val="2357633A"/>
    <w:rsid w:val="25A905A8"/>
    <w:rsid w:val="26395D63"/>
    <w:rsid w:val="26643FDE"/>
    <w:rsid w:val="2B7841E8"/>
    <w:rsid w:val="2D7C0D15"/>
    <w:rsid w:val="2FD013A3"/>
    <w:rsid w:val="32DB797D"/>
    <w:rsid w:val="36EC1E76"/>
    <w:rsid w:val="379F4DC8"/>
    <w:rsid w:val="390972D4"/>
    <w:rsid w:val="3A3E27CF"/>
    <w:rsid w:val="3A9B79A8"/>
    <w:rsid w:val="3F955442"/>
    <w:rsid w:val="3FBF2175"/>
    <w:rsid w:val="40E74163"/>
    <w:rsid w:val="426D5FB8"/>
    <w:rsid w:val="46222CD3"/>
    <w:rsid w:val="47D008AE"/>
    <w:rsid w:val="49B7511F"/>
    <w:rsid w:val="4A360996"/>
    <w:rsid w:val="4A817DC6"/>
    <w:rsid w:val="4BD41DF3"/>
    <w:rsid w:val="516335A5"/>
    <w:rsid w:val="51CB0698"/>
    <w:rsid w:val="51F76A56"/>
    <w:rsid w:val="52A305DA"/>
    <w:rsid w:val="530B2A59"/>
    <w:rsid w:val="556509EB"/>
    <w:rsid w:val="56BB7501"/>
    <w:rsid w:val="58635DAF"/>
    <w:rsid w:val="58B5746F"/>
    <w:rsid w:val="58D25651"/>
    <w:rsid w:val="58DB30AA"/>
    <w:rsid w:val="5CC26196"/>
    <w:rsid w:val="5E707E30"/>
    <w:rsid w:val="5F292753"/>
    <w:rsid w:val="6020538F"/>
    <w:rsid w:val="60944F93"/>
    <w:rsid w:val="61112E14"/>
    <w:rsid w:val="61B74C63"/>
    <w:rsid w:val="624A28EC"/>
    <w:rsid w:val="629C492E"/>
    <w:rsid w:val="64934CD9"/>
    <w:rsid w:val="69822978"/>
    <w:rsid w:val="6BEA7C16"/>
    <w:rsid w:val="6C2D4E68"/>
    <w:rsid w:val="6D1D5152"/>
    <w:rsid w:val="6F9F7696"/>
    <w:rsid w:val="706661D4"/>
    <w:rsid w:val="732B1853"/>
    <w:rsid w:val="73D37196"/>
    <w:rsid w:val="74404E92"/>
    <w:rsid w:val="78EA759D"/>
    <w:rsid w:val="79A73309"/>
    <w:rsid w:val="79D12CA9"/>
    <w:rsid w:val="7BFF7BDB"/>
    <w:rsid w:val="7E6D06CE"/>
    <w:rsid w:val="7F991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240B"/>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240B"/>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253765">
      <w:bodyDiv w:val="1"/>
      <w:marLeft w:val="0"/>
      <w:marRight w:val="0"/>
      <w:marTop w:val="0"/>
      <w:marBottom w:val="0"/>
      <w:divBdr>
        <w:top w:val="none" w:sz="0" w:space="0" w:color="auto"/>
        <w:left w:val="none" w:sz="0" w:space="0" w:color="auto"/>
        <w:bottom w:val="none" w:sz="0" w:space="0" w:color="auto"/>
        <w:right w:val="none" w:sz="0" w:space="0" w:color="auto"/>
      </w:divBdr>
    </w:div>
    <w:div w:id="2128545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E1BFE5-9989-46D0-810E-4CD7EB7E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10</Pages>
  <Words>517</Words>
  <Characters>2947</Characters>
  <Application>Microsoft Office Word</Application>
  <DocSecurity>0</DocSecurity>
  <Lines>24</Lines>
  <Paragraphs>6</Paragraphs>
  <ScaleCrop>false</ScaleCrop>
  <Company>Lenovo</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宗诚</dc:creator>
  <cp:lastModifiedBy>王秋璐</cp:lastModifiedBy>
  <cp:revision>138</cp:revision>
  <cp:lastPrinted>2019-12-11T01:19:00Z</cp:lastPrinted>
  <dcterms:created xsi:type="dcterms:W3CDTF">2021-01-27T02:39:00Z</dcterms:created>
  <dcterms:modified xsi:type="dcterms:W3CDTF">2022-02-23T07:04:00Z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