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6811"/>
        <w:spacing w:before="87" w:line="548" w:lineRule="exact"/>
        <w:textAlignment w:val="center"/>
        <w:rPr/>
      </w:pPr>
      <w:r>
        <w:drawing>
          <wp:inline distT="0" distB="0" distL="0" distR="0">
            <wp:extent cx="1307591" cy="347471"/>
            <wp:effectExtent l="0" t="0" r="0" b="0"/>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307591" cy="347471"/>
                    </a:xfrm>
                    <a:prstGeom prst="rect">
                      <a:avLst/>
                    </a:prstGeom>
                  </pic:spPr>
                </pic:pic>
              </a:graphicData>
            </a:graphic>
          </wp:inline>
        </w:drawing>
      </w:r>
    </w:p>
    <w:p>
      <w:pPr>
        <w:spacing w:line="258" w:lineRule="auto"/>
        <w:rPr>
          <w:rFonts w:ascii="SimSun"/>
          <w:sz w:val="21"/>
        </w:rPr>
      </w:pPr>
      <w:r/>
    </w:p>
    <w:p>
      <w:pPr>
        <w:spacing w:line="259" w:lineRule="auto"/>
        <w:rPr>
          <w:rFonts w:ascii="SimSun"/>
          <w:sz w:val="21"/>
        </w:rPr>
      </w:pPr>
      <w:r/>
    </w:p>
    <w:p>
      <w:pPr>
        <w:spacing w:line="259" w:lineRule="auto"/>
        <w:rPr>
          <w:rFonts w:ascii="SimSun"/>
          <w:sz w:val="21"/>
        </w:rPr>
      </w:pPr>
      <w:r/>
    </w:p>
    <w:p>
      <w:pPr>
        <w:spacing w:line="259" w:lineRule="auto"/>
        <w:rPr>
          <w:rFonts w:ascii="SimSun"/>
          <w:sz w:val="21"/>
        </w:rPr>
      </w:pPr>
      <w:r/>
    </w:p>
    <w:p>
      <w:pPr>
        <w:spacing w:line="259" w:lineRule="auto"/>
        <w:rPr>
          <w:rFonts w:ascii="SimSun"/>
          <w:sz w:val="21"/>
        </w:rPr>
      </w:pPr>
      <w:r/>
    </w:p>
    <w:p>
      <w:pPr>
        <w:ind w:left="1629" w:right="1530" w:hanging="245"/>
        <w:spacing w:before="156"/>
        <w:rPr>
          <w:rFonts w:ascii="SimSun" w:hAnsi="SimSun" w:eastAsia="SimSun" w:cs="SimSun"/>
          <w:sz w:val="48"/>
          <w:szCs w:val="48"/>
        </w:rPr>
      </w:pPr>
      <w:r>
        <w:rPr>
          <w:rFonts w:ascii="SimSun" w:hAnsi="SimSun" w:eastAsia="SimSun" w:cs="SimSun"/>
          <w:sz w:val="48"/>
          <w:szCs w:val="48"/>
          <w14:textOutline w14:w="8717" w14:cap="sq" w14:cmpd="sng">
            <w14:solidFill>
              <w14:srgbClr w14:val="000000"/>
            </w14:solidFill>
            <w14:prstDash w14:val="solid"/>
            <w14:bevel/>
          </w14:textOutline>
        </w:rPr>
        <w:t>华能霞浦核电项目输电系统规划</w:t>
      </w:r>
      <w:r>
        <w:rPr>
          <w:rFonts w:ascii="SimSun" w:hAnsi="SimSun" w:eastAsia="SimSun" w:cs="SimSun"/>
          <w:sz w:val="48"/>
          <w:szCs w:val="48"/>
          <w:spacing w:val="3"/>
        </w:rPr>
        <w:t> </w:t>
      </w:r>
      <w:r>
        <w:rPr>
          <w:rFonts w:ascii="SimSun" w:hAnsi="SimSun" w:eastAsia="SimSun" w:cs="SimSun"/>
          <w:sz w:val="48"/>
          <w:szCs w:val="48"/>
          <w14:textOutline w14:w="8717" w14:cap="sq" w14:cmpd="sng">
            <w14:solidFill>
              <w14:srgbClr w14:val="000000"/>
            </w14:solidFill>
            <w14:prstDash w14:val="solid"/>
            <w14:bevel/>
          </w14:textOutline>
          <w:spacing w:val="-1"/>
        </w:rPr>
        <w:t>设计报告审查项目技术任务书</w:t>
      </w:r>
    </w:p>
    <w:p>
      <w:pPr>
        <w:spacing w:line="271" w:lineRule="auto"/>
        <w:rPr>
          <w:rFonts w:ascii="SimSun"/>
          <w:sz w:val="21"/>
        </w:rPr>
      </w:pPr>
      <w:r/>
    </w:p>
    <w:p>
      <w:pPr>
        <w:spacing w:line="271" w:lineRule="auto"/>
        <w:rPr>
          <w:rFonts w:ascii="SimSun"/>
          <w:sz w:val="21"/>
        </w:rPr>
      </w:pPr>
      <w:r/>
    </w:p>
    <w:p>
      <w:pPr>
        <w:spacing w:line="271" w:lineRule="auto"/>
        <w:rPr>
          <w:rFonts w:ascii="SimSun"/>
          <w:sz w:val="21"/>
        </w:rPr>
      </w:pPr>
      <w:r/>
    </w:p>
    <w:p>
      <w:pPr>
        <w:spacing w:line="271" w:lineRule="auto"/>
        <w:rPr>
          <w:rFonts w:ascii="SimSun"/>
          <w:sz w:val="21"/>
        </w:rPr>
      </w:pPr>
      <w:r/>
    </w:p>
    <w:p>
      <w:pPr>
        <w:spacing w:line="271" w:lineRule="auto"/>
        <w:rPr>
          <w:rFonts w:ascii="SimSun"/>
          <w:sz w:val="21"/>
        </w:rPr>
      </w:pPr>
      <w:r/>
    </w:p>
    <w:p>
      <w:pPr>
        <w:spacing w:line="272" w:lineRule="auto"/>
        <w:rPr>
          <w:rFonts w:ascii="SimSun"/>
          <w:sz w:val="21"/>
        </w:rPr>
      </w:pPr>
      <w:r/>
    </w:p>
    <w:p>
      <w:pPr>
        <w:ind w:firstLine="3150"/>
        <w:spacing w:before="104" w:line="184" w:lineRule="auto"/>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批准：</w:t>
      </w:r>
    </w:p>
    <w:p>
      <w:pPr>
        <w:spacing w:line="241" w:lineRule="auto"/>
        <w:rPr>
          <w:rFonts w:ascii="SimSun"/>
          <w:sz w:val="21"/>
        </w:rPr>
      </w:pPr>
      <w:r/>
    </w:p>
    <w:p>
      <w:pPr>
        <w:spacing w:line="242" w:lineRule="auto"/>
        <w:rPr>
          <w:rFonts w:ascii="SimSun"/>
          <w:sz w:val="21"/>
        </w:rPr>
      </w:pPr>
      <w:r/>
    </w:p>
    <w:p>
      <w:pPr>
        <w:spacing w:line="242" w:lineRule="auto"/>
        <w:rPr>
          <w:rFonts w:ascii="SimSun"/>
          <w:sz w:val="21"/>
        </w:rPr>
      </w:pPr>
      <w:r/>
    </w:p>
    <w:p>
      <w:pPr>
        <w:ind w:firstLine="3168"/>
        <w:spacing w:before="104" w:line="184" w:lineRule="auto"/>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10"/>
        </w:rPr>
        <w:t>审核：</w:t>
      </w:r>
    </w:p>
    <w:p>
      <w:pPr>
        <w:spacing w:line="241" w:lineRule="auto"/>
        <w:rPr>
          <w:rFonts w:ascii="SimSun"/>
          <w:sz w:val="21"/>
        </w:rPr>
      </w:pPr>
      <w:r/>
    </w:p>
    <w:p>
      <w:pPr>
        <w:spacing w:line="242" w:lineRule="auto"/>
        <w:rPr>
          <w:rFonts w:ascii="SimSun"/>
          <w:sz w:val="21"/>
        </w:rPr>
      </w:pPr>
      <w:r/>
    </w:p>
    <w:p>
      <w:pPr>
        <w:spacing w:line="242" w:lineRule="auto"/>
        <w:rPr>
          <w:rFonts w:ascii="SimSun"/>
          <w:sz w:val="21"/>
        </w:rPr>
      </w:pPr>
      <w:r/>
    </w:p>
    <w:p>
      <w:pPr>
        <w:ind w:firstLine="3153"/>
        <w:spacing w:before="104" w:line="184" w:lineRule="auto"/>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5"/>
        </w:rPr>
        <w:t>校核：</w:t>
      </w:r>
    </w:p>
    <w:p>
      <w:pPr>
        <w:spacing w:line="241" w:lineRule="auto"/>
        <w:rPr>
          <w:rFonts w:ascii="SimSun"/>
          <w:sz w:val="21"/>
        </w:rPr>
      </w:pPr>
      <w:r/>
    </w:p>
    <w:p>
      <w:pPr>
        <w:spacing w:line="242" w:lineRule="auto"/>
        <w:rPr>
          <w:rFonts w:ascii="SimSun"/>
          <w:sz w:val="21"/>
        </w:rPr>
      </w:pPr>
      <w:r/>
    </w:p>
    <w:p>
      <w:pPr>
        <w:spacing w:line="242" w:lineRule="auto"/>
        <w:rPr>
          <w:rFonts w:ascii="SimSun"/>
          <w:sz w:val="21"/>
        </w:rPr>
      </w:pPr>
      <w:r/>
    </w:p>
    <w:p>
      <w:pPr>
        <w:ind w:firstLine="3154"/>
        <w:spacing w:before="104" w:line="184" w:lineRule="auto"/>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5"/>
        </w:rPr>
        <w:t>编制：</w:t>
      </w:r>
    </w:p>
    <w:p>
      <w:pPr>
        <w:spacing w:line="255" w:lineRule="auto"/>
        <w:rPr>
          <w:rFonts w:ascii="SimSun"/>
          <w:sz w:val="21"/>
        </w:rPr>
      </w:pPr>
      <w:r/>
    </w:p>
    <w:p>
      <w:pPr>
        <w:spacing w:line="255"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30" w:lineRule="exact"/>
        <w:textAlignment w:val="center"/>
        <w:rPr/>
      </w:pPr>
      <w:r>
        <w:drawing>
          <wp:inline distT="0" distB="0" distL="0" distR="0">
            <wp:extent cx="6120130" cy="19050"/>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120130" cy="19050"/>
                    </a:xfrm>
                    <a:prstGeom prst="rect">
                      <a:avLst/>
                    </a:prstGeom>
                  </pic:spPr>
                </pic:pic>
              </a:graphicData>
            </a:graphic>
          </wp:inline>
        </w:drawing>
      </w:r>
    </w:p>
    <w:p>
      <w:pPr>
        <w:ind w:firstLine="3541"/>
        <w:spacing w:before="285" w:line="624" w:lineRule="exact"/>
        <w:rPr>
          <w:rFonts w:ascii="SimSun" w:hAnsi="SimSun" w:eastAsia="SimSun" w:cs="SimSun"/>
          <w:sz w:val="24"/>
          <w:szCs w:val="24"/>
        </w:rPr>
      </w:pPr>
      <w:r>
        <w:rPr>
          <w:rFonts w:ascii="SimSun" w:hAnsi="SimSun" w:eastAsia="SimSun" w:cs="SimSun"/>
          <w:sz w:val="24"/>
          <w:szCs w:val="24"/>
          <w:spacing w:val="-2"/>
          <w:position w:val="29"/>
        </w:rPr>
        <w:t>华能霞浦核电有限公司</w:t>
      </w:r>
    </w:p>
    <w:p>
      <w:pPr>
        <w:ind w:firstLine="3784"/>
        <w:spacing w:before="1" w:line="204" w:lineRule="auto"/>
        <w:rPr>
          <w:rFonts w:ascii="SimSun" w:hAnsi="SimSun" w:eastAsia="SimSun" w:cs="SimSun"/>
          <w:sz w:val="24"/>
          <w:szCs w:val="24"/>
        </w:rPr>
      </w:pPr>
      <w:r>
        <w:rPr>
          <w:rFonts w:ascii="SimSun" w:hAnsi="SimSun" w:eastAsia="SimSun" w:cs="SimSun"/>
          <w:sz w:val="24"/>
          <w:szCs w:val="24"/>
          <w:spacing w:val="-2"/>
        </w:rPr>
        <w:t>二零二一年十二月</w:t>
      </w:r>
    </w:p>
    <w:p>
      <w:pPr>
        <w:spacing w:line="267" w:lineRule="auto"/>
        <w:rPr>
          <w:rFonts w:ascii="SimSun"/>
          <w:sz w:val="21"/>
        </w:rPr>
      </w:pPr>
      <w:r/>
    </w:p>
    <w:p>
      <w:pPr>
        <w:ind w:firstLine="587"/>
        <w:spacing w:before="69" w:line="184" w:lineRule="auto"/>
        <w:rPr>
          <w:rFonts w:ascii="SimSun" w:hAnsi="SimSun" w:eastAsia="SimSun" w:cs="SimSun"/>
          <w:sz w:val="21"/>
          <w:szCs w:val="21"/>
        </w:rPr>
      </w:pPr>
      <w:r>
        <w:rPr>
          <w:rFonts w:ascii="SimSun" w:hAnsi="SimSun" w:eastAsia="SimSun" w:cs="SimSun"/>
          <w:sz w:val="21"/>
          <w:szCs w:val="21"/>
          <w:spacing w:val="-1"/>
        </w:rPr>
        <w:t>本文件产权属华能霞浦核电有限公司</w:t>
      </w:r>
      <w:r>
        <w:rPr>
          <w:rFonts w:ascii="Calibri" w:hAnsi="Calibri" w:eastAsia="Calibri" w:cs="Calibri"/>
          <w:sz w:val="21"/>
          <w:szCs w:val="21"/>
          <w:spacing w:val="-1"/>
        </w:rPr>
        <w:t>,</w:t>
      </w:r>
      <w:r>
        <w:rPr>
          <w:rFonts w:ascii="SimSun" w:hAnsi="SimSun" w:eastAsia="SimSun" w:cs="SimSun"/>
          <w:sz w:val="21"/>
          <w:szCs w:val="21"/>
          <w:spacing w:val="-1"/>
        </w:rPr>
        <w:t>未经允许</w:t>
      </w:r>
      <w:r>
        <w:rPr>
          <w:rFonts w:ascii="Calibri" w:hAnsi="Calibri" w:eastAsia="Calibri" w:cs="Calibri"/>
          <w:sz w:val="21"/>
          <w:szCs w:val="21"/>
          <w:spacing w:val="-1"/>
        </w:rPr>
        <w:t>,</w:t>
      </w:r>
      <w:r>
        <w:rPr>
          <w:rFonts w:ascii="SimSun" w:hAnsi="SimSun" w:eastAsia="SimSun" w:cs="SimSun"/>
          <w:sz w:val="21"/>
          <w:szCs w:val="21"/>
          <w:spacing w:val="-1"/>
        </w:rPr>
        <w:t>禁止以任何方式擅自使用、复制、传播。</w:t>
      </w:r>
    </w:p>
    <w:p>
      <w:pPr>
        <w:sectPr>
          <w:pgSz w:w="11906" w:h="16839"/>
          <w:pgMar w:top="1431" w:right="1046" w:bottom="0" w:left="1220" w:header="0" w:footer="0" w:gutter="0"/>
        </w:sectPr>
        <w:rPr/>
      </w:pPr>
    </w:p>
    <w:p>
      <w:pPr>
        <w:rPr>
          <w:rFonts w:ascii="SimSun"/>
          <w:sz w:val="21"/>
        </w:rPr>
      </w:pPr>
      <w:r/>
    </w:p>
    <w:p>
      <w:pPr>
        <w:sectPr>
          <w:pgSz w:w="11906" w:h="16839"/>
          <w:pgMar w:top="0" w:right="0" w:bottom="0" w:left="0" w:header="0" w:footer="0" w:gutter="0"/>
        </w:sectPr>
        <w:rPr/>
      </w:pPr>
    </w:p>
    <w:p>
      <w:pPr>
        <w:ind w:firstLine="3880"/>
        <w:spacing w:before="181" w:line="185"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7"/>
          <w:w w:val="98"/>
        </w:rPr>
        <w:t>目</w:t>
      </w:r>
      <w:r>
        <w:rPr>
          <w:rFonts w:ascii="SimSun" w:hAnsi="SimSun" w:eastAsia="SimSun" w:cs="SimSun"/>
          <w:sz w:val="28"/>
          <w:szCs w:val="28"/>
          <w:spacing w:val="15"/>
        </w:rPr>
        <w:t> </w:t>
      </w:r>
      <w:r>
        <w:rPr>
          <w:rFonts w:ascii="SimSun" w:hAnsi="SimSun" w:eastAsia="SimSun" w:cs="SimSun"/>
          <w:sz w:val="28"/>
          <w:szCs w:val="28"/>
          <w14:textOutline w14:w="5103" w14:cap="sq" w14:cmpd="sng">
            <w14:solidFill>
              <w14:srgbClr w14:val="000000"/>
            </w14:solidFill>
            <w14:prstDash w14:val="solid"/>
            <w14:bevel/>
          </w14:textOutline>
          <w:spacing w:val="-27"/>
          <w:w w:val="98"/>
        </w:rPr>
        <w:t>录</w:t>
      </w:r>
    </w:p>
    <w:sdt>
      <w:sdtPr>
        <w:rPr>
          <w:rFonts w:ascii="SimSun" w:hAnsi="SimSun" w:eastAsia="SimSun" w:cs="SimSun"/>
          <w:sz w:val="21"/>
          <w:szCs w:val="21"/>
        </w:rPr>
        <w:docPartObj>
          <w:docPartGallery w:val="Table of Contents"/>
          <w:docPartUnique/>
        </w:docPartObj>
      </w:sdtPr>
      <w:sdtEndPr>
        <w:rPr>
          <w:rFonts w:ascii="Times New Roman" w:hAnsi="Times New Roman" w:eastAsia="Times New Roman" w:cs="Times New Roman"/>
          <w:sz w:val="32"/>
          <w:szCs w:val="32"/>
        </w:rPr>
      </w:sdtEndPr>
      <w:sdtContent>
        <w:p>
          <w:pPr>
            <w:spacing w:line="333" w:lineRule="auto"/>
            <w:rPr>
              <w:rFonts w:ascii="SimSun"/>
              <w:sz w:val="21"/>
            </w:rPr>
          </w:pPr>
          <w:r/>
        </w:p>
        <w:p>
          <w:pPr>
            <w:ind w:firstLine="31"/>
            <w:spacing w:before="104" w:line="624" w:lineRule="exact"/>
            <w:rPr>
              <w:rFonts w:ascii="Times New Roman" w:hAnsi="Times New Roman" w:eastAsia="Times New Roman" w:cs="Times New Roman"/>
              <w:sz w:val="32"/>
              <w:szCs w:val="32"/>
            </w:rPr>
          </w:pPr>
          <w:hyperlink w:history="true" w:anchor="_bookmark1">
            <w:r>
              <w:rPr>
                <w:rFonts w:ascii="SimSun" w:hAnsi="SimSun" w:eastAsia="SimSun" w:cs="SimSun"/>
                <w:sz w:val="32"/>
                <w:szCs w:val="32"/>
                <w14:textOutline w14:w="5793" w14:cap="sq" w14:cmpd="sng">
                  <w14:solidFill>
                    <w14:srgbClr w14:val="000000"/>
                  </w14:solidFill>
                  <w14:prstDash w14:val="solid"/>
                  <w14:bevel/>
                </w14:textOutline>
                <w:spacing w:val="-4"/>
                <w:position w:val="7"/>
              </w:rPr>
              <w:t>一、</w:t>
            </w:r>
            <w:r>
              <w:rPr>
                <w:rFonts w:ascii="SimSun" w:hAnsi="SimSun" w:eastAsia="SimSun" w:cs="SimSun"/>
                <w:sz w:val="32"/>
                <w:szCs w:val="32"/>
                <w:spacing w:val="32"/>
                <w:position w:val="7"/>
              </w:rPr>
              <w:t>  </w:t>
            </w:r>
            <w:r>
              <w:rPr>
                <w:rFonts w:ascii="SimSun" w:hAnsi="SimSun" w:eastAsia="SimSun" w:cs="SimSun"/>
                <w:sz w:val="32"/>
                <w:szCs w:val="32"/>
                <w14:textOutline w14:w="5793" w14:cap="sq" w14:cmpd="sng">
                  <w14:solidFill>
                    <w14:srgbClr w14:val="000000"/>
                  </w14:solidFill>
                  <w14:prstDash w14:val="solid"/>
                  <w14:bevel/>
                </w14:textOutline>
                <w:spacing w:val="-4"/>
                <w:position w:val="7"/>
              </w:rPr>
              <w:t>审查项目</w:t>
            </w:r>
            <w:r>
              <w:rPr>
                <w:rFonts w:ascii="Times New Roman" w:hAnsi="Times New Roman" w:eastAsia="Times New Roman" w:cs="Times New Roman"/>
                <w:sz w:val="32"/>
                <w:szCs w:val="32"/>
                <w:b/>
                <w:bCs/>
                <w:spacing w:val="-4"/>
                <w:position w:val="7"/>
              </w:rPr>
              <w:t>............................................................................</w:t>
            </w:r>
            <w:r>
              <w:rPr>
                <w:rFonts w:ascii="Times New Roman" w:hAnsi="Times New Roman" w:eastAsia="Times New Roman" w:cs="Times New Roman"/>
                <w:sz w:val="32"/>
                <w:szCs w:val="32"/>
                <w:spacing w:val="2"/>
                <w:position w:val="7"/>
              </w:rPr>
              <w:t> </w:t>
            </w:r>
            <w:r>
              <w:rPr>
                <w:rFonts w:ascii="Times New Roman" w:hAnsi="Times New Roman" w:eastAsia="Times New Roman" w:cs="Times New Roman"/>
                <w:sz w:val="32"/>
                <w:szCs w:val="32"/>
                <w:b/>
                <w:bCs/>
                <w:spacing w:val="-4"/>
                <w:position w:val="7"/>
              </w:rPr>
              <w:t>1</w:t>
            </w:r>
          </w:hyperlink>
        </w:p>
        <w:p>
          <w:pPr>
            <w:ind w:firstLine="31"/>
            <w:spacing w:line="624" w:lineRule="exact"/>
            <w:rPr>
              <w:rFonts w:ascii="Times New Roman" w:hAnsi="Times New Roman" w:eastAsia="Times New Roman" w:cs="Times New Roman"/>
              <w:sz w:val="32"/>
              <w:szCs w:val="32"/>
            </w:rPr>
          </w:pPr>
          <w:hyperlink w:history="true" w:anchor="_bookmark2">
            <w:r>
              <w:rPr>
                <w:rFonts w:ascii="SimSun" w:hAnsi="SimSun" w:eastAsia="SimSun" w:cs="SimSun"/>
                <w:sz w:val="32"/>
                <w:szCs w:val="32"/>
                <w14:textOutline w14:w="5793" w14:cap="sq" w14:cmpd="sng">
                  <w14:solidFill>
                    <w14:srgbClr w14:val="000000"/>
                  </w14:solidFill>
                  <w14:prstDash w14:val="solid"/>
                  <w14:bevel/>
                </w14:textOutline>
                <w:spacing w:val="-4"/>
                <w:position w:val="7"/>
              </w:rPr>
              <w:t>二、</w:t>
            </w:r>
            <w:r>
              <w:rPr>
                <w:rFonts w:ascii="SimSun" w:hAnsi="SimSun" w:eastAsia="SimSun" w:cs="SimSun"/>
                <w:sz w:val="32"/>
                <w:szCs w:val="32"/>
                <w:spacing w:val="32"/>
                <w:position w:val="7"/>
              </w:rPr>
              <w:t>  </w:t>
            </w:r>
            <w:r>
              <w:rPr>
                <w:rFonts w:ascii="SimSun" w:hAnsi="SimSun" w:eastAsia="SimSun" w:cs="SimSun"/>
                <w:sz w:val="32"/>
                <w:szCs w:val="32"/>
                <w14:textOutline w14:w="5793" w14:cap="sq" w14:cmpd="sng">
                  <w14:solidFill>
                    <w14:srgbClr w14:val="000000"/>
                  </w14:solidFill>
                  <w14:prstDash w14:val="solid"/>
                  <w14:bevel/>
                </w14:textOutline>
                <w:spacing w:val="-4"/>
                <w:position w:val="7"/>
              </w:rPr>
              <w:t>审查目的</w:t>
            </w:r>
            <w:r>
              <w:rPr>
                <w:rFonts w:ascii="Times New Roman" w:hAnsi="Times New Roman" w:eastAsia="Times New Roman" w:cs="Times New Roman"/>
                <w:sz w:val="32"/>
                <w:szCs w:val="32"/>
                <w:b/>
                <w:bCs/>
                <w:spacing w:val="-4"/>
                <w:position w:val="7"/>
              </w:rPr>
              <w:t>............................................................................</w:t>
            </w:r>
            <w:r>
              <w:rPr>
                <w:rFonts w:ascii="Times New Roman" w:hAnsi="Times New Roman" w:eastAsia="Times New Roman" w:cs="Times New Roman"/>
                <w:sz w:val="32"/>
                <w:szCs w:val="32"/>
                <w:spacing w:val="2"/>
                <w:position w:val="7"/>
              </w:rPr>
              <w:t> </w:t>
            </w:r>
            <w:r>
              <w:rPr>
                <w:rFonts w:ascii="Times New Roman" w:hAnsi="Times New Roman" w:eastAsia="Times New Roman" w:cs="Times New Roman"/>
                <w:sz w:val="32"/>
                <w:szCs w:val="32"/>
                <w:b/>
                <w:bCs/>
                <w:spacing w:val="-4"/>
                <w:position w:val="7"/>
              </w:rPr>
              <w:t>1</w:t>
            </w:r>
          </w:hyperlink>
        </w:p>
        <w:p>
          <w:pPr>
            <w:ind w:firstLine="26"/>
            <w:spacing w:line="624" w:lineRule="exact"/>
            <w:rPr>
              <w:rFonts w:ascii="Times New Roman" w:hAnsi="Times New Roman" w:eastAsia="Times New Roman" w:cs="Times New Roman"/>
              <w:sz w:val="32"/>
              <w:szCs w:val="32"/>
            </w:rPr>
          </w:pPr>
          <w:hyperlink w:history="true" w:anchor="_bookmark3">
            <w:r>
              <w:rPr>
                <w:rFonts w:ascii="SimSun" w:hAnsi="SimSun" w:eastAsia="SimSun" w:cs="SimSun"/>
                <w:sz w:val="32"/>
                <w:szCs w:val="32"/>
                <w14:textOutline w14:w="5793" w14:cap="sq" w14:cmpd="sng">
                  <w14:solidFill>
                    <w14:srgbClr w14:val="000000"/>
                  </w14:solidFill>
                  <w14:prstDash w14:val="solid"/>
                  <w14:bevel/>
                </w14:textOutline>
                <w:spacing w:val="-4"/>
                <w:position w:val="7"/>
              </w:rPr>
              <w:t>三、</w:t>
            </w:r>
            <w:r>
              <w:rPr>
                <w:rFonts w:ascii="SimSun" w:hAnsi="SimSun" w:eastAsia="SimSun" w:cs="SimSun"/>
                <w:sz w:val="32"/>
                <w:szCs w:val="32"/>
                <w:spacing w:val="35"/>
                <w:position w:val="7"/>
              </w:rPr>
              <w:t>  </w:t>
            </w:r>
            <w:r>
              <w:rPr>
                <w:rFonts w:ascii="SimSun" w:hAnsi="SimSun" w:eastAsia="SimSun" w:cs="SimSun"/>
                <w:sz w:val="32"/>
                <w:szCs w:val="32"/>
                <w14:textOutline w14:w="5793" w14:cap="sq" w14:cmpd="sng">
                  <w14:solidFill>
                    <w14:srgbClr w14:val="000000"/>
                  </w14:solidFill>
                  <w14:prstDash w14:val="solid"/>
                  <w14:bevel/>
                </w14:textOutline>
                <w:spacing w:val="-4"/>
                <w:position w:val="7"/>
              </w:rPr>
              <w:t>项目概况</w:t>
            </w:r>
            <w:r>
              <w:rPr>
                <w:rFonts w:ascii="Times New Roman" w:hAnsi="Times New Roman" w:eastAsia="Times New Roman" w:cs="Times New Roman"/>
                <w:sz w:val="32"/>
                <w:szCs w:val="32"/>
                <w:b/>
                <w:bCs/>
                <w:spacing w:val="-4"/>
                <w:position w:val="7"/>
              </w:rPr>
              <w:t>............................................................................</w:t>
            </w:r>
            <w:r>
              <w:rPr>
                <w:rFonts w:ascii="Times New Roman" w:hAnsi="Times New Roman" w:eastAsia="Times New Roman" w:cs="Times New Roman"/>
                <w:sz w:val="32"/>
                <w:szCs w:val="32"/>
                <w:spacing w:val="1"/>
                <w:w w:val="101"/>
                <w:position w:val="7"/>
              </w:rPr>
              <w:t> </w:t>
            </w:r>
            <w:r>
              <w:rPr>
                <w:rFonts w:ascii="Times New Roman" w:hAnsi="Times New Roman" w:eastAsia="Times New Roman" w:cs="Times New Roman"/>
                <w:sz w:val="32"/>
                <w:szCs w:val="32"/>
                <w:b/>
                <w:bCs/>
                <w:spacing w:val="-4"/>
                <w:position w:val="7"/>
              </w:rPr>
              <w:t>1</w:t>
            </w:r>
          </w:hyperlink>
        </w:p>
        <w:p>
          <w:pPr>
            <w:ind w:firstLine="56"/>
            <w:spacing w:line="624" w:lineRule="exact"/>
            <w:rPr>
              <w:rFonts w:ascii="Times New Roman" w:hAnsi="Times New Roman" w:eastAsia="Times New Roman" w:cs="Times New Roman"/>
              <w:sz w:val="32"/>
              <w:szCs w:val="32"/>
            </w:rPr>
          </w:pPr>
          <w:hyperlink w:history="true" w:anchor="_bookmark4">
            <w:r>
              <w:rPr>
                <w:rFonts w:ascii="SimSun" w:hAnsi="SimSun" w:eastAsia="SimSun" w:cs="SimSun"/>
                <w:sz w:val="32"/>
                <w:szCs w:val="32"/>
                <w14:textOutline w14:w="5793" w14:cap="sq" w14:cmpd="sng">
                  <w14:solidFill>
                    <w14:srgbClr w14:val="000000"/>
                  </w14:solidFill>
                  <w14:prstDash w14:val="solid"/>
                  <w14:bevel/>
                </w14:textOutline>
                <w:spacing w:val="-4"/>
                <w:position w:val="7"/>
              </w:rPr>
              <w:t>四、</w:t>
            </w:r>
            <w:r>
              <w:rPr>
                <w:rFonts w:ascii="SimSun" w:hAnsi="SimSun" w:eastAsia="SimSun" w:cs="SimSun"/>
                <w:sz w:val="32"/>
                <w:szCs w:val="32"/>
                <w:spacing w:val="20"/>
                <w:position w:val="7"/>
              </w:rPr>
              <w:t>  </w:t>
            </w:r>
            <w:r>
              <w:rPr>
                <w:rFonts w:ascii="SimSun" w:hAnsi="SimSun" w:eastAsia="SimSun" w:cs="SimSun"/>
                <w:sz w:val="32"/>
                <w:szCs w:val="32"/>
                <w14:textOutline w14:w="5793" w14:cap="sq" w14:cmpd="sng">
                  <w14:solidFill>
                    <w14:srgbClr w14:val="000000"/>
                  </w14:solidFill>
                  <w14:prstDash w14:val="solid"/>
                  <w14:bevel/>
                </w14:textOutline>
                <w:spacing w:val="-4"/>
                <w:position w:val="7"/>
              </w:rPr>
              <w:t>参考文件</w:t>
            </w:r>
            <w:r>
              <w:rPr>
                <w:rFonts w:ascii="Times New Roman" w:hAnsi="Times New Roman" w:eastAsia="Times New Roman" w:cs="Times New Roman"/>
                <w:sz w:val="32"/>
                <w:szCs w:val="32"/>
                <w:b/>
                <w:bCs/>
                <w:spacing w:val="-4"/>
                <w:position w:val="7"/>
              </w:rPr>
              <w:t>............................................................................</w:t>
            </w:r>
            <w:r>
              <w:rPr>
                <w:rFonts w:ascii="Times New Roman" w:hAnsi="Times New Roman" w:eastAsia="Times New Roman" w:cs="Times New Roman"/>
                <w:sz w:val="32"/>
                <w:szCs w:val="32"/>
                <w:spacing w:val="1"/>
                <w:w w:val="101"/>
                <w:position w:val="7"/>
              </w:rPr>
              <w:t> </w:t>
            </w:r>
            <w:r>
              <w:rPr>
                <w:rFonts w:ascii="Times New Roman" w:hAnsi="Times New Roman" w:eastAsia="Times New Roman" w:cs="Times New Roman"/>
                <w:sz w:val="32"/>
                <w:szCs w:val="32"/>
                <w:b/>
                <w:bCs/>
                <w:spacing w:val="-4"/>
                <w:position w:val="7"/>
              </w:rPr>
              <w:t>1</w:t>
            </w:r>
          </w:hyperlink>
        </w:p>
        <w:p>
          <w:pPr>
            <w:ind w:firstLine="31"/>
            <w:spacing w:before="153" w:line="184" w:lineRule="auto"/>
            <w:rPr>
              <w:rFonts w:ascii="Times New Roman" w:hAnsi="Times New Roman" w:eastAsia="Times New Roman" w:cs="Times New Roman"/>
              <w:sz w:val="32"/>
              <w:szCs w:val="32"/>
            </w:rPr>
          </w:pPr>
          <w:hyperlink w:history="true" w:anchor="_bookmark5">
            <w:r>
              <w:rPr>
                <w:rFonts w:ascii="SimSun" w:hAnsi="SimSun" w:eastAsia="SimSun" w:cs="SimSun"/>
                <w:sz w:val="32"/>
                <w:szCs w:val="32"/>
                <w14:textOutline w14:w="5793" w14:cap="sq" w14:cmpd="sng">
                  <w14:solidFill>
                    <w14:srgbClr w14:val="000000"/>
                  </w14:solidFill>
                  <w14:prstDash w14:val="solid"/>
                  <w14:bevel/>
                </w14:textOutline>
                <w:spacing w:val="-4"/>
              </w:rPr>
              <w:t>五、</w:t>
            </w:r>
            <w:r>
              <w:rPr>
                <w:rFonts w:ascii="SimSun" w:hAnsi="SimSun" w:eastAsia="SimSun" w:cs="SimSun"/>
                <w:sz w:val="32"/>
                <w:szCs w:val="32"/>
                <w:spacing w:val="73"/>
              </w:rPr>
              <w:t>  </w:t>
            </w:r>
            <w:r>
              <w:rPr>
                <w:rFonts w:ascii="SimSun" w:hAnsi="SimSun" w:eastAsia="SimSun" w:cs="SimSun"/>
                <w:sz w:val="32"/>
                <w:szCs w:val="32"/>
                <w14:textOutline w14:w="5793" w14:cap="sq" w14:cmpd="sng">
                  <w14:solidFill>
                    <w14:srgbClr w14:val="000000"/>
                  </w14:solidFill>
                  <w14:prstDash w14:val="solid"/>
                  <w14:bevel/>
                </w14:textOutline>
                <w:spacing w:val="-4"/>
              </w:rPr>
              <w:t>审查内容</w:t>
            </w:r>
            <w:r>
              <w:rPr>
                <w:rFonts w:ascii="Times New Roman" w:hAnsi="Times New Roman" w:eastAsia="Times New Roman" w:cs="Times New Roman"/>
                <w:sz w:val="32"/>
                <w:szCs w:val="32"/>
                <w:b/>
                <w:bCs/>
                <w:spacing w:val="-4"/>
              </w:rPr>
              <w:t>............................................................................</w:t>
            </w:r>
          </w:hyperlink>
          <w:hyperlink w:history="true" w:anchor="_bookmark6">
            <w:r>
              <w:rPr>
                <w:rFonts w:ascii="Times New Roman" w:hAnsi="Times New Roman" w:eastAsia="Times New Roman" w:cs="Times New Roman"/>
                <w:sz w:val="32"/>
                <w:szCs w:val="32"/>
                <w:b/>
                <w:bCs/>
                <w:spacing w:val="-4"/>
              </w:rPr>
              <w:t>1</w:t>
            </w:r>
          </w:hyperlink>
        </w:p>
        <w:p>
          <w:pPr>
            <w:ind w:firstLine="29"/>
            <w:spacing w:before="151" w:line="624" w:lineRule="exact"/>
            <w:rPr>
              <w:rFonts w:ascii="Times New Roman" w:hAnsi="Times New Roman" w:eastAsia="Times New Roman" w:cs="Times New Roman"/>
              <w:sz w:val="32"/>
              <w:szCs w:val="32"/>
            </w:rPr>
          </w:pPr>
          <w:hyperlink w:history="true" w:anchor="_bookmark7">
            <w:r>
              <w:rPr>
                <w:rFonts w:ascii="SimSun" w:hAnsi="SimSun" w:eastAsia="SimSun" w:cs="SimSun"/>
                <w:sz w:val="32"/>
                <w:szCs w:val="32"/>
                <w14:textOutline w14:w="5793" w14:cap="sq" w14:cmpd="sng">
                  <w14:solidFill>
                    <w14:srgbClr w14:val="000000"/>
                  </w14:solidFill>
                  <w14:prstDash w14:val="solid"/>
                  <w14:bevel/>
                </w14:textOutline>
                <w:spacing w:val="-4"/>
                <w:position w:val="7"/>
              </w:rPr>
              <w:t>六、</w:t>
            </w:r>
            <w:r>
              <w:rPr>
                <w:rFonts w:ascii="SimSun" w:hAnsi="SimSun" w:eastAsia="SimSun" w:cs="SimSun"/>
                <w:sz w:val="32"/>
                <w:szCs w:val="32"/>
                <w:spacing w:val="40"/>
                <w:position w:val="7"/>
              </w:rPr>
              <w:t>  </w:t>
            </w:r>
            <w:r>
              <w:rPr>
                <w:rFonts w:ascii="SimSun" w:hAnsi="SimSun" w:eastAsia="SimSun" w:cs="SimSun"/>
                <w:sz w:val="32"/>
                <w:szCs w:val="32"/>
                <w14:textOutline w14:w="5793" w14:cap="sq" w14:cmpd="sng">
                  <w14:solidFill>
                    <w14:srgbClr w14:val="000000"/>
                  </w14:solidFill>
                  <w14:prstDash w14:val="solid"/>
                  <w14:bevel/>
                </w14:textOutline>
                <w:spacing w:val="-4"/>
                <w:position w:val="7"/>
              </w:rPr>
              <w:t>审查要求</w:t>
            </w:r>
            <w:r>
              <w:rPr>
                <w:rFonts w:ascii="Times New Roman" w:hAnsi="Times New Roman" w:eastAsia="Times New Roman" w:cs="Times New Roman"/>
                <w:sz w:val="32"/>
                <w:szCs w:val="32"/>
                <w:b/>
                <w:bCs/>
                <w:spacing w:val="-4"/>
                <w:position w:val="7"/>
              </w:rPr>
              <w:t>............................................................................</w:t>
            </w:r>
            <w:r>
              <w:rPr>
                <w:rFonts w:ascii="Times New Roman" w:hAnsi="Times New Roman" w:eastAsia="Times New Roman" w:cs="Times New Roman"/>
                <w:sz w:val="32"/>
                <w:szCs w:val="32"/>
                <w:spacing w:val="-11"/>
                <w:position w:val="7"/>
              </w:rPr>
              <w:t> </w:t>
            </w:r>
            <w:r>
              <w:rPr>
                <w:rFonts w:ascii="Times New Roman" w:hAnsi="Times New Roman" w:eastAsia="Times New Roman" w:cs="Times New Roman"/>
                <w:sz w:val="32"/>
                <w:szCs w:val="32"/>
                <w:b/>
                <w:bCs/>
                <w:spacing w:val="-4"/>
                <w:position w:val="7"/>
              </w:rPr>
              <w:t>2</w:t>
            </w:r>
          </w:hyperlink>
        </w:p>
        <w:p>
          <w:pPr>
            <w:ind w:firstLine="25"/>
            <w:spacing w:before="153" w:line="184" w:lineRule="auto"/>
            <w:rPr>
              <w:rFonts w:ascii="Times New Roman" w:hAnsi="Times New Roman" w:eastAsia="Times New Roman" w:cs="Times New Roman"/>
              <w:sz w:val="32"/>
              <w:szCs w:val="32"/>
            </w:rPr>
          </w:pPr>
          <w:hyperlink w:history="true" w:anchor="_bookmark8">
            <w:r>
              <w:rPr>
                <w:rFonts w:ascii="SimSun" w:hAnsi="SimSun" w:eastAsia="SimSun" w:cs="SimSun"/>
                <w:sz w:val="32"/>
                <w:szCs w:val="32"/>
                <w14:textOutline w14:w="5793" w14:cap="sq" w14:cmpd="sng">
                  <w14:solidFill>
                    <w14:srgbClr w14:val="000000"/>
                  </w14:solidFill>
                  <w14:prstDash w14:val="solid"/>
                  <w14:bevel/>
                </w14:textOutline>
                <w:spacing w:val="-4"/>
              </w:rPr>
              <w:t>七、</w:t>
            </w:r>
            <w:r>
              <w:rPr>
                <w:rFonts w:ascii="SimSun" w:hAnsi="SimSun" w:eastAsia="SimSun" w:cs="SimSun"/>
                <w:sz w:val="32"/>
                <w:szCs w:val="32"/>
                <w:spacing w:val="64"/>
              </w:rPr>
              <w:t>  </w:t>
            </w:r>
            <w:r>
              <w:rPr>
                <w:rFonts w:ascii="SimSun" w:hAnsi="SimSun" w:eastAsia="SimSun" w:cs="SimSun"/>
                <w:sz w:val="32"/>
                <w:szCs w:val="32"/>
                <w14:textOutline w14:w="5793" w14:cap="sq" w14:cmpd="sng">
                  <w14:solidFill>
                    <w14:srgbClr w14:val="000000"/>
                  </w14:solidFill>
                  <w14:prstDash w14:val="solid"/>
                  <w14:bevel/>
                </w14:textOutline>
                <w:spacing w:val="-4"/>
              </w:rPr>
              <w:t>审查进度要求</w:t>
            </w:r>
            <w:r>
              <w:rPr>
                <w:rFonts w:ascii="Times New Roman" w:hAnsi="Times New Roman" w:eastAsia="Times New Roman" w:cs="Times New Roman"/>
                <w:sz w:val="32"/>
                <w:szCs w:val="32"/>
                <w:b/>
                <w:bCs/>
                <w:spacing w:val="-4"/>
              </w:rPr>
              <w:t>....................................................................</w:t>
            </w:r>
          </w:hyperlink>
          <w:hyperlink w:history="true" w:anchor="_bookmark9">
            <w:r>
              <w:rPr>
                <w:rFonts w:ascii="Times New Roman" w:hAnsi="Times New Roman" w:eastAsia="Times New Roman" w:cs="Times New Roman"/>
                <w:sz w:val="32"/>
                <w:szCs w:val="32"/>
                <w:b/>
                <w:bCs/>
                <w:spacing w:val="-4"/>
              </w:rPr>
              <w:t>2</w:t>
            </w:r>
          </w:hyperlink>
        </w:p>
      </w:sdtContent>
    </w:sdt>
    <w:p>
      <w:pPr>
        <w:sectPr>
          <w:pgSz w:w="11906" w:h="16839"/>
          <w:pgMar w:top="1431" w:right="1785" w:bottom="0" w:left="1785" w:header="0" w:footer="0" w:gutter="0"/>
        </w:sectPr>
        <w:rPr/>
      </w:pPr>
    </w:p>
    <w:p>
      <w:pPr>
        <w:ind w:firstLine="507"/>
        <w:spacing w:before="252" w:line="184" w:lineRule="auto"/>
        <w:outlineLvl w:val="0"/>
        <w:rPr>
          <w:rFonts w:ascii="SimSun" w:hAnsi="SimSun" w:eastAsia="SimSun" w:cs="SimSun"/>
          <w:sz w:val="24"/>
          <w:szCs w:val="24"/>
        </w:rPr>
      </w:pPr>
      <w:bookmarkStart w:name="_bookmark1" w:id="1"/>
      <w:bookmarkEnd w:id="1"/>
      <w:r>
        <w:rPr>
          <w:rFonts w:ascii="SimSun" w:hAnsi="SimSun" w:eastAsia="SimSun" w:cs="SimSun"/>
          <w:sz w:val="24"/>
          <w:szCs w:val="24"/>
          <w14:textOutline w14:w="4358" w14:cap="sq" w14:cmpd="sng">
            <w14:solidFill>
              <w14:srgbClr w14:val="000000"/>
            </w14:solidFill>
            <w14:prstDash w14:val="solid"/>
            <w14:bevel/>
          </w14:textOutline>
          <w:spacing w:val="-2"/>
        </w:rPr>
        <w:t>一、审查项目</w:t>
      </w:r>
    </w:p>
    <w:p>
      <w:pPr>
        <w:ind w:firstLine="504"/>
        <w:spacing w:before="320" w:line="184" w:lineRule="auto"/>
        <w:rPr>
          <w:rFonts w:ascii="SimSun" w:hAnsi="SimSun" w:eastAsia="SimSun" w:cs="SimSun"/>
          <w:sz w:val="24"/>
          <w:szCs w:val="24"/>
        </w:rPr>
      </w:pPr>
      <w:r>
        <w:rPr>
          <w:rFonts w:ascii="SimSun" w:hAnsi="SimSun" w:eastAsia="SimSun" w:cs="SimSun"/>
          <w:sz w:val="24"/>
          <w:szCs w:val="24"/>
          <w:spacing w:val="-1"/>
        </w:rPr>
        <w:t>华能霞浦核电项目输电系统规划设计报告。</w:t>
      </w:r>
    </w:p>
    <w:p>
      <w:pPr>
        <w:ind w:firstLine="507"/>
        <w:spacing w:before="319" w:line="184" w:lineRule="auto"/>
        <w:outlineLvl w:val="0"/>
        <w:rPr>
          <w:rFonts w:ascii="SimSun" w:hAnsi="SimSun" w:eastAsia="SimSun" w:cs="SimSun"/>
          <w:sz w:val="24"/>
          <w:szCs w:val="24"/>
        </w:rPr>
      </w:pPr>
      <w:bookmarkStart w:name="_bookmark2" w:id="2"/>
      <w:bookmarkEnd w:id="2"/>
      <w:r>
        <w:rPr>
          <w:rFonts w:ascii="SimSun" w:hAnsi="SimSun" w:eastAsia="SimSun" w:cs="SimSun"/>
          <w:sz w:val="24"/>
          <w:szCs w:val="24"/>
          <w14:textOutline w14:w="4358" w14:cap="sq" w14:cmpd="sng">
            <w14:solidFill>
              <w14:srgbClr w14:val="000000"/>
            </w14:solidFill>
            <w14:prstDash w14:val="solid"/>
            <w14:bevel/>
          </w14:textOutline>
          <w:spacing w:val="-2"/>
        </w:rPr>
        <w:t>二、审查目的</w:t>
      </w:r>
    </w:p>
    <w:p>
      <w:pPr>
        <w:ind w:left="24" w:right="13" w:firstLine="481"/>
        <w:spacing w:before="322" w:line="430" w:lineRule="auto"/>
        <w:rPr>
          <w:rFonts w:ascii="SimSun" w:hAnsi="SimSun" w:eastAsia="SimSun" w:cs="SimSun"/>
          <w:sz w:val="24"/>
          <w:szCs w:val="24"/>
        </w:rPr>
      </w:pPr>
      <w:r>
        <w:rPr>
          <w:rFonts w:ascii="SimSun" w:hAnsi="SimSun" w:eastAsia="SimSun" w:cs="SimSun"/>
          <w:sz w:val="24"/>
          <w:szCs w:val="24"/>
          <w:spacing w:val="-4"/>
        </w:rPr>
        <w:t>为确保华能霞浦核电项目输电系统规划设计报告满足相关规程规范要求，指</w:t>
      </w:r>
      <w:r>
        <w:rPr>
          <w:rFonts w:ascii="SimSun" w:hAnsi="SimSun" w:eastAsia="SimSun" w:cs="SimSun"/>
          <w:sz w:val="24"/>
          <w:szCs w:val="24"/>
          <w:spacing w:val="26"/>
        </w:rPr>
        <w:t> </w:t>
      </w:r>
      <w:r>
        <w:rPr>
          <w:rFonts w:ascii="SimSun" w:hAnsi="SimSun" w:eastAsia="SimSun" w:cs="SimSun"/>
          <w:sz w:val="24"/>
          <w:szCs w:val="24"/>
          <w:spacing w:val="-3"/>
        </w:rPr>
        <w:t>导后续项目接入系统设计工作，故委托审查单位开展华能霞浦核电项目输电系统</w:t>
      </w:r>
      <w:r>
        <w:rPr>
          <w:rFonts w:ascii="SimSun" w:hAnsi="SimSun" w:eastAsia="SimSun" w:cs="SimSun"/>
          <w:sz w:val="24"/>
          <w:szCs w:val="24"/>
          <w:spacing w:val="1"/>
        </w:rPr>
        <w:t> </w:t>
      </w:r>
      <w:r>
        <w:rPr>
          <w:rFonts w:ascii="SimSun" w:hAnsi="SimSun" w:eastAsia="SimSun" w:cs="SimSun"/>
          <w:sz w:val="24"/>
          <w:szCs w:val="24"/>
          <w:spacing w:val="-2"/>
        </w:rPr>
        <w:t>规划报告的审查工作。</w:t>
      </w:r>
    </w:p>
    <w:p>
      <w:pPr>
        <w:ind w:firstLine="503"/>
        <w:spacing w:before="2" w:line="202" w:lineRule="auto"/>
        <w:outlineLvl w:val="0"/>
        <w:rPr>
          <w:rFonts w:ascii="SimSun" w:hAnsi="SimSun" w:eastAsia="SimSun" w:cs="SimSun"/>
          <w:sz w:val="24"/>
          <w:szCs w:val="24"/>
        </w:rPr>
      </w:pPr>
      <w:bookmarkStart w:name="_bookmark3" w:id="3"/>
      <w:bookmarkEnd w:id="3"/>
      <w:r>
        <w:rPr>
          <w:rFonts w:ascii="SimSun" w:hAnsi="SimSun" w:eastAsia="SimSun" w:cs="SimSun"/>
          <w:sz w:val="24"/>
          <w:szCs w:val="24"/>
          <w14:textOutline w14:w="4358" w14:cap="sq" w14:cmpd="sng">
            <w14:solidFill>
              <w14:srgbClr w14:val="000000"/>
            </w14:solidFill>
            <w14:prstDash w14:val="solid"/>
            <w14:bevel/>
          </w14:textOutline>
          <w:spacing w:val="-2"/>
        </w:rPr>
        <w:t>三、项目概况</w:t>
      </w:r>
    </w:p>
    <w:p>
      <w:pPr>
        <w:ind w:left="21" w:right="13" w:firstLine="482"/>
        <w:spacing w:before="294" w:line="431" w:lineRule="auto"/>
        <w:rPr>
          <w:rFonts w:ascii="SimSun" w:hAnsi="SimSun" w:eastAsia="SimSun" w:cs="SimSun"/>
          <w:sz w:val="24"/>
          <w:szCs w:val="24"/>
        </w:rPr>
      </w:pPr>
      <w:r>
        <w:rPr>
          <w:rFonts w:ascii="SimSun" w:hAnsi="SimSun" w:eastAsia="SimSun" w:cs="SimSun"/>
          <w:sz w:val="24"/>
          <w:szCs w:val="24"/>
          <w:spacing w:val="-1"/>
        </w:rPr>
        <w:t>华能霞浦核电厂位于福建省宁德市霞浦县城东南方位约</w:t>
      </w:r>
      <w:r>
        <w:rPr>
          <w:rFonts w:ascii="SimSun" w:hAnsi="SimSun" w:eastAsia="SimSun" w:cs="SimSun"/>
          <w:sz w:val="24"/>
          <w:szCs w:val="24"/>
          <w:spacing w:val="-27"/>
        </w:rPr>
        <w:t> </w:t>
      </w:r>
      <w:r>
        <w:rPr>
          <w:rFonts w:ascii="SimSun" w:hAnsi="SimSun" w:eastAsia="SimSun" w:cs="SimSun"/>
          <w:sz w:val="24"/>
          <w:szCs w:val="24"/>
          <w:spacing w:val="-1"/>
        </w:rPr>
        <w:t>17km</w:t>
      </w:r>
      <w:r>
        <w:rPr>
          <w:rFonts w:ascii="SimSun" w:hAnsi="SimSun" w:eastAsia="SimSun" w:cs="SimSun"/>
          <w:sz w:val="24"/>
          <w:szCs w:val="24"/>
          <w:spacing w:val="-43"/>
        </w:rPr>
        <w:t> </w:t>
      </w:r>
      <w:r>
        <w:rPr>
          <w:rFonts w:ascii="SimSun" w:hAnsi="SimSun" w:eastAsia="SimSun" w:cs="SimSun"/>
          <w:sz w:val="24"/>
          <w:szCs w:val="24"/>
          <w:spacing w:val="-1"/>
        </w:rPr>
        <w:t>处，东冲半岛</w:t>
      </w:r>
      <w:r>
        <w:rPr>
          <w:rFonts w:ascii="SimSun" w:hAnsi="SimSun" w:eastAsia="SimSun" w:cs="SimSun"/>
          <w:sz w:val="24"/>
          <w:szCs w:val="24"/>
        </w:rPr>
        <w:t> </w:t>
      </w:r>
      <w:r>
        <w:rPr>
          <w:rFonts w:ascii="SimSun" w:hAnsi="SimSun" w:eastAsia="SimSun" w:cs="SimSun"/>
          <w:sz w:val="24"/>
          <w:szCs w:val="24"/>
          <w:spacing w:val="-5"/>
        </w:rPr>
        <w:t>的东北部、福宁湾西南岸的长表岛周边。福建霞浦核电厂址拟按</w:t>
      </w:r>
      <w:r>
        <w:rPr>
          <w:rFonts w:ascii="SimSun" w:hAnsi="SimSun" w:eastAsia="SimSun" w:cs="SimSun"/>
          <w:sz w:val="24"/>
          <w:szCs w:val="24"/>
          <w:spacing w:val="-15"/>
        </w:rPr>
        <w:t> </w:t>
      </w:r>
      <w:r>
        <w:rPr>
          <w:rFonts w:ascii="SimSun" w:hAnsi="SimSun" w:eastAsia="SimSun" w:cs="SimSun"/>
          <w:sz w:val="24"/>
          <w:szCs w:val="24"/>
          <w:spacing w:val="-5"/>
        </w:rPr>
        <w:t>7</w:t>
      </w:r>
      <w:r>
        <w:rPr>
          <w:rFonts w:ascii="SimSun" w:hAnsi="SimSun" w:eastAsia="SimSun" w:cs="SimSun"/>
          <w:sz w:val="24"/>
          <w:szCs w:val="24"/>
          <w:spacing w:val="-32"/>
        </w:rPr>
        <w:t> </w:t>
      </w:r>
      <w:r>
        <w:rPr>
          <w:rFonts w:ascii="SimSun" w:hAnsi="SimSun" w:eastAsia="SimSun" w:cs="SimSun"/>
          <w:sz w:val="24"/>
          <w:szCs w:val="24"/>
          <w:spacing w:val="-5"/>
        </w:rPr>
        <w:t>台核电机组规</w:t>
      </w:r>
      <w:r>
        <w:rPr>
          <w:rFonts w:ascii="SimSun" w:hAnsi="SimSun" w:eastAsia="SimSun" w:cs="SimSun"/>
          <w:sz w:val="24"/>
          <w:szCs w:val="24"/>
        </w:rPr>
        <w:t> </w:t>
      </w:r>
      <w:r>
        <w:rPr>
          <w:rFonts w:ascii="SimSun" w:hAnsi="SimSun" w:eastAsia="SimSun" w:cs="SimSun"/>
          <w:sz w:val="24"/>
          <w:szCs w:val="24"/>
          <w:spacing w:val="-4"/>
        </w:rPr>
        <w:t>划，厂址区域分为东、西两部分。西侧区域布置</w:t>
      </w:r>
      <w:r>
        <w:rPr>
          <w:rFonts w:ascii="SimSun" w:hAnsi="SimSun" w:eastAsia="SimSun" w:cs="SimSun"/>
          <w:sz w:val="24"/>
          <w:szCs w:val="24"/>
          <w:spacing w:val="-50"/>
        </w:rPr>
        <w:t> </w:t>
      </w:r>
      <w:r>
        <w:rPr>
          <w:rFonts w:ascii="SimSun" w:hAnsi="SimSun" w:eastAsia="SimSun" w:cs="SimSun"/>
          <w:sz w:val="24"/>
          <w:szCs w:val="24"/>
          <w:spacing w:val="-4"/>
        </w:rPr>
        <w:t>4</w:t>
      </w:r>
      <w:r>
        <w:rPr>
          <w:rFonts w:ascii="SimSun" w:hAnsi="SimSun" w:eastAsia="SimSun" w:cs="SimSun"/>
          <w:sz w:val="24"/>
          <w:szCs w:val="24"/>
          <w:spacing w:val="-32"/>
        </w:rPr>
        <w:t> </w:t>
      </w:r>
      <w:r>
        <w:rPr>
          <w:rFonts w:ascii="SimSun" w:hAnsi="SimSun" w:eastAsia="SimSun" w:cs="SimSun"/>
          <w:sz w:val="24"/>
          <w:szCs w:val="24"/>
          <w:spacing w:val="-4"/>
        </w:rPr>
        <w:t>台华龙一号压水堆核电机组和</w:t>
      </w:r>
      <w:r>
        <w:rPr>
          <w:rFonts w:ascii="SimSun" w:hAnsi="SimSun" w:eastAsia="SimSun" w:cs="SimSun"/>
          <w:sz w:val="24"/>
          <w:szCs w:val="24"/>
        </w:rPr>
        <w:t> </w:t>
      </w:r>
      <w:r>
        <w:rPr>
          <w:rFonts w:ascii="SimSun" w:hAnsi="SimSun" w:eastAsia="SimSun" w:cs="SimSun"/>
          <w:sz w:val="24"/>
          <w:szCs w:val="24"/>
        </w:rPr>
        <w:t>1</w:t>
      </w:r>
      <w:r>
        <w:rPr>
          <w:rFonts w:ascii="SimSun" w:hAnsi="SimSun" w:eastAsia="SimSun" w:cs="SimSun"/>
          <w:sz w:val="24"/>
          <w:szCs w:val="24"/>
          <w:spacing w:val="-13"/>
        </w:rPr>
        <w:t> </w:t>
      </w:r>
      <w:r>
        <w:rPr>
          <w:rFonts w:ascii="SimSun" w:hAnsi="SimSun" w:eastAsia="SimSun" w:cs="SimSun"/>
          <w:sz w:val="24"/>
          <w:szCs w:val="24"/>
        </w:rPr>
        <w:t>台</w:t>
      </w:r>
      <w:r>
        <w:rPr>
          <w:rFonts w:ascii="SimSun" w:hAnsi="SimSun" w:eastAsia="SimSun" w:cs="SimSun"/>
          <w:sz w:val="24"/>
          <w:szCs w:val="24"/>
          <w:spacing w:val="-46"/>
        </w:rPr>
        <w:t> </w:t>
      </w:r>
      <w:r>
        <w:rPr>
          <w:rFonts w:ascii="SimSun" w:hAnsi="SimSun" w:eastAsia="SimSun" w:cs="SimSun"/>
          <w:sz w:val="24"/>
          <w:szCs w:val="24"/>
        </w:rPr>
        <w:t>60</w:t>
      </w:r>
      <w:r>
        <w:rPr>
          <w:rFonts w:ascii="SimSun" w:hAnsi="SimSun" w:eastAsia="SimSun" w:cs="SimSun"/>
          <w:sz w:val="24"/>
          <w:szCs w:val="24"/>
          <w:spacing w:val="-43"/>
        </w:rPr>
        <w:t> </w:t>
      </w:r>
      <w:r>
        <w:rPr>
          <w:rFonts w:ascii="SimSun" w:hAnsi="SimSun" w:eastAsia="SimSun" w:cs="SimSun"/>
          <w:sz w:val="24"/>
          <w:szCs w:val="24"/>
        </w:rPr>
        <w:t>万千瓦级高温气冷堆核电商业推广机组，由华能集团负责投资建设。东</w:t>
      </w:r>
      <w:r>
        <w:rPr>
          <w:rFonts w:ascii="SimSun" w:hAnsi="SimSun" w:eastAsia="SimSun" w:cs="SimSun"/>
          <w:sz w:val="24"/>
          <w:szCs w:val="24"/>
        </w:rPr>
        <w:t> </w:t>
      </w:r>
      <w:r>
        <w:rPr>
          <w:rFonts w:ascii="SimSun" w:hAnsi="SimSun" w:eastAsia="SimSun" w:cs="SimSun"/>
          <w:sz w:val="24"/>
          <w:szCs w:val="24"/>
          <w:spacing w:val="-3"/>
        </w:rPr>
        <w:t>侧区域由中核集团投资建设</w:t>
      </w:r>
      <w:r>
        <w:rPr>
          <w:rFonts w:ascii="SimSun" w:hAnsi="SimSun" w:eastAsia="SimSun" w:cs="SimSun"/>
          <w:sz w:val="24"/>
          <w:szCs w:val="24"/>
          <w:spacing w:val="-45"/>
        </w:rPr>
        <w:t> </w:t>
      </w:r>
      <w:r>
        <w:rPr>
          <w:rFonts w:ascii="SimSun" w:hAnsi="SimSun" w:eastAsia="SimSun" w:cs="SimSun"/>
          <w:sz w:val="24"/>
          <w:szCs w:val="24"/>
          <w:spacing w:val="-3"/>
        </w:rPr>
        <w:t>2</w:t>
      </w:r>
      <w:r>
        <w:rPr>
          <w:rFonts w:ascii="SimSun" w:hAnsi="SimSun" w:eastAsia="SimSun" w:cs="SimSun"/>
          <w:sz w:val="24"/>
          <w:szCs w:val="24"/>
          <w:spacing w:val="-32"/>
        </w:rPr>
        <w:t> </w:t>
      </w:r>
      <w:r>
        <w:rPr>
          <w:rFonts w:ascii="SimSun" w:hAnsi="SimSun" w:eastAsia="SimSun" w:cs="SimSun"/>
          <w:sz w:val="24"/>
          <w:szCs w:val="24"/>
          <w:spacing w:val="-3"/>
        </w:rPr>
        <w:t>台</w:t>
      </w:r>
      <w:r>
        <w:rPr>
          <w:rFonts w:ascii="SimSun" w:hAnsi="SimSun" w:eastAsia="SimSun" w:cs="SimSun"/>
          <w:sz w:val="24"/>
          <w:szCs w:val="24"/>
          <w:spacing w:val="-49"/>
        </w:rPr>
        <w:t> </w:t>
      </w:r>
      <w:r>
        <w:rPr>
          <w:rFonts w:ascii="SimSun" w:hAnsi="SimSun" w:eastAsia="SimSun" w:cs="SimSun"/>
          <w:sz w:val="24"/>
          <w:szCs w:val="24"/>
          <w:spacing w:val="-3"/>
        </w:rPr>
        <w:t>600MW</w:t>
      </w:r>
      <w:r>
        <w:rPr>
          <w:rFonts w:ascii="SimSun" w:hAnsi="SimSun" w:eastAsia="SimSun" w:cs="SimSun"/>
          <w:sz w:val="24"/>
          <w:szCs w:val="24"/>
          <w:spacing w:val="-47"/>
        </w:rPr>
        <w:t> </w:t>
      </w:r>
      <w:r>
        <w:rPr>
          <w:rFonts w:ascii="SimSun" w:hAnsi="SimSun" w:eastAsia="SimSun" w:cs="SimSun"/>
          <w:sz w:val="24"/>
          <w:szCs w:val="24"/>
          <w:spacing w:val="-3"/>
        </w:rPr>
        <w:t>级核电机组。</w:t>
      </w:r>
    </w:p>
    <w:p>
      <w:pPr>
        <w:ind w:firstLine="526"/>
        <w:spacing w:before="2" w:line="202" w:lineRule="auto"/>
        <w:outlineLvl w:val="0"/>
        <w:rPr>
          <w:rFonts w:ascii="SimSun" w:hAnsi="SimSun" w:eastAsia="SimSun" w:cs="SimSun"/>
          <w:sz w:val="24"/>
          <w:szCs w:val="24"/>
        </w:rPr>
      </w:pPr>
      <w:bookmarkStart w:name="_bookmark4" w:id="4"/>
      <w:bookmarkEnd w:id="4"/>
      <w:r>
        <w:rPr>
          <w:rFonts w:ascii="SimSun" w:hAnsi="SimSun" w:eastAsia="SimSun" w:cs="SimSun"/>
          <w:sz w:val="24"/>
          <w:szCs w:val="24"/>
          <w14:textOutline w14:w="4358" w14:cap="sq" w14:cmpd="sng">
            <w14:solidFill>
              <w14:srgbClr w14:val="000000"/>
            </w14:solidFill>
            <w14:prstDash w14:val="solid"/>
            <w14:bevel/>
          </w14:textOutline>
          <w:spacing w:val="-5"/>
        </w:rPr>
        <w:t>四、参考文件</w:t>
      </w:r>
    </w:p>
    <w:p>
      <w:pPr>
        <w:ind w:left="29" w:right="13" w:firstLine="492"/>
        <w:spacing w:before="297" w:line="430" w:lineRule="auto"/>
        <w:rPr>
          <w:rFonts w:ascii="SimSun" w:hAnsi="SimSun" w:eastAsia="SimSun" w:cs="SimSun"/>
          <w:sz w:val="24"/>
          <w:szCs w:val="24"/>
        </w:rPr>
      </w:pPr>
      <w:r>
        <w:rPr>
          <w:rFonts w:ascii="SimSun" w:hAnsi="SimSun" w:eastAsia="SimSun" w:cs="SimSun"/>
          <w:sz w:val="24"/>
          <w:szCs w:val="24"/>
          <w:spacing w:val="-4"/>
        </w:rPr>
        <w:t>1、国家能源局综合司关于福建霞浦核电项目的复函（国能综核电[2015]257</w:t>
      </w:r>
      <w:r>
        <w:rPr>
          <w:rFonts w:ascii="SimSun" w:hAnsi="SimSun" w:eastAsia="SimSun" w:cs="SimSun"/>
          <w:sz w:val="24"/>
          <w:szCs w:val="24"/>
          <w:spacing w:val="31"/>
        </w:rPr>
        <w:t> </w:t>
      </w:r>
      <w:r>
        <w:rPr>
          <w:rFonts w:ascii="SimSun" w:hAnsi="SimSun" w:eastAsia="SimSun" w:cs="SimSun"/>
          <w:sz w:val="24"/>
          <w:szCs w:val="24"/>
          <w:spacing w:val="-1"/>
        </w:rPr>
        <w:t>号</w:t>
      </w:r>
      <w:r>
        <w:rPr>
          <w:rFonts w:ascii="SimSun" w:hAnsi="SimSun" w:eastAsia="SimSun" w:cs="SimSun"/>
          <w:sz w:val="24"/>
          <w:szCs w:val="24"/>
          <w:spacing w:val="-68"/>
        </w:rPr>
        <w:t>）；</w:t>
      </w:r>
    </w:p>
    <w:p>
      <w:pPr>
        <w:ind w:firstLine="506"/>
        <w:spacing w:before="3" w:line="202" w:lineRule="auto"/>
        <w:rPr>
          <w:rFonts w:ascii="SimSun" w:hAnsi="SimSun" w:eastAsia="SimSun" w:cs="SimSun"/>
          <w:sz w:val="24"/>
          <w:szCs w:val="24"/>
        </w:rPr>
      </w:pPr>
      <w:r>
        <w:rPr>
          <w:rFonts w:ascii="SimSun" w:hAnsi="SimSun" w:eastAsia="SimSun" w:cs="SimSun"/>
          <w:sz w:val="24"/>
          <w:szCs w:val="24"/>
          <w:spacing w:val="-7"/>
        </w:rPr>
        <w:t>2、《大型电源项目输电系统规划设计内容深度规定》（Q/GDW</w:t>
      </w:r>
      <w:r>
        <w:rPr>
          <w:rFonts w:ascii="SimSun" w:hAnsi="SimSun" w:eastAsia="SimSun" w:cs="SimSun"/>
          <w:sz w:val="24"/>
          <w:szCs w:val="24"/>
          <w:spacing w:val="27"/>
        </w:rPr>
        <w:t> </w:t>
      </w:r>
      <w:r>
        <w:rPr>
          <w:rFonts w:ascii="SimSun" w:hAnsi="SimSun" w:eastAsia="SimSun" w:cs="SimSun"/>
          <w:sz w:val="24"/>
          <w:szCs w:val="24"/>
          <w:spacing w:val="-7"/>
        </w:rPr>
        <w:t>1271-2014）</w:t>
      </w:r>
    </w:p>
    <w:p>
      <w:pPr>
        <w:ind w:firstLine="508"/>
        <w:spacing w:before="297" w:line="184" w:lineRule="auto"/>
        <w:rPr>
          <w:rFonts w:ascii="SimSun" w:hAnsi="SimSun" w:eastAsia="SimSun" w:cs="SimSun"/>
          <w:sz w:val="24"/>
          <w:szCs w:val="24"/>
        </w:rPr>
      </w:pPr>
      <w:r>
        <w:rPr>
          <w:rFonts w:ascii="SimSun" w:hAnsi="SimSun" w:eastAsia="SimSun" w:cs="SimSun"/>
          <w:sz w:val="24"/>
          <w:szCs w:val="24"/>
          <w:spacing w:val="-10"/>
        </w:rPr>
        <w:t>3、《电力系统安全稳定导则》（GB</w:t>
      </w:r>
      <w:r>
        <w:rPr>
          <w:rFonts w:ascii="SimSun" w:hAnsi="SimSun" w:eastAsia="SimSun" w:cs="SimSun"/>
          <w:sz w:val="24"/>
          <w:szCs w:val="24"/>
          <w:spacing w:val="15"/>
        </w:rPr>
        <w:t> </w:t>
      </w:r>
      <w:r>
        <w:rPr>
          <w:rFonts w:ascii="SimSun" w:hAnsi="SimSun" w:eastAsia="SimSun" w:cs="SimSun"/>
          <w:sz w:val="24"/>
          <w:szCs w:val="24"/>
          <w:spacing w:val="-10"/>
        </w:rPr>
        <w:t>38755-2019</w:t>
      </w:r>
      <w:r>
        <w:rPr>
          <w:rFonts w:ascii="SimSun" w:hAnsi="SimSun" w:eastAsia="SimSun" w:cs="SimSun"/>
          <w:sz w:val="24"/>
          <w:szCs w:val="24"/>
          <w:spacing w:val="-68"/>
        </w:rPr>
        <w:t>）；</w:t>
      </w:r>
    </w:p>
    <w:p>
      <w:pPr>
        <w:ind w:firstLine="502"/>
        <w:spacing w:before="320" w:line="184" w:lineRule="auto"/>
        <w:rPr>
          <w:rFonts w:ascii="SimSun" w:hAnsi="SimSun" w:eastAsia="SimSun" w:cs="SimSun"/>
          <w:sz w:val="24"/>
          <w:szCs w:val="24"/>
        </w:rPr>
      </w:pPr>
      <w:r>
        <w:rPr>
          <w:rFonts w:ascii="SimSun" w:hAnsi="SimSun" w:eastAsia="SimSun" w:cs="SimSun"/>
          <w:sz w:val="24"/>
          <w:szCs w:val="24"/>
          <w:spacing w:val="-11"/>
        </w:rPr>
        <w:t>4、《电力系统技术导则》（GB</w:t>
      </w:r>
      <w:r>
        <w:rPr>
          <w:rFonts w:ascii="SimSun" w:hAnsi="SimSun" w:eastAsia="SimSun" w:cs="SimSun"/>
          <w:sz w:val="24"/>
          <w:szCs w:val="24"/>
          <w:spacing w:val="14"/>
        </w:rPr>
        <w:t> </w:t>
      </w:r>
      <w:r>
        <w:rPr>
          <w:rFonts w:ascii="SimSun" w:hAnsi="SimSun" w:eastAsia="SimSun" w:cs="SimSun"/>
          <w:sz w:val="24"/>
          <w:szCs w:val="24"/>
          <w:spacing w:val="-11"/>
        </w:rPr>
        <w:t>38969-2020</w:t>
      </w:r>
      <w:r>
        <w:rPr>
          <w:rFonts w:ascii="SimSun" w:hAnsi="SimSun" w:eastAsia="SimSun" w:cs="SimSun"/>
          <w:sz w:val="24"/>
          <w:szCs w:val="24"/>
          <w:spacing w:val="-62"/>
        </w:rPr>
        <w:t>）；</w:t>
      </w:r>
    </w:p>
    <w:p>
      <w:pPr>
        <w:ind w:firstLine="508"/>
        <w:spacing w:before="322" w:line="184" w:lineRule="auto"/>
        <w:rPr>
          <w:rFonts w:ascii="SimSun" w:hAnsi="SimSun" w:eastAsia="SimSun" w:cs="SimSun"/>
          <w:sz w:val="24"/>
          <w:szCs w:val="24"/>
        </w:rPr>
      </w:pPr>
      <w:r>
        <w:rPr>
          <w:rFonts w:ascii="SimSun" w:hAnsi="SimSun" w:eastAsia="SimSun" w:cs="SimSun"/>
          <w:sz w:val="24"/>
          <w:szCs w:val="24"/>
          <w:spacing w:val="-1"/>
        </w:rPr>
        <w:t>5、其他相关规划、国家法规及行业标准规范。</w:t>
      </w:r>
    </w:p>
    <w:p>
      <w:pPr>
        <w:ind w:firstLine="507"/>
        <w:spacing w:before="320" w:line="184" w:lineRule="auto"/>
        <w:outlineLvl w:val="0"/>
        <w:rPr>
          <w:rFonts w:ascii="SimSun" w:hAnsi="SimSun" w:eastAsia="SimSun" w:cs="SimSun"/>
          <w:sz w:val="24"/>
          <w:szCs w:val="24"/>
        </w:rPr>
      </w:pPr>
      <w:bookmarkStart w:name="_bookmark5" w:id="5"/>
      <w:bookmarkEnd w:id="5"/>
      <w:r>
        <w:rPr>
          <w:rFonts w:ascii="SimSun" w:hAnsi="SimSun" w:eastAsia="SimSun" w:cs="SimSun"/>
          <w:sz w:val="24"/>
          <w:szCs w:val="24"/>
          <w14:textOutline w14:w="4358" w14:cap="sq" w14:cmpd="sng">
            <w14:solidFill>
              <w14:srgbClr w14:val="000000"/>
            </w14:solidFill>
            <w14:prstDash w14:val="solid"/>
            <w14:bevel/>
          </w14:textOutline>
          <w:spacing w:val="-2"/>
        </w:rPr>
        <w:t>五、审查内容</w:t>
      </w:r>
    </w:p>
    <w:p>
      <w:pPr>
        <w:ind w:firstLine="515"/>
        <w:spacing w:before="320" w:line="561" w:lineRule="exact"/>
        <w:rPr>
          <w:rFonts w:ascii="SimSun" w:hAnsi="SimSun" w:eastAsia="SimSun" w:cs="SimSun"/>
          <w:sz w:val="24"/>
          <w:szCs w:val="24"/>
        </w:rPr>
      </w:pPr>
      <w:r>
        <w:rPr>
          <w:rFonts w:ascii="SimSun" w:hAnsi="SimSun" w:eastAsia="SimSun" w:cs="SimSun"/>
          <w:sz w:val="24"/>
          <w:szCs w:val="24"/>
          <w:spacing w:val="-4"/>
          <w:position w:val="24"/>
        </w:rPr>
        <w:t>审查单位应依据国家相关法律法规、规程规范及标准等对华能霞浦核电项目</w:t>
      </w:r>
    </w:p>
    <w:p>
      <w:pPr>
        <w:ind w:firstLine="22"/>
        <w:spacing w:before="1" w:line="204" w:lineRule="auto"/>
        <w:rPr>
          <w:rFonts w:ascii="SimSun" w:hAnsi="SimSun" w:eastAsia="SimSun" w:cs="SimSun"/>
          <w:sz w:val="24"/>
          <w:szCs w:val="24"/>
        </w:rPr>
      </w:pPr>
      <w:r>
        <w:rPr>
          <w:rFonts w:ascii="SimSun" w:hAnsi="SimSun" w:eastAsia="SimSun" w:cs="SimSun"/>
          <w:sz w:val="24"/>
          <w:szCs w:val="24"/>
          <w:spacing w:val="-1"/>
        </w:rPr>
        <w:t>输电系统规划报告进行审查，主要包括但不限于以下内容：</w:t>
      </w:r>
    </w:p>
    <w:p>
      <w:pPr>
        <w:ind w:firstLine="521"/>
        <w:spacing w:before="294" w:line="184" w:lineRule="auto"/>
        <w:rPr>
          <w:rFonts w:ascii="SimSun" w:hAnsi="SimSun" w:eastAsia="SimSun" w:cs="SimSun"/>
          <w:sz w:val="24"/>
          <w:szCs w:val="24"/>
        </w:rPr>
      </w:pPr>
      <w:r>
        <w:rPr>
          <w:rFonts w:ascii="SimSun" w:hAnsi="SimSun" w:eastAsia="SimSun" w:cs="SimSun"/>
          <w:sz w:val="24"/>
          <w:szCs w:val="24"/>
          <w:spacing w:val="-3"/>
        </w:rPr>
        <w:t>1.</w:t>
      </w:r>
      <w:r>
        <w:rPr>
          <w:rFonts w:ascii="SimSun" w:hAnsi="SimSun" w:eastAsia="SimSun" w:cs="SimSun"/>
          <w:sz w:val="24"/>
          <w:szCs w:val="24"/>
          <w:spacing w:val="101"/>
        </w:rPr>
        <w:t> </w:t>
      </w:r>
      <w:r>
        <w:rPr>
          <w:rFonts w:ascii="SimSun" w:hAnsi="SimSun" w:eastAsia="SimSun" w:cs="SimSun"/>
          <w:sz w:val="24"/>
          <w:szCs w:val="24"/>
          <w:spacing w:val="-3"/>
        </w:rPr>
        <w:t>电能消纳方案，项目的供电范围和消纳方案的合理性；</w:t>
      </w:r>
    </w:p>
    <w:p>
      <w:pPr>
        <w:ind w:firstLine="506"/>
        <w:spacing w:before="320" w:line="184"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80"/>
        </w:rPr>
        <w:t> </w:t>
      </w:r>
      <w:r>
        <w:rPr>
          <w:rFonts w:ascii="SimSun" w:hAnsi="SimSun" w:eastAsia="SimSun" w:cs="SimSun"/>
          <w:sz w:val="24"/>
          <w:szCs w:val="24"/>
          <w:spacing w:val="-2"/>
        </w:rPr>
        <w:t>输电方案，结合输电走廊情况及电网规划，审查项目输电方案在潮流分</w:t>
      </w:r>
    </w:p>
    <w:p>
      <w:pPr>
        <w:sectPr>
          <w:footerReference w:type="default" r:id="rId3"/>
          <w:pgSz w:w="11906" w:h="16839"/>
          <w:pgMar w:top="1431" w:right="1785" w:bottom="1596" w:left="1785" w:header="0" w:footer="1274" w:gutter="0"/>
        </w:sectPr>
        <w:rPr/>
      </w:pPr>
    </w:p>
    <w:p>
      <w:pPr>
        <w:ind w:firstLine="23"/>
        <w:spacing w:before="252" w:line="184" w:lineRule="auto"/>
        <w:rPr>
          <w:rFonts w:ascii="SimSun" w:hAnsi="SimSun" w:eastAsia="SimSun" w:cs="SimSun"/>
          <w:sz w:val="24"/>
          <w:szCs w:val="24"/>
        </w:rPr>
      </w:pPr>
      <w:r>
        <w:rPr>
          <w:rFonts w:ascii="SimSun" w:hAnsi="SimSun" w:eastAsia="SimSun" w:cs="SimSun"/>
          <w:sz w:val="24"/>
          <w:szCs w:val="24"/>
          <w:spacing w:val="-1"/>
        </w:rPr>
        <w:t>布、稳定、经济等方面论证的详实、充分情况，指导后续接入系统设计。</w:t>
      </w:r>
    </w:p>
    <w:p>
      <w:pPr>
        <w:ind w:firstLine="508"/>
        <w:spacing w:before="320" w:line="184"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94"/>
        </w:rPr>
        <w:t> </w:t>
      </w:r>
      <w:r>
        <w:rPr>
          <w:rFonts w:ascii="SimSun" w:hAnsi="SimSun" w:eastAsia="SimSun" w:cs="SimSun"/>
          <w:sz w:val="24"/>
          <w:szCs w:val="24"/>
          <w:spacing w:val="-2"/>
        </w:rPr>
        <w:t>国家法律法规、规程规范、政策性文件要求审查的其他内容。</w:t>
      </w:r>
    </w:p>
    <w:p>
      <w:pPr>
        <w:ind w:firstLine="505"/>
        <w:spacing w:before="319" w:line="184" w:lineRule="auto"/>
        <w:outlineLvl w:val="0"/>
        <w:rPr>
          <w:rFonts w:ascii="SimSun" w:hAnsi="SimSun" w:eastAsia="SimSun" w:cs="SimSun"/>
          <w:sz w:val="24"/>
          <w:szCs w:val="24"/>
        </w:rPr>
      </w:pPr>
      <w:bookmarkStart w:name="_bookmark7" w:id="6"/>
      <w:bookmarkEnd w:id="6"/>
      <w:r>
        <w:rPr>
          <w:rFonts w:ascii="SimSun" w:hAnsi="SimSun" w:eastAsia="SimSun" w:cs="SimSun"/>
          <w:sz w:val="24"/>
          <w:szCs w:val="24"/>
          <w14:textOutline w14:w="4358" w14:cap="sq" w14:cmpd="sng">
            <w14:solidFill>
              <w14:srgbClr w14:val="000000"/>
            </w14:solidFill>
            <w14:prstDash w14:val="solid"/>
            <w14:bevel/>
          </w14:textOutline>
          <w:spacing w:val="-2"/>
        </w:rPr>
        <w:t>六、审查要求</w:t>
      </w:r>
    </w:p>
    <w:p>
      <w:pPr>
        <w:ind w:firstLine="521"/>
        <w:spacing w:before="321" w:line="560" w:lineRule="exact"/>
        <w:rPr>
          <w:rFonts w:ascii="SimSun" w:hAnsi="SimSun" w:eastAsia="SimSun" w:cs="SimSun"/>
          <w:sz w:val="24"/>
          <w:szCs w:val="24"/>
        </w:rPr>
      </w:pPr>
      <w:r>
        <w:rPr>
          <w:rFonts w:ascii="SimSun" w:hAnsi="SimSun" w:eastAsia="SimSun" w:cs="SimSun"/>
          <w:sz w:val="24"/>
          <w:szCs w:val="24"/>
          <w:spacing w:val="-1"/>
          <w:position w:val="24"/>
        </w:rPr>
        <w:t>1．承担审查任务的单位须具备工程咨询单位甲级资信证书、是经国家主管</w:t>
      </w:r>
    </w:p>
    <w:p>
      <w:pPr>
        <w:ind w:firstLine="26"/>
        <w:spacing w:line="204" w:lineRule="auto"/>
        <w:rPr>
          <w:rFonts w:ascii="SimSun" w:hAnsi="SimSun" w:eastAsia="SimSun" w:cs="SimSun"/>
          <w:sz w:val="24"/>
          <w:szCs w:val="24"/>
        </w:rPr>
      </w:pPr>
      <w:r>
        <w:rPr>
          <w:rFonts w:ascii="SimSun" w:hAnsi="SimSun" w:eastAsia="SimSun" w:cs="SimSun"/>
          <w:sz w:val="24"/>
          <w:szCs w:val="24"/>
          <w:spacing w:val="-2"/>
        </w:rPr>
        <w:t>部门认可的咨询机构，近三年来至少有</w:t>
      </w:r>
      <w:r>
        <w:rPr>
          <w:rFonts w:ascii="SimSun" w:hAnsi="SimSun" w:eastAsia="SimSun" w:cs="SimSun"/>
          <w:sz w:val="24"/>
          <w:szCs w:val="24"/>
          <w:spacing w:val="-22"/>
        </w:rPr>
        <w:t> </w:t>
      </w:r>
      <w:r>
        <w:rPr>
          <w:rFonts w:ascii="SimSun" w:hAnsi="SimSun" w:eastAsia="SimSun" w:cs="SimSun"/>
          <w:sz w:val="24"/>
          <w:szCs w:val="24"/>
          <w:spacing w:val="-2"/>
        </w:rPr>
        <w:t>1</w:t>
      </w:r>
      <w:r>
        <w:rPr>
          <w:rFonts w:ascii="SimSun" w:hAnsi="SimSun" w:eastAsia="SimSun" w:cs="SimSun"/>
          <w:sz w:val="24"/>
          <w:szCs w:val="24"/>
          <w:spacing w:val="-47"/>
        </w:rPr>
        <w:t> </w:t>
      </w:r>
      <w:r>
        <w:rPr>
          <w:rFonts w:ascii="SimSun" w:hAnsi="SimSun" w:eastAsia="SimSun" w:cs="SimSun"/>
          <w:sz w:val="24"/>
          <w:szCs w:val="24"/>
          <w:spacing w:val="-2"/>
        </w:rPr>
        <w:t>项输电系统规划报告审查业绩。</w:t>
      </w:r>
    </w:p>
    <w:p>
      <w:pPr>
        <w:ind w:firstLine="506"/>
        <w:spacing w:before="293" w:line="562" w:lineRule="exact"/>
        <w:rPr>
          <w:rFonts w:ascii="SimSun" w:hAnsi="SimSun" w:eastAsia="SimSun" w:cs="SimSun"/>
          <w:sz w:val="24"/>
          <w:szCs w:val="24"/>
        </w:rPr>
      </w:pPr>
      <w:r>
        <w:rPr>
          <w:rFonts w:ascii="SimSun" w:hAnsi="SimSun" w:eastAsia="SimSun" w:cs="SimSun"/>
          <w:sz w:val="24"/>
          <w:szCs w:val="24"/>
          <w:position w:val="24"/>
        </w:rPr>
        <w:t>2．审查工作完成后，形成审查意见，意见签署后向华能霞浦核电有限公司</w:t>
      </w:r>
    </w:p>
    <w:p>
      <w:pPr>
        <w:ind w:firstLine="24"/>
        <w:spacing w:before="1" w:line="204" w:lineRule="auto"/>
        <w:rPr>
          <w:rFonts w:ascii="SimSun" w:hAnsi="SimSun" w:eastAsia="SimSun" w:cs="SimSun"/>
          <w:sz w:val="24"/>
          <w:szCs w:val="24"/>
        </w:rPr>
      </w:pPr>
      <w:r>
        <w:rPr>
          <w:rFonts w:ascii="SimSun" w:hAnsi="SimSun" w:eastAsia="SimSun" w:cs="SimSun"/>
          <w:sz w:val="24"/>
          <w:szCs w:val="24"/>
          <w:spacing w:val="-3"/>
        </w:rPr>
        <w:t>提交纸质意见</w:t>
      </w:r>
      <w:r>
        <w:rPr>
          <w:rFonts w:ascii="SimSun" w:hAnsi="SimSun" w:eastAsia="SimSun" w:cs="SimSun"/>
          <w:sz w:val="24"/>
          <w:szCs w:val="24"/>
          <w:spacing w:val="-45"/>
        </w:rPr>
        <w:t> </w:t>
      </w:r>
      <w:r>
        <w:rPr>
          <w:rFonts w:ascii="SimSun" w:hAnsi="SimSun" w:eastAsia="SimSun" w:cs="SimSun"/>
          <w:sz w:val="24"/>
          <w:szCs w:val="24"/>
          <w:spacing w:val="-3"/>
        </w:rPr>
        <w:t>3</w:t>
      </w:r>
      <w:r>
        <w:rPr>
          <w:rFonts w:ascii="SimSun" w:hAnsi="SimSun" w:eastAsia="SimSun" w:cs="SimSun"/>
          <w:sz w:val="24"/>
          <w:szCs w:val="24"/>
          <w:spacing w:val="-50"/>
        </w:rPr>
        <w:t> </w:t>
      </w:r>
      <w:r>
        <w:rPr>
          <w:rFonts w:ascii="SimSun" w:hAnsi="SimSun" w:eastAsia="SimSun" w:cs="SimSun"/>
          <w:sz w:val="24"/>
          <w:szCs w:val="24"/>
          <w:spacing w:val="-3"/>
        </w:rPr>
        <w:t>份、光盘电子版报告</w:t>
      </w:r>
      <w:r>
        <w:rPr>
          <w:rFonts w:ascii="SimSun" w:hAnsi="SimSun" w:eastAsia="SimSun" w:cs="SimSun"/>
          <w:sz w:val="24"/>
          <w:szCs w:val="24"/>
          <w:spacing w:val="-48"/>
        </w:rPr>
        <w:t> </w:t>
      </w:r>
      <w:r>
        <w:rPr>
          <w:rFonts w:ascii="SimSun" w:hAnsi="SimSun" w:eastAsia="SimSun" w:cs="SimSun"/>
          <w:sz w:val="24"/>
          <w:szCs w:val="24"/>
          <w:spacing w:val="-3"/>
        </w:rPr>
        <w:t>2</w:t>
      </w:r>
      <w:r>
        <w:rPr>
          <w:rFonts w:ascii="SimSun" w:hAnsi="SimSun" w:eastAsia="SimSun" w:cs="SimSun"/>
          <w:sz w:val="24"/>
          <w:szCs w:val="24"/>
          <w:spacing w:val="-51"/>
        </w:rPr>
        <w:t> </w:t>
      </w:r>
      <w:r>
        <w:rPr>
          <w:rFonts w:ascii="SimSun" w:hAnsi="SimSun" w:eastAsia="SimSun" w:cs="SimSun"/>
          <w:sz w:val="24"/>
          <w:szCs w:val="24"/>
          <w:spacing w:val="-3"/>
        </w:rPr>
        <w:t>份。</w:t>
      </w:r>
    </w:p>
    <w:p>
      <w:pPr>
        <w:ind w:firstLine="502"/>
        <w:spacing w:before="294" w:line="184" w:lineRule="auto"/>
        <w:outlineLvl w:val="0"/>
        <w:rPr>
          <w:rFonts w:ascii="SimSun" w:hAnsi="SimSun" w:eastAsia="SimSun" w:cs="SimSun"/>
          <w:sz w:val="24"/>
          <w:szCs w:val="24"/>
        </w:rPr>
      </w:pPr>
      <w:bookmarkStart w:name="_bookmark8" w:id="7"/>
      <w:bookmarkEnd w:id="7"/>
      <w:r>
        <w:rPr>
          <w:rFonts w:ascii="SimSun" w:hAnsi="SimSun" w:eastAsia="SimSun" w:cs="SimSun"/>
          <w:sz w:val="24"/>
          <w:szCs w:val="24"/>
          <w14:textOutline w14:w="4358" w14:cap="sq" w14:cmpd="sng">
            <w14:solidFill>
              <w14:srgbClr w14:val="000000"/>
            </w14:solidFill>
            <w14:prstDash w14:val="solid"/>
            <w14:bevel/>
          </w14:textOutline>
          <w:spacing w:val="-1"/>
        </w:rPr>
        <w:t>七、审查进度要求</w:t>
      </w:r>
    </w:p>
    <w:p>
      <w:pPr>
        <w:ind w:left="26" w:right="13" w:firstLine="480"/>
        <w:spacing w:before="319" w:line="432" w:lineRule="auto"/>
        <w:rPr>
          <w:rFonts w:ascii="SimSun" w:hAnsi="SimSun" w:eastAsia="SimSun" w:cs="SimSun"/>
          <w:sz w:val="24"/>
          <w:szCs w:val="24"/>
        </w:rPr>
      </w:pPr>
      <w:r>
        <w:rPr>
          <w:rFonts w:ascii="SimSun" w:hAnsi="SimSun" w:eastAsia="SimSun" w:cs="SimSun"/>
          <w:sz w:val="24"/>
          <w:szCs w:val="24"/>
          <w:spacing w:val="2"/>
        </w:rPr>
        <w:t>项目承接单位在收到华能霞浦核电项目输电系统规划报告</w:t>
      </w:r>
      <w:r>
        <w:rPr>
          <w:rFonts w:ascii="SimSun" w:hAnsi="SimSun" w:eastAsia="SimSun" w:cs="SimSun"/>
          <w:sz w:val="24"/>
          <w:szCs w:val="24"/>
          <w:spacing w:val="-5"/>
        </w:rPr>
        <w:t> </w:t>
      </w:r>
      <w:r>
        <w:rPr>
          <w:rFonts w:ascii="SimSun" w:hAnsi="SimSun" w:eastAsia="SimSun" w:cs="SimSun"/>
          <w:sz w:val="24"/>
          <w:szCs w:val="24"/>
          <w:spacing w:val="2"/>
        </w:rPr>
        <w:t>1</w:t>
      </w:r>
      <w:r>
        <w:rPr>
          <w:rFonts w:ascii="SimSun" w:hAnsi="SimSun" w:eastAsia="SimSun" w:cs="SimSun"/>
          <w:sz w:val="24"/>
          <w:szCs w:val="24"/>
          <w:spacing w:val="-46"/>
        </w:rPr>
        <w:t> </w:t>
      </w:r>
      <w:r>
        <w:rPr>
          <w:rFonts w:ascii="SimSun" w:hAnsi="SimSun" w:eastAsia="SimSun" w:cs="SimSun"/>
          <w:sz w:val="24"/>
          <w:szCs w:val="24"/>
          <w:spacing w:val="2"/>
        </w:rPr>
        <w:t>个月内召开审</w:t>
      </w:r>
      <w:r>
        <w:rPr>
          <w:rFonts w:ascii="SimSun" w:hAnsi="SimSun" w:eastAsia="SimSun" w:cs="SimSun"/>
          <w:sz w:val="24"/>
          <w:szCs w:val="24"/>
        </w:rPr>
        <w:t> </w:t>
      </w:r>
      <w:r>
        <w:rPr>
          <w:rFonts w:ascii="SimSun" w:hAnsi="SimSun" w:eastAsia="SimSun" w:cs="SimSun"/>
          <w:sz w:val="24"/>
          <w:szCs w:val="24"/>
          <w:spacing w:val="-1"/>
        </w:rPr>
        <w:t>查会，具备条件后完成审查并提交审查意见或会议纪要。</w:t>
      </w:r>
    </w:p>
    <w:sectPr>
      <w:footerReference w:type="default" r:id="rId4"/>
      <w:pgSz w:w="11906" w:h="16839"/>
      <w:pgMar w:top="1431" w:right="1785" w:bottom="1596" w:left="1785" w:header="0" w:footer="1274" w:gutter="0"/>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962"/>
      <w:spacing w:line="321" w:lineRule="exact"/>
      <w:rPr>
        <w:rFonts w:ascii="Calibri" w:hAnsi="Calibri" w:eastAsia="Calibri" w:cs="Calibri"/>
        <w:sz w:val="24"/>
        <w:szCs w:val="24"/>
      </w:rPr>
    </w:pPr>
    <w:r>
      <w:rPr>
        <w:rFonts w:ascii="Calibri" w:hAnsi="Calibri" w:eastAsia="Calibri" w:cs="Calibri"/>
        <w:sz w:val="24"/>
        <w:szCs w:val="24"/>
        <w:b/>
        <w:bCs/>
        <w:spacing w:val="-6"/>
        <w:position w:val="1"/>
      </w:rPr>
      <w:t>1</w:t>
    </w:r>
    <w:r>
      <w:rPr>
        <w:rFonts w:ascii="Calibri" w:hAnsi="Calibri" w:eastAsia="Calibri" w:cs="Calibri"/>
        <w:sz w:val="24"/>
        <w:szCs w:val="24"/>
        <w:spacing w:val="-1"/>
        <w:position w:val="1"/>
      </w:rPr>
      <w:t> </w:t>
    </w:r>
    <w:r>
      <w:rPr>
        <w:rFonts w:ascii="Calibri" w:hAnsi="Calibri" w:eastAsia="Calibri" w:cs="Calibri"/>
        <w:sz w:val="24"/>
        <w:szCs w:val="24"/>
        <w:spacing w:val="-6"/>
        <w:position w:val="1"/>
      </w:rPr>
      <w:t>/</w:t>
    </w:r>
    <w:r>
      <w:rPr>
        <w:rFonts w:ascii="Calibri" w:hAnsi="Calibri" w:eastAsia="Calibri" w:cs="Calibri"/>
        <w:sz w:val="24"/>
        <w:szCs w:val="24"/>
        <w:spacing w:val="13"/>
        <w:w w:val="101"/>
        <w:position w:val="1"/>
      </w:rPr>
      <w:t> </w:t>
    </w:r>
    <w:r>
      <w:rPr>
        <w:rFonts w:ascii="Calibri" w:hAnsi="Calibri" w:eastAsia="Calibri" w:cs="Calibri"/>
        <w:sz w:val="24"/>
        <w:szCs w:val="24"/>
        <w:spacing w:val="-6"/>
        <w:position w:val="1"/>
      </w:rPr>
      <w:t>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955"/>
      <w:spacing w:line="321" w:lineRule="exact"/>
      <w:rPr>
        <w:rFonts w:ascii="Calibri" w:hAnsi="Calibri" w:eastAsia="Calibri" w:cs="Calibri"/>
        <w:sz w:val="24"/>
        <w:szCs w:val="24"/>
      </w:rPr>
    </w:pPr>
    <w:r>
      <w:rPr>
        <w:rFonts w:ascii="Calibri" w:hAnsi="Calibri" w:eastAsia="Calibri" w:cs="Calibri"/>
        <w:sz w:val="24"/>
        <w:szCs w:val="24"/>
        <w:b/>
        <w:bCs/>
        <w:spacing w:val="-4"/>
        <w:position w:val="1"/>
      </w:rPr>
      <w:t>2</w:t>
    </w:r>
    <w:r>
      <w:rPr>
        <w:rFonts w:ascii="Calibri" w:hAnsi="Calibri" w:eastAsia="Calibri" w:cs="Calibri"/>
        <w:sz w:val="24"/>
        <w:szCs w:val="24"/>
        <w:w w:val="101"/>
        <w:position w:val="1"/>
      </w:rPr>
      <w:t> </w:t>
    </w:r>
    <w:r>
      <w:rPr>
        <w:rFonts w:ascii="Calibri" w:hAnsi="Calibri" w:eastAsia="Calibri" w:cs="Calibri"/>
        <w:sz w:val="24"/>
        <w:szCs w:val="24"/>
        <w:spacing w:val="-4"/>
        <w:position w:val="1"/>
      </w:rPr>
      <w:t>/</w:t>
    </w:r>
    <w:r>
      <w:rPr>
        <w:rFonts w:ascii="Calibri" w:hAnsi="Calibri" w:eastAsia="Calibri" w:cs="Calibri"/>
        <w:sz w:val="24"/>
        <w:szCs w:val="24"/>
        <w:spacing w:val="13"/>
        <w:position w:val="1"/>
      </w:rPr>
      <w:t> </w:t>
    </w:r>
    <w:r>
      <w:rPr>
        <w:rFonts w:ascii="Calibri" w:hAnsi="Calibri" w:eastAsia="Calibri" w:cs="Calibri"/>
        <w:sz w:val="24"/>
        <w:szCs w:val="24"/>
        <w:spacing w:val="-4"/>
        <w:position w:val="1"/>
      </w:rPr>
      <w:t>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styles" Target="styles.xml"/><Relationship Id="rId5" Type="http://schemas.openxmlformats.org/officeDocument/2006/relationships/settings" Target="settings.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image" Target="media/image2.pn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erms:created xsi:type="dcterms:W3CDTF">2021-12-29T09:28:29Z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wqlLaW5nc29mdCBQREYgdG8gV1BTIDY1</vt:lpwstr>
  </op:property>
  <op:property fmtid="{E94486CC-9CD1-11EB-B3E1-52540006F7B4}" pid="3" name="Created">
    <vt:filetime>2022-02-24T15:22:44</vt:filetime>
  </op:property>
</op:Properties>
</file>