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52E2" w14:textId="77777777" w:rsidR="00C93459" w:rsidRPr="00C93459" w:rsidRDefault="00C93459" w:rsidP="00C93459">
      <w:pPr>
        <w:ind w:left="6" w:firstLineChars="0" w:firstLine="0"/>
        <w:contextualSpacing/>
        <w:mirrorIndents/>
        <w:jc w:val="center"/>
        <w:rPr>
          <w:rFonts w:cs="Tahoma"/>
          <w:b/>
          <w:color w:val="000000" w:themeColor="text1"/>
          <w:szCs w:val="24"/>
        </w:rPr>
      </w:pPr>
      <w:r w:rsidRPr="00C93459">
        <w:rPr>
          <w:rFonts w:cs="Tahoma" w:hint="eastAsia"/>
          <w:b/>
          <w:color w:val="000000" w:themeColor="text1"/>
          <w:szCs w:val="24"/>
        </w:rPr>
        <w:t>甘肃厂址大气扩散试验研究项目</w:t>
      </w:r>
      <w:r w:rsidRPr="00C93459">
        <w:rPr>
          <w:rFonts w:hint="eastAsia"/>
          <w:b/>
          <w:color w:val="000000" w:themeColor="text1"/>
          <w:szCs w:val="24"/>
        </w:rPr>
        <w:t>招标公告</w:t>
      </w:r>
    </w:p>
    <w:p w14:paraId="2A9B768E"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0" w:name="_Toc2111093"/>
      <w:bookmarkStart w:id="1" w:name="_Toc23488032"/>
      <w:bookmarkStart w:id="2" w:name="_Toc75249205"/>
      <w:r w:rsidRPr="00C93459">
        <w:rPr>
          <w:rFonts w:ascii="宋体" w:eastAsia="宋体" w:hAnsi="宋体" w:hint="eastAsia"/>
          <w:color w:val="000000" w:themeColor="text1"/>
          <w:szCs w:val="24"/>
        </w:rPr>
        <w:t>招标条件</w:t>
      </w:r>
      <w:bookmarkEnd w:id="0"/>
      <w:bookmarkEnd w:id="1"/>
      <w:bookmarkEnd w:id="2"/>
    </w:p>
    <w:p w14:paraId="291FDFE2" w14:textId="77777777" w:rsidR="00C93459" w:rsidRPr="00C93459" w:rsidRDefault="00C93459" w:rsidP="00C93459">
      <w:pPr>
        <w:ind w:firstLine="480"/>
        <w:rPr>
          <w:color w:val="000000" w:themeColor="text1"/>
          <w:szCs w:val="24"/>
        </w:rPr>
      </w:pPr>
      <w:r w:rsidRPr="00C93459">
        <w:rPr>
          <w:color w:val="000000" w:themeColor="text1"/>
          <w:szCs w:val="24"/>
        </w:rPr>
        <w:t>本</w:t>
      </w:r>
      <w:r w:rsidRPr="00C93459">
        <w:rPr>
          <w:rFonts w:hint="eastAsia"/>
          <w:color w:val="000000" w:themeColor="text1"/>
          <w:szCs w:val="24"/>
        </w:rPr>
        <w:t>招标</w:t>
      </w:r>
      <w:r w:rsidRPr="00C93459">
        <w:rPr>
          <w:color w:val="000000" w:themeColor="text1"/>
          <w:szCs w:val="24"/>
        </w:rPr>
        <w:t>项目</w:t>
      </w:r>
      <w:r w:rsidRPr="00C93459">
        <w:rPr>
          <w:rFonts w:hint="eastAsia"/>
          <w:b/>
          <w:color w:val="000000" w:themeColor="text1"/>
          <w:szCs w:val="24"/>
          <w:u w:val="single"/>
        </w:rPr>
        <w:t>甘肃厂址大气扩散试验研究项目</w:t>
      </w:r>
      <w:r w:rsidRPr="00C93459">
        <w:rPr>
          <w:rFonts w:hint="eastAsia"/>
          <w:color w:val="000000" w:themeColor="text1"/>
          <w:szCs w:val="24"/>
        </w:rPr>
        <w:t>已审批，</w:t>
      </w:r>
      <w:r w:rsidRPr="00C93459">
        <w:rPr>
          <w:color w:val="000000" w:themeColor="text1"/>
          <w:szCs w:val="24"/>
        </w:rPr>
        <w:t>资金来源已落实</w:t>
      </w:r>
      <w:r w:rsidRPr="00C93459">
        <w:rPr>
          <w:rFonts w:hint="eastAsia"/>
          <w:color w:val="000000" w:themeColor="text1"/>
          <w:szCs w:val="24"/>
        </w:rPr>
        <w:t>，</w:t>
      </w:r>
      <w:r w:rsidRPr="00C93459">
        <w:rPr>
          <w:color w:val="000000" w:themeColor="text1"/>
          <w:szCs w:val="24"/>
        </w:rPr>
        <w:t>招标人为</w:t>
      </w:r>
      <w:proofErr w:type="gramStart"/>
      <w:r w:rsidRPr="00C93459">
        <w:rPr>
          <w:rFonts w:hint="eastAsia"/>
          <w:b/>
          <w:color w:val="000000" w:themeColor="text1"/>
          <w:szCs w:val="24"/>
          <w:u w:val="single"/>
          <w:lang w:val="zh-CN"/>
        </w:rPr>
        <w:t>中核龙安</w:t>
      </w:r>
      <w:proofErr w:type="gramEnd"/>
      <w:r w:rsidRPr="00C93459">
        <w:rPr>
          <w:rFonts w:hint="eastAsia"/>
          <w:b/>
          <w:color w:val="000000" w:themeColor="text1"/>
          <w:szCs w:val="24"/>
          <w:u w:val="single"/>
          <w:lang w:val="zh-CN"/>
        </w:rPr>
        <w:t>有限公司</w:t>
      </w:r>
      <w:r w:rsidRPr="00C93459">
        <w:rPr>
          <w:rFonts w:hint="eastAsia"/>
          <w:color w:val="000000" w:themeColor="text1"/>
          <w:szCs w:val="24"/>
        </w:rPr>
        <w:t>，项目</w:t>
      </w:r>
      <w:r w:rsidRPr="00C93459">
        <w:rPr>
          <w:color w:val="000000" w:themeColor="text1"/>
          <w:szCs w:val="24"/>
        </w:rPr>
        <w:t>已具备招标条件</w:t>
      </w:r>
      <w:r w:rsidRPr="00C93459">
        <w:rPr>
          <w:rFonts w:hint="eastAsia"/>
          <w:color w:val="000000" w:themeColor="text1"/>
          <w:szCs w:val="24"/>
        </w:rPr>
        <w:t>，</w:t>
      </w:r>
      <w:r w:rsidRPr="00C93459">
        <w:rPr>
          <w:rFonts w:hint="eastAsia"/>
          <w:b/>
          <w:color w:val="000000" w:themeColor="text1"/>
          <w:szCs w:val="24"/>
        </w:rPr>
        <w:t>中核（上海）供应链管理有限公司</w:t>
      </w:r>
      <w:r w:rsidRPr="00C93459">
        <w:rPr>
          <w:rFonts w:hint="eastAsia"/>
          <w:color w:val="000000" w:themeColor="text1"/>
          <w:szCs w:val="24"/>
        </w:rPr>
        <w:t>（以下简称“招标代理机构”）受招标人委托，现对该项目进行公开招标。</w:t>
      </w:r>
    </w:p>
    <w:p w14:paraId="46DCA0B7"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3" w:name="_Toc23488033"/>
      <w:bookmarkStart w:id="4" w:name="_Toc75249206"/>
      <w:r w:rsidRPr="00C93459">
        <w:rPr>
          <w:rFonts w:ascii="宋体" w:eastAsia="宋体" w:hAnsi="宋体" w:hint="eastAsia"/>
          <w:color w:val="000000" w:themeColor="text1"/>
          <w:szCs w:val="24"/>
        </w:rPr>
        <w:t>项目概况与招标范围</w:t>
      </w:r>
      <w:bookmarkEnd w:id="3"/>
      <w:bookmarkEnd w:id="4"/>
    </w:p>
    <w:p w14:paraId="190E6E7D" w14:textId="77777777" w:rsidR="00C93459" w:rsidRPr="00C93459" w:rsidRDefault="00C93459" w:rsidP="00C93459">
      <w:pPr>
        <w:pStyle w:val="2"/>
        <w:ind w:firstLineChars="200" w:firstLine="482"/>
        <w:outlineLvl w:val="9"/>
        <w:rPr>
          <w:rFonts w:ascii="宋体" w:eastAsia="宋体" w:hAnsi="宋体"/>
          <w:color w:val="333333"/>
          <w:szCs w:val="24"/>
          <w:bdr w:val="none" w:sz="0" w:space="0" w:color="auto" w:frame="1"/>
        </w:rPr>
      </w:pPr>
      <w:r w:rsidRPr="00C93459">
        <w:rPr>
          <w:rFonts w:ascii="宋体" w:eastAsia="宋体" w:hAnsi="宋体" w:hint="eastAsia"/>
          <w:color w:val="333333"/>
          <w:szCs w:val="24"/>
          <w:bdr w:val="none" w:sz="0" w:space="0" w:color="auto" w:frame="1"/>
        </w:rPr>
        <w:t>招标编号：CNSC-22LAGS020075</w:t>
      </w:r>
    </w:p>
    <w:p w14:paraId="59B17B5D" w14:textId="77777777" w:rsidR="00C93459" w:rsidRPr="00C93459" w:rsidRDefault="00C93459" w:rsidP="00C93459">
      <w:pPr>
        <w:pStyle w:val="2"/>
        <w:ind w:firstLineChars="200" w:firstLine="482"/>
        <w:outlineLvl w:val="9"/>
        <w:rPr>
          <w:rFonts w:ascii="宋体" w:eastAsia="宋体" w:hAnsi="宋体"/>
          <w:color w:val="000000" w:themeColor="text1"/>
          <w:szCs w:val="24"/>
        </w:rPr>
      </w:pPr>
      <w:r w:rsidRPr="00C93459">
        <w:rPr>
          <w:rFonts w:ascii="宋体" w:eastAsia="宋体" w:hAnsi="宋体" w:hint="eastAsia"/>
          <w:color w:val="000000" w:themeColor="text1"/>
          <w:szCs w:val="24"/>
        </w:rPr>
        <w:t>招标项目名称</w:t>
      </w:r>
    </w:p>
    <w:p w14:paraId="08D68358" w14:textId="77777777" w:rsidR="00C93459" w:rsidRPr="00C93459" w:rsidRDefault="00C93459" w:rsidP="00C93459">
      <w:pPr>
        <w:ind w:firstLine="480"/>
        <w:rPr>
          <w:color w:val="000000" w:themeColor="text1"/>
          <w:szCs w:val="24"/>
        </w:rPr>
      </w:pPr>
      <w:bookmarkStart w:id="5" w:name="_Toc2111097"/>
      <w:bookmarkStart w:id="6" w:name="_Toc2107262"/>
      <w:r w:rsidRPr="00C93459">
        <w:rPr>
          <w:rFonts w:hint="eastAsia"/>
          <w:color w:val="000000" w:themeColor="text1"/>
          <w:szCs w:val="24"/>
        </w:rPr>
        <w:t>甘肃厂址大气扩散试验研究项目</w:t>
      </w:r>
    </w:p>
    <w:bookmarkEnd w:id="5"/>
    <w:p w14:paraId="2879714E" w14:textId="77777777" w:rsidR="00C93459" w:rsidRPr="00C93459" w:rsidRDefault="00C93459" w:rsidP="00C93459">
      <w:pPr>
        <w:pStyle w:val="2"/>
        <w:ind w:firstLineChars="200" w:firstLine="482"/>
        <w:outlineLvl w:val="9"/>
        <w:rPr>
          <w:rFonts w:ascii="宋体" w:eastAsia="宋体" w:hAnsi="宋体"/>
          <w:color w:val="000000" w:themeColor="text1"/>
          <w:szCs w:val="24"/>
        </w:rPr>
      </w:pPr>
      <w:r w:rsidRPr="00C93459">
        <w:rPr>
          <w:rFonts w:ascii="宋体" w:eastAsia="宋体" w:hAnsi="宋体" w:hint="eastAsia"/>
          <w:color w:val="000000" w:themeColor="text1"/>
          <w:szCs w:val="24"/>
        </w:rPr>
        <w:t>招标项目概括</w:t>
      </w:r>
    </w:p>
    <w:p w14:paraId="55FC88DD" w14:textId="77777777" w:rsidR="00C93459" w:rsidRPr="00C93459" w:rsidRDefault="00C93459" w:rsidP="00C93459">
      <w:pPr>
        <w:ind w:firstLine="480"/>
        <w:rPr>
          <w:color w:val="000000" w:themeColor="text1"/>
          <w:szCs w:val="24"/>
        </w:rPr>
      </w:pPr>
      <w:bookmarkStart w:id="7" w:name="_Toc2111098"/>
      <w:bookmarkStart w:id="8" w:name="_Toc2107263"/>
      <w:bookmarkStart w:id="9" w:name="_Toc28433"/>
      <w:bookmarkEnd w:id="6"/>
      <w:r w:rsidRPr="00C93459">
        <w:rPr>
          <w:rFonts w:hint="eastAsia"/>
          <w:bCs/>
          <w:szCs w:val="24"/>
        </w:rPr>
        <w:t>根据我国核安全法规及其导则和有关国家标准的规定，按照本项目任务书提出的工作内容和技术要求，在厂址区域进行大气扩散试验，研究本项目正常运行和事故工况下，</w:t>
      </w:r>
      <w:proofErr w:type="gramStart"/>
      <w:r w:rsidRPr="00C93459">
        <w:rPr>
          <w:rFonts w:hint="eastAsia"/>
          <w:bCs/>
          <w:szCs w:val="24"/>
        </w:rPr>
        <w:t>气载放射性</w:t>
      </w:r>
      <w:proofErr w:type="gramEnd"/>
      <w:r w:rsidRPr="00C93459">
        <w:rPr>
          <w:rFonts w:hint="eastAsia"/>
          <w:bCs/>
          <w:szCs w:val="24"/>
        </w:rPr>
        <w:t>流出物在大气中迁移、扩散规律，从而为评价厂址周围公众所受剂量、划分厂址的非居住区边界和应急计划区，以及编制相关报告等提供有关厂址所在区域大气扩散条件的资料和数据，并为将来厂址所在区域的环境影响预测和评价，环境监测和管理,以及制订厂址事故应急实施方案提供科学依据。</w:t>
      </w:r>
    </w:p>
    <w:p w14:paraId="541B63B8" w14:textId="77777777" w:rsidR="00C93459" w:rsidRPr="00C93459" w:rsidRDefault="00C93459" w:rsidP="00C93459">
      <w:pPr>
        <w:pStyle w:val="2"/>
        <w:ind w:firstLineChars="200" w:firstLine="482"/>
        <w:rPr>
          <w:rFonts w:ascii="宋体" w:eastAsia="宋体" w:hAnsi="宋体"/>
          <w:color w:val="000000" w:themeColor="text1"/>
          <w:szCs w:val="24"/>
        </w:rPr>
      </w:pPr>
      <w:bookmarkStart w:id="10" w:name="_Toc75249207"/>
      <w:r w:rsidRPr="00C93459">
        <w:rPr>
          <w:rFonts w:ascii="宋体" w:eastAsia="宋体" w:hAnsi="宋体" w:hint="eastAsia"/>
          <w:color w:val="000000" w:themeColor="text1"/>
          <w:szCs w:val="24"/>
        </w:rPr>
        <w:t>招标范围</w:t>
      </w:r>
      <w:bookmarkEnd w:id="7"/>
      <w:bookmarkEnd w:id="10"/>
    </w:p>
    <w:p w14:paraId="39CD7717" w14:textId="77777777" w:rsidR="00C93459" w:rsidRPr="00C93459" w:rsidRDefault="00C93459" w:rsidP="00C93459">
      <w:pPr>
        <w:pStyle w:val="11"/>
        <w:rPr>
          <w:rFonts w:ascii="宋体" w:eastAsia="宋体" w:hAnsi="宋体"/>
        </w:rPr>
      </w:pPr>
      <w:r w:rsidRPr="00C93459">
        <w:rPr>
          <w:rFonts w:ascii="宋体" w:eastAsia="宋体" w:hAnsi="宋体" w:hint="eastAsia"/>
        </w:rPr>
        <w:t>根据当地气候特征，在冬、夏两季（或典型两季）开展相关的试验观测。工作内容如下：</w:t>
      </w:r>
    </w:p>
    <w:p w14:paraId="1A5E80C1" w14:textId="77777777" w:rsidR="00C93459" w:rsidRPr="00C93459" w:rsidRDefault="00C93459" w:rsidP="00C93459">
      <w:pPr>
        <w:pStyle w:val="11"/>
        <w:rPr>
          <w:rFonts w:ascii="宋体" w:eastAsia="宋体" w:hAnsi="宋体"/>
        </w:rPr>
      </w:pPr>
      <w:r w:rsidRPr="00C93459">
        <w:rPr>
          <w:rFonts w:ascii="宋体" w:eastAsia="宋体" w:hAnsi="宋体" w:hint="eastAsia"/>
        </w:rPr>
        <w:t>1）大气边界层的观测和分析；</w:t>
      </w:r>
    </w:p>
    <w:p w14:paraId="367E25F5" w14:textId="77777777" w:rsidR="00C93459" w:rsidRPr="00C93459" w:rsidRDefault="00C93459" w:rsidP="00C93459">
      <w:pPr>
        <w:pStyle w:val="11"/>
        <w:rPr>
          <w:rFonts w:ascii="宋体" w:eastAsia="宋体" w:hAnsi="宋体"/>
        </w:rPr>
      </w:pPr>
      <w:r w:rsidRPr="00C93459">
        <w:rPr>
          <w:rFonts w:ascii="宋体" w:eastAsia="宋体" w:hAnsi="宋体" w:hint="eastAsia"/>
        </w:rPr>
        <w:t>2）湍流测量与扩散参数计算；</w:t>
      </w:r>
    </w:p>
    <w:p w14:paraId="20830A89" w14:textId="77777777" w:rsidR="00C93459" w:rsidRPr="00C93459" w:rsidRDefault="00C93459" w:rsidP="00C93459">
      <w:pPr>
        <w:pStyle w:val="11"/>
        <w:rPr>
          <w:rFonts w:ascii="宋体" w:eastAsia="宋体" w:hAnsi="宋体"/>
        </w:rPr>
      </w:pPr>
      <w:r w:rsidRPr="00C93459">
        <w:rPr>
          <w:rFonts w:ascii="宋体" w:eastAsia="宋体" w:hAnsi="宋体" w:hint="eastAsia"/>
        </w:rPr>
        <w:t>3）中小尺度风场与输送规律研究；</w:t>
      </w:r>
    </w:p>
    <w:p w14:paraId="5E37FE23" w14:textId="77777777" w:rsidR="00C93459" w:rsidRPr="00C93459" w:rsidRDefault="00C93459" w:rsidP="00C93459">
      <w:pPr>
        <w:pStyle w:val="11"/>
        <w:rPr>
          <w:rFonts w:ascii="宋体" w:eastAsia="宋体" w:hAnsi="宋体"/>
        </w:rPr>
      </w:pPr>
      <w:r w:rsidRPr="00C93459">
        <w:rPr>
          <w:rFonts w:ascii="宋体" w:eastAsia="宋体" w:hAnsi="宋体" w:hint="eastAsia"/>
        </w:rPr>
        <w:t>4）野外示踪试验；</w:t>
      </w:r>
    </w:p>
    <w:p w14:paraId="251D72C9" w14:textId="77777777" w:rsidR="00C93459" w:rsidRPr="00C93459" w:rsidRDefault="00C93459" w:rsidP="00C93459">
      <w:pPr>
        <w:pStyle w:val="11"/>
        <w:rPr>
          <w:rFonts w:ascii="宋体" w:eastAsia="宋体" w:hAnsi="宋体"/>
        </w:rPr>
      </w:pPr>
      <w:r w:rsidRPr="00C93459">
        <w:rPr>
          <w:rFonts w:ascii="宋体" w:eastAsia="宋体" w:hAnsi="宋体" w:hint="eastAsia"/>
        </w:rPr>
        <w:t>5）大气扩散数值模拟和扩散特征研究；</w:t>
      </w:r>
    </w:p>
    <w:p w14:paraId="75C95C56" w14:textId="77777777" w:rsidR="00C93459" w:rsidRPr="00C93459" w:rsidRDefault="00C93459" w:rsidP="00C93459">
      <w:pPr>
        <w:pStyle w:val="11"/>
        <w:rPr>
          <w:rFonts w:ascii="宋体" w:eastAsia="宋体" w:hAnsi="宋体"/>
        </w:rPr>
      </w:pPr>
      <w:r w:rsidRPr="00C93459">
        <w:rPr>
          <w:rFonts w:ascii="宋体" w:eastAsia="宋体" w:hAnsi="宋体" w:hint="eastAsia"/>
        </w:rPr>
        <w:t>6）综合分析与总报告的编制。</w:t>
      </w:r>
    </w:p>
    <w:p w14:paraId="48E84ED8" w14:textId="77777777" w:rsidR="00C93459" w:rsidRPr="00C93459" w:rsidRDefault="00C93459" w:rsidP="00C93459">
      <w:pPr>
        <w:pStyle w:val="11"/>
        <w:rPr>
          <w:rFonts w:ascii="宋体" w:eastAsia="宋体" w:hAnsi="宋体"/>
        </w:rPr>
      </w:pPr>
      <w:r w:rsidRPr="00C93459">
        <w:rPr>
          <w:rFonts w:ascii="宋体" w:eastAsia="宋体" w:hAnsi="宋体" w:hint="eastAsia"/>
        </w:rPr>
        <w:t>具体工作要求参见技术任务书。</w:t>
      </w:r>
    </w:p>
    <w:p w14:paraId="13259B33" w14:textId="77777777" w:rsidR="00C93459" w:rsidRPr="00C93459" w:rsidRDefault="00C93459" w:rsidP="00C93459">
      <w:pPr>
        <w:pStyle w:val="2"/>
        <w:numPr>
          <w:ilvl w:val="0"/>
          <w:numId w:val="0"/>
        </w:numPr>
        <w:ind w:left="482"/>
        <w:rPr>
          <w:rFonts w:ascii="宋体" w:eastAsia="宋体" w:hAnsi="宋体"/>
          <w:color w:val="000000" w:themeColor="text1"/>
          <w:szCs w:val="24"/>
        </w:rPr>
      </w:pPr>
    </w:p>
    <w:bookmarkEnd w:id="8"/>
    <w:bookmarkEnd w:id="9"/>
    <w:p w14:paraId="24BFA821" w14:textId="77777777" w:rsidR="00C93459" w:rsidRPr="00C93459" w:rsidRDefault="00C93459" w:rsidP="00C93459">
      <w:pPr>
        <w:pStyle w:val="2"/>
        <w:ind w:firstLineChars="200" w:firstLine="482"/>
        <w:outlineLvl w:val="9"/>
        <w:rPr>
          <w:rFonts w:ascii="宋体" w:eastAsia="宋体" w:hAnsi="宋体"/>
          <w:color w:val="000000" w:themeColor="text1"/>
          <w:szCs w:val="24"/>
        </w:rPr>
      </w:pPr>
      <w:r w:rsidRPr="00C93459">
        <w:rPr>
          <w:rFonts w:ascii="宋体" w:eastAsia="宋体" w:hAnsi="宋体" w:hint="eastAsia"/>
          <w:color w:val="000000" w:themeColor="text1"/>
          <w:szCs w:val="24"/>
        </w:rPr>
        <w:t>招标项目实施地点</w:t>
      </w:r>
    </w:p>
    <w:p w14:paraId="67A1C118" w14:textId="77777777" w:rsidR="00C93459" w:rsidRPr="00C93459" w:rsidRDefault="00C93459" w:rsidP="00C93459">
      <w:pPr>
        <w:pStyle w:val="2"/>
        <w:numPr>
          <w:ilvl w:val="0"/>
          <w:numId w:val="0"/>
        </w:numPr>
        <w:ind w:firstLineChars="200" w:firstLine="480"/>
        <w:outlineLvl w:val="9"/>
        <w:rPr>
          <w:rFonts w:ascii="宋体" w:eastAsia="宋体" w:hAnsi="宋体" w:cs="Times New Roman"/>
          <w:b w:val="0"/>
          <w:color w:val="000000" w:themeColor="text1"/>
          <w:szCs w:val="24"/>
          <w:lang w:bidi="zh-TW"/>
        </w:rPr>
      </w:pPr>
      <w:r w:rsidRPr="00C93459">
        <w:rPr>
          <w:rFonts w:ascii="宋体" w:eastAsia="宋体" w:hAnsi="宋体" w:cs="Times New Roman"/>
          <w:b w:val="0"/>
          <w:color w:val="000000" w:themeColor="text1"/>
          <w:szCs w:val="24"/>
          <w:lang w:bidi="zh-TW"/>
        </w:rPr>
        <w:t>项目厂址所在地</w:t>
      </w:r>
    </w:p>
    <w:p w14:paraId="43799E05" w14:textId="77777777" w:rsidR="00C93459" w:rsidRPr="00C93459" w:rsidRDefault="00C93459" w:rsidP="00C93459">
      <w:pPr>
        <w:pStyle w:val="2"/>
        <w:ind w:firstLineChars="200" w:firstLine="482"/>
        <w:outlineLvl w:val="9"/>
        <w:rPr>
          <w:rFonts w:ascii="宋体" w:eastAsia="宋体" w:hAnsi="宋体"/>
          <w:color w:val="000000" w:themeColor="text1"/>
          <w:szCs w:val="24"/>
        </w:rPr>
      </w:pPr>
      <w:bookmarkStart w:id="11" w:name="_Toc2111100"/>
      <w:r w:rsidRPr="00C93459">
        <w:rPr>
          <w:rFonts w:ascii="宋体" w:eastAsia="宋体" w:hAnsi="宋体" w:hint="eastAsia"/>
          <w:color w:val="000000" w:themeColor="text1"/>
          <w:szCs w:val="24"/>
        </w:rPr>
        <w:lastRenderedPageBreak/>
        <w:t>服务</w:t>
      </w:r>
      <w:bookmarkEnd w:id="11"/>
      <w:r w:rsidRPr="00C93459">
        <w:rPr>
          <w:rFonts w:ascii="宋体" w:eastAsia="宋体" w:hAnsi="宋体" w:hint="eastAsia"/>
          <w:color w:val="000000" w:themeColor="text1"/>
          <w:szCs w:val="24"/>
        </w:rPr>
        <w:t>期限</w:t>
      </w:r>
    </w:p>
    <w:p w14:paraId="2BAFF9AA" w14:textId="77777777" w:rsidR="00C93459" w:rsidRPr="00C93459" w:rsidRDefault="00C93459" w:rsidP="00C93459">
      <w:pPr>
        <w:ind w:firstLine="480"/>
        <w:rPr>
          <w:color w:val="000000" w:themeColor="text1"/>
          <w:szCs w:val="24"/>
          <w:highlight w:val="yellow"/>
          <w:lang w:bidi="zh-TW"/>
        </w:rPr>
      </w:pPr>
      <w:bookmarkStart w:id="12" w:name="_Hlk26538674"/>
      <w:r w:rsidRPr="00C93459">
        <w:rPr>
          <w:rFonts w:hint="eastAsia"/>
          <w:color w:val="000000" w:themeColor="text1"/>
          <w:szCs w:val="24"/>
          <w:lang w:bidi="zh-TW"/>
        </w:rPr>
        <w:t>合同服务期限</w:t>
      </w:r>
      <w:r w:rsidRPr="00C93459">
        <w:rPr>
          <w:color w:val="000000" w:themeColor="text1"/>
          <w:szCs w:val="24"/>
          <w:lang w:bidi="zh-TW"/>
        </w:rPr>
        <w:t>3年（合同签订后15个月内完成成果报告评审，</w:t>
      </w:r>
      <w:r w:rsidRPr="00C93459">
        <w:rPr>
          <w:rFonts w:hint="eastAsia"/>
          <w:color w:val="000000" w:themeColor="text1"/>
          <w:szCs w:val="24"/>
          <w:lang w:bidi="zh-TW"/>
        </w:rPr>
        <w:t>其中现场试验12个月</w:t>
      </w:r>
      <w:r w:rsidRPr="00C93459">
        <w:rPr>
          <w:color w:val="000000" w:themeColor="text1"/>
          <w:szCs w:val="24"/>
          <w:lang w:bidi="zh-TW"/>
        </w:rPr>
        <w:t>，</w:t>
      </w:r>
      <w:r w:rsidRPr="00C93459">
        <w:rPr>
          <w:rFonts w:hint="eastAsia"/>
          <w:color w:val="000000" w:themeColor="text1"/>
          <w:szCs w:val="24"/>
          <w:lang w:bidi="zh-TW"/>
        </w:rPr>
        <w:t>评审报告编制及评审</w:t>
      </w:r>
      <w:r w:rsidRPr="00C93459">
        <w:rPr>
          <w:color w:val="000000" w:themeColor="text1"/>
          <w:szCs w:val="24"/>
          <w:lang w:bidi="zh-TW"/>
        </w:rPr>
        <w:t>3个月。在合同服务期内，甲方进行项目申报等工作时，如有与合同工作成果相关的事宜需要乙方提供支持服务时，乙方应予以配合）。</w:t>
      </w:r>
    </w:p>
    <w:p w14:paraId="1909AC0D" w14:textId="77777777" w:rsidR="00C93459" w:rsidRPr="00C93459" w:rsidRDefault="00C93459" w:rsidP="00C93459">
      <w:pPr>
        <w:pStyle w:val="2"/>
        <w:ind w:firstLineChars="200" w:firstLine="482"/>
        <w:rPr>
          <w:rFonts w:ascii="宋体" w:eastAsia="宋体" w:hAnsi="宋体"/>
          <w:color w:val="000000" w:themeColor="text1"/>
          <w:szCs w:val="24"/>
        </w:rPr>
      </w:pPr>
      <w:bookmarkStart w:id="13" w:name="_Toc75249208"/>
      <w:r w:rsidRPr="00C93459">
        <w:rPr>
          <w:rFonts w:ascii="宋体" w:eastAsia="宋体" w:hAnsi="宋体" w:hint="eastAsia"/>
          <w:color w:val="000000" w:themeColor="text1"/>
          <w:szCs w:val="24"/>
        </w:rPr>
        <w:t>质量标准</w:t>
      </w:r>
      <w:bookmarkEnd w:id="13"/>
    </w:p>
    <w:bookmarkEnd w:id="12"/>
    <w:p w14:paraId="231A3887"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满足技术任务书</w:t>
      </w:r>
      <w:r w:rsidRPr="00C93459">
        <w:rPr>
          <w:rFonts w:ascii="宋体" w:eastAsia="宋体" w:hAnsi="宋体"/>
          <w:color w:val="000000" w:themeColor="text1"/>
        </w:rPr>
        <w:t>要求。</w:t>
      </w:r>
    </w:p>
    <w:p w14:paraId="3FF769A9"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14" w:name="_Toc23488034"/>
      <w:bookmarkStart w:id="15" w:name="_Toc75249209"/>
      <w:r w:rsidRPr="00C93459">
        <w:rPr>
          <w:rFonts w:ascii="宋体" w:eastAsia="宋体" w:hAnsi="宋体" w:hint="eastAsia"/>
          <w:color w:val="000000" w:themeColor="text1"/>
          <w:szCs w:val="24"/>
        </w:rPr>
        <w:t>投标人资格要求</w:t>
      </w:r>
      <w:bookmarkEnd w:id="14"/>
      <w:bookmarkEnd w:id="15"/>
    </w:p>
    <w:p w14:paraId="119D5156" w14:textId="77777777" w:rsidR="00C93459" w:rsidRPr="00C93459" w:rsidRDefault="00C93459" w:rsidP="00C93459">
      <w:pPr>
        <w:pStyle w:val="11"/>
        <w:ind w:firstLineChars="200"/>
        <w:rPr>
          <w:rFonts w:ascii="宋体" w:eastAsia="宋体" w:hAnsi="宋体"/>
          <w:color w:val="000000" w:themeColor="text1"/>
        </w:rPr>
      </w:pPr>
      <w:bookmarkStart w:id="16" w:name="_Toc2111106"/>
      <w:bookmarkStart w:id="17" w:name="_Toc23488035"/>
      <w:r w:rsidRPr="00C93459">
        <w:rPr>
          <w:rFonts w:ascii="宋体" w:eastAsia="宋体" w:hAnsi="宋体" w:hint="eastAsia"/>
          <w:color w:val="000000" w:themeColor="text1"/>
        </w:rPr>
        <w:t>（1）</w:t>
      </w:r>
      <w:r w:rsidRPr="00C93459">
        <w:rPr>
          <w:rFonts w:ascii="宋体" w:eastAsia="宋体" w:hAnsi="宋体"/>
          <w:color w:val="000000" w:themeColor="text1"/>
        </w:rPr>
        <w:t>在</w:t>
      </w:r>
      <w:r w:rsidRPr="00C93459">
        <w:rPr>
          <w:rFonts w:ascii="宋体" w:eastAsia="宋体" w:hAnsi="宋体" w:hint="eastAsia"/>
          <w:color w:val="000000" w:themeColor="text1"/>
        </w:rPr>
        <w:t>中华人民共和国境内拥有合法经营权力，具有独立的法人资格，符合国家有关规定，有资格和能力完成本招标项目的相关人员、设备、财务、技术能力，</w:t>
      </w:r>
      <w:r w:rsidRPr="00C93459">
        <w:rPr>
          <w:rFonts w:ascii="宋体" w:eastAsia="宋体" w:hAnsi="宋体"/>
          <w:color w:val="000000" w:themeColor="text1"/>
        </w:rPr>
        <w:t>遵守中华人民共和国法律、法规以及相关行业的规</w:t>
      </w:r>
      <w:r w:rsidRPr="00C93459">
        <w:rPr>
          <w:rFonts w:ascii="宋体" w:eastAsia="宋体" w:hAnsi="宋体" w:hint="eastAsia"/>
          <w:color w:val="000000" w:themeColor="text1"/>
        </w:rPr>
        <w:t>定。</w:t>
      </w:r>
    </w:p>
    <w:p w14:paraId="5B461B05"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w:t>
      </w:r>
      <w:r w:rsidRPr="00C93459">
        <w:rPr>
          <w:rFonts w:ascii="宋体" w:eastAsia="宋体" w:hAnsi="宋体"/>
          <w:color w:val="000000" w:themeColor="text1"/>
        </w:rPr>
        <w:t>2）</w:t>
      </w:r>
      <w:r w:rsidRPr="00C93459">
        <w:rPr>
          <w:rFonts w:ascii="宋体" w:eastAsia="宋体" w:hAnsi="宋体" w:hint="eastAsia"/>
          <w:color w:val="000000" w:themeColor="text1"/>
        </w:rPr>
        <w:t>财务要求：投标人须有良好的银行信用和商业信誉，不得处于破产、停业、财产被接收或冻结等任何不利于合同目的实现的情形，财务状况良好。</w:t>
      </w:r>
    </w:p>
    <w:p w14:paraId="2B87734C"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w:t>
      </w:r>
      <w:r w:rsidRPr="00C93459">
        <w:rPr>
          <w:rFonts w:ascii="宋体" w:eastAsia="宋体" w:hAnsi="宋体"/>
          <w:color w:val="000000" w:themeColor="text1"/>
        </w:rPr>
        <w:t>3）</w:t>
      </w:r>
      <w:r w:rsidRPr="00C93459">
        <w:rPr>
          <w:rFonts w:ascii="宋体" w:eastAsia="宋体" w:hAnsi="宋体" w:hint="eastAsia"/>
          <w:color w:val="000000" w:themeColor="text1"/>
        </w:rPr>
        <w:t>人员要求：项目经理需高级工程师及以上职称，须提供职称证书复印件。</w:t>
      </w:r>
    </w:p>
    <w:p w14:paraId="065EF458"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（4）业绩要求：具有类似项目业绩，应提供合同关键页复印件。</w:t>
      </w:r>
    </w:p>
    <w:p w14:paraId="03D07D42"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w:t>
      </w:r>
      <w:r w:rsidRPr="00C93459">
        <w:rPr>
          <w:rFonts w:ascii="宋体" w:eastAsia="宋体" w:hAnsi="宋体"/>
          <w:color w:val="000000" w:themeColor="text1"/>
        </w:rPr>
        <w:t>5）</w:t>
      </w:r>
      <w:r w:rsidRPr="00C93459">
        <w:rPr>
          <w:rFonts w:ascii="宋体" w:eastAsia="宋体" w:hAnsi="宋体" w:hint="eastAsia"/>
          <w:color w:val="000000" w:themeColor="text1"/>
        </w:rPr>
        <w:t>本次招标不接受联合体投标。</w:t>
      </w:r>
    </w:p>
    <w:p w14:paraId="706203AC"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18" w:name="_Toc75249210"/>
      <w:r w:rsidRPr="00C93459">
        <w:rPr>
          <w:rFonts w:ascii="宋体" w:eastAsia="宋体" w:hAnsi="宋体" w:hint="eastAsia"/>
          <w:color w:val="000000" w:themeColor="text1"/>
          <w:szCs w:val="24"/>
        </w:rPr>
        <w:t>招标文件的</w:t>
      </w:r>
      <w:bookmarkEnd w:id="16"/>
      <w:r w:rsidRPr="00C93459">
        <w:rPr>
          <w:rFonts w:ascii="宋体" w:eastAsia="宋体" w:hAnsi="宋体" w:hint="eastAsia"/>
          <w:color w:val="000000" w:themeColor="text1"/>
          <w:szCs w:val="24"/>
        </w:rPr>
        <w:t>获取</w:t>
      </w:r>
      <w:bookmarkEnd w:id="17"/>
      <w:bookmarkEnd w:id="18"/>
    </w:p>
    <w:p w14:paraId="7B33CE40" w14:textId="77777777" w:rsidR="00C93459" w:rsidRPr="00C93459" w:rsidRDefault="00C93459" w:rsidP="00C93459">
      <w:pPr>
        <w:numPr>
          <w:ilvl w:val="1"/>
          <w:numId w:val="0"/>
        </w:numPr>
        <w:adjustRightInd w:val="0"/>
        <w:ind w:firstLineChars="200" w:firstLine="480"/>
        <w:textAlignment w:val="baseline"/>
        <w:rPr>
          <w:rFonts w:cs="宋体"/>
          <w:b/>
          <w:szCs w:val="24"/>
        </w:rPr>
      </w:pPr>
      <w:bookmarkStart w:id="19" w:name="_Hlk28610716"/>
      <w:r w:rsidRPr="00C93459">
        <w:rPr>
          <w:rFonts w:cs="宋体" w:hint="eastAsia"/>
          <w:bCs/>
          <w:szCs w:val="24"/>
        </w:rPr>
        <w:t>4</w:t>
      </w:r>
      <w:r w:rsidRPr="00C93459">
        <w:rPr>
          <w:rFonts w:cs="宋体"/>
          <w:bCs/>
          <w:szCs w:val="24"/>
        </w:rPr>
        <w:t>.1</w:t>
      </w:r>
      <w:r w:rsidRPr="00C93459">
        <w:rPr>
          <w:rFonts w:cs="宋体" w:hint="eastAsia"/>
          <w:b/>
          <w:szCs w:val="24"/>
        </w:rPr>
        <w:t>招标文件售价：</w:t>
      </w:r>
      <w:r w:rsidRPr="00C93459">
        <w:rPr>
          <w:rFonts w:cs="宋体" w:hint="eastAsia"/>
          <w:szCs w:val="24"/>
        </w:rPr>
        <w:t>每套招标文件售价人民币</w:t>
      </w:r>
      <w:r w:rsidRPr="00C93459">
        <w:rPr>
          <w:rFonts w:cs="宋体"/>
          <w:szCs w:val="24"/>
          <w:u w:val="single"/>
        </w:rPr>
        <w:t>500</w:t>
      </w:r>
      <w:r w:rsidRPr="00C93459">
        <w:rPr>
          <w:rFonts w:cs="宋体"/>
          <w:szCs w:val="24"/>
        </w:rPr>
        <w:t>元整，售后款项不予退还。</w:t>
      </w:r>
    </w:p>
    <w:p w14:paraId="0D7C5554" w14:textId="77777777" w:rsidR="00C93459" w:rsidRPr="00C93459" w:rsidRDefault="00C93459" w:rsidP="00C93459">
      <w:pPr>
        <w:numPr>
          <w:ilvl w:val="1"/>
          <w:numId w:val="0"/>
        </w:numPr>
        <w:adjustRightInd w:val="0"/>
        <w:ind w:firstLineChars="200" w:firstLine="480"/>
        <w:textAlignment w:val="baseline"/>
        <w:rPr>
          <w:rFonts w:cs="宋体"/>
          <w:b/>
          <w:szCs w:val="24"/>
        </w:rPr>
      </w:pPr>
      <w:r w:rsidRPr="00C93459">
        <w:rPr>
          <w:rFonts w:cs="宋体"/>
          <w:bCs/>
          <w:szCs w:val="24"/>
        </w:rPr>
        <w:t>4.2</w:t>
      </w:r>
      <w:r w:rsidRPr="00C93459">
        <w:rPr>
          <w:rFonts w:cs="宋体" w:hint="eastAsia"/>
          <w:b/>
          <w:szCs w:val="24"/>
        </w:rPr>
        <w:t>招标文件发售方式：</w:t>
      </w:r>
      <w:r w:rsidRPr="00C93459">
        <w:rPr>
          <w:rFonts w:cs="宋体" w:hint="eastAsia"/>
          <w:szCs w:val="24"/>
        </w:rPr>
        <w:t>电子版招标文件将在中核集团电子采购平台（</w:t>
      </w:r>
      <w:r w:rsidRPr="00C93459">
        <w:rPr>
          <w:rFonts w:cs="宋体"/>
          <w:szCs w:val="24"/>
        </w:rPr>
        <w:t>https://www.cnncecp.com）进行发布。请投标人于招标文件发售截止时间前完成在中核集团电子采购平台（https://www.cnncecp.com）在线注册。</w:t>
      </w:r>
    </w:p>
    <w:p w14:paraId="75E23687" w14:textId="77777777" w:rsidR="00C93459" w:rsidRPr="00C93459" w:rsidRDefault="00C93459" w:rsidP="00C93459">
      <w:pPr>
        <w:numPr>
          <w:ilvl w:val="1"/>
          <w:numId w:val="0"/>
        </w:numPr>
        <w:adjustRightInd w:val="0"/>
        <w:ind w:firstLineChars="200" w:firstLine="480"/>
        <w:textAlignment w:val="baseline"/>
        <w:rPr>
          <w:rFonts w:cs="宋体"/>
          <w:szCs w:val="24"/>
        </w:rPr>
      </w:pPr>
      <w:r w:rsidRPr="00C93459">
        <w:rPr>
          <w:rFonts w:cs="宋体" w:hint="eastAsia"/>
          <w:bCs/>
          <w:szCs w:val="24"/>
        </w:rPr>
        <w:t>4</w:t>
      </w:r>
      <w:r w:rsidRPr="00C93459">
        <w:rPr>
          <w:rFonts w:cs="宋体"/>
          <w:bCs/>
          <w:szCs w:val="24"/>
        </w:rPr>
        <w:t>.3</w:t>
      </w:r>
      <w:r w:rsidRPr="00C93459">
        <w:rPr>
          <w:rFonts w:cs="宋体" w:hint="eastAsia"/>
          <w:b/>
          <w:szCs w:val="24"/>
        </w:rPr>
        <w:t>发售时间：</w:t>
      </w:r>
      <w:r w:rsidRPr="00C93459">
        <w:rPr>
          <w:rFonts w:cs="宋体" w:hint="eastAsia"/>
          <w:szCs w:val="24"/>
          <w:u w:val="single"/>
        </w:rPr>
        <w:t>202</w:t>
      </w:r>
      <w:r w:rsidRPr="00C93459">
        <w:rPr>
          <w:rFonts w:cs="宋体"/>
          <w:szCs w:val="24"/>
          <w:u w:val="single"/>
        </w:rPr>
        <w:t>2</w:t>
      </w:r>
      <w:r w:rsidRPr="00C93459">
        <w:rPr>
          <w:rFonts w:cs="宋体"/>
          <w:szCs w:val="24"/>
        </w:rPr>
        <w:t>年</w:t>
      </w:r>
      <w:r w:rsidRPr="00C93459">
        <w:rPr>
          <w:rFonts w:cs="宋体"/>
          <w:szCs w:val="24"/>
          <w:u w:val="single"/>
        </w:rPr>
        <w:t>1</w:t>
      </w:r>
      <w:r w:rsidRPr="00C93459">
        <w:rPr>
          <w:rFonts w:cs="宋体"/>
          <w:szCs w:val="24"/>
        </w:rPr>
        <w:t>月</w:t>
      </w:r>
      <w:r w:rsidRPr="00C93459">
        <w:rPr>
          <w:rFonts w:cs="宋体"/>
          <w:szCs w:val="24"/>
          <w:u w:val="single"/>
        </w:rPr>
        <w:t>14</w:t>
      </w:r>
      <w:r w:rsidRPr="00C93459">
        <w:rPr>
          <w:rFonts w:cs="宋体"/>
          <w:szCs w:val="24"/>
        </w:rPr>
        <w:t>日</w:t>
      </w:r>
      <w:r w:rsidRPr="00C93459">
        <w:rPr>
          <w:rFonts w:cs="宋体"/>
          <w:szCs w:val="24"/>
          <w:u w:val="single"/>
        </w:rPr>
        <w:t>11</w:t>
      </w:r>
      <w:r w:rsidRPr="00C93459">
        <w:rPr>
          <w:rFonts w:cs="宋体"/>
          <w:szCs w:val="24"/>
        </w:rPr>
        <w:t>：</w:t>
      </w:r>
      <w:r w:rsidRPr="00C93459">
        <w:rPr>
          <w:rFonts w:cs="宋体" w:hint="eastAsia"/>
          <w:szCs w:val="24"/>
          <w:u w:val="single"/>
        </w:rPr>
        <w:t>00</w:t>
      </w:r>
      <w:r w:rsidRPr="00C93459">
        <w:rPr>
          <w:rFonts w:cs="宋体"/>
          <w:szCs w:val="24"/>
        </w:rPr>
        <w:t xml:space="preserve"> —</w:t>
      </w:r>
      <w:r w:rsidRPr="00C93459">
        <w:rPr>
          <w:rFonts w:cs="宋体" w:hint="eastAsia"/>
          <w:szCs w:val="24"/>
          <w:u w:val="single"/>
        </w:rPr>
        <w:t>202</w:t>
      </w:r>
      <w:r w:rsidRPr="00C93459">
        <w:rPr>
          <w:rFonts w:cs="宋体"/>
          <w:szCs w:val="24"/>
          <w:u w:val="single"/>
        </w:rPr>
        <w:t>2</w:t>
      </w:r>
      <w:r w:rsidRPr="00C93459">
        <w:rPr>
          <w:rFonts w:cs="宋体"/>
          <w:szCs w:val="24"/>
        </w:rPr>
        <w:t>年</w:t>
      </w:r>
      <w:r w:rsidRPr="00C93459">
        <w:rPr>
          <w:rFonts w:cs="宋体"/>
          <w:szCs w:val="24"/>
          <w:u w:val="single"/>
        </w:rPr>
        <w:t>1</w:t>
      </w:r>
      <w:r w:rsidRPr="00C93459">
        <w:rPr>
          <w:rFonts w:cs="宋体"/>
          <w:szCs w:val="24"/>
        </w:rPr>
        <w:t>月</w:t>
      </w:r>
      <w:r w:rsidRPr="00C93459">
        <w:rPr>
          <w:rFonts w:cs="宋体"/>
          <w:szCs w:val="24"/>
          <w:u w:val="single"/>
        </w:rPr>
        <w:t>20</w:t>
      </w:r>
      <w:r w:rsidRPr="00C93459">
        <w:rPr>
          <w:rFonts w:cs="宋体"/>
          <w:szCs w:val="24"/>
        </w:rPr>
        <w:t>日</w:t>
      </w:r>
      <w:r w:rsidRPr="00C93459">
        <w:rPr>
          <w:rFonts w:cs="宋体"/>
          <w:szCs w:val="24"/>
          <w:u w:val="single"/>
        </w:rPr>
        <w:t>17</w:t>
      </w:r>
      <w:r w:rsidRPr="00C93459">
        <w:rPr>
          <w:rFonts w:cs="宋体"/>
          <w:szCs w:val="24"/>
        </w:rPr>
        <w:t>：</w:t>
      </w:r>
      <w:r w:rsidRPr="00C93459">
        <w:rPr>
          <w:rFonts w:cs="宋体" w:hint="eastAsia"/>
          <w:szCs w:val="24"/>
          <w:u w:val="single"/>
        </w:rPr>
        <w:t>00</w:t>
      </w:r>
      <w:r w:rsidRPr="00C93459">
        <w:rPr>
          <w:rFonts w:cs="宋体"/>
          <w:szCs w:val="24"/>
        </w:rPr>
        <w:t>（北京时间）。</w:t>
      </w:r>
    </w:p>
    <w:p w14:paraId="0252D008" w14:textId="77777777" w:rsidR="00C93459" w:rsidRPr="00C93459" w:rsidRDefault="00C93459" w:rsidP="00C93459">
      <w:pPr>
        <w:numPr>
          <w:ilvl w:val="1"/>
          <w:numId w:val="0"/>
        </w:numPr>
        <w:adjustRightInd w:val="0"/>
        <w:ind w:firstLineChars="200" w:firstLine="480"/>
        <w:textAlignment w:val="baseline"/>
        <w:rPr>
          <w:rFonts w:cs="宋体"/>
          <w:b/>
          <w:szCs w:val="24"/>
        </w:rPr>
      </w:pPr>
      <w:r w:rsidRPr="00C93459">
        <w:rPr>
          <w:rFonts w:cs="宋体"/>
          <w:bCs/>
          <w:szCs w:val="24"/>
        </w:rPr>
        <w:t>4.4</w:t>
      </w:r>
      <w:r w:rsidRPr="00C93459">
        <w:rPr>
          <w:rFonts w:cs="宋体" w:hint="eastAsia"/>
          <w:b/>
          <w:szCs w:val="24"/>
        </w:rPr>
        <w:t>报名方式</w:t>
      </w:r>
    </w:p>
    <w:p w14:paraId="3E038777" w14:textId="77777777" w:rsidR="00C93459" w:rsidRPr="00C93459" w:rsidRDefault="00C93459" w:rsidP="00C93459">
      <w:pPr>
        <w:pStyle w:val="11"/>
        <w:ind w:firstLineChars="200"/>
        <w:rPr>
          <w:rFonts w:ascii="宋体" w:eastAsia="宋体" w:hAnsi="宋体" w:cs="宋体"/>
          <w:color w:val="auto"/>
        </w:rPr>
      </w:pPr>
      <w:r w:rsidRPr="00C93459">
        <w:rPr>
          <w:rFonts w:ascii="宋体" w:eastAsia="宋体" w:hAnsi="宋体" w:cs="宋体" w:hint="eastAsia"/>
          <w:color w:val="auto"/>
        </w:rPr>
        <w:t>供应商登录后点击“我要报名”，选择要报名的项目（X</w:t>
      </w:r>
      <w:r w:rsidRPr="00C93459">
        <w:rPr>
          <w:rFonts w:ascii="宋体" w:eastAsia="宋体" w:hAnsi="宋体" w:cs="宋体"/>
          <w:color w:val="auto"/>
        </w:rPr>
        <w:t>XXX</w:t>
      </w:r>
      <w:r w:rsidRPr="00C93459">
        <w:rPr>
          <w:rFonts w:ascii="宋体" w:eastAsia="宋体" w:hAnsi="宋体" w:cs="宋体" w:hint="eastAsia"/>
          <w:color w:val="auto"/>
        </w:rPr>
        <w:t>采购项目），选择“支付方式”为“网上支付”并上传投标保密承诺函的签署盖章（格式见首页服务中心下载）。经招标人/代理机构审核后点击“费用管理</w:t>
      </w:r>
      <w:r w:rsidRPr="00C93459">
        <w:rPr>
          <w:rFonts w:ascii="宋体" w:eastAsia="宋体" w:hAnsi="宋体" w:cs="宋体"/>
          <w:color w:val="auto"/>
        </w:rPr>
        <w:t>-缴费支付”，在“待缴费”列表中，点击“网上支付”：可通过</w:t>
      </w:r>
      <w:proofErr w:type="gramStart"/>
      <w:r w:rsidRPr="00C93459">
        <w:rPr>
          <w:rFonts w:ascii="宋体" w:eastAsia="宋体" w:hAnsi="宋体" w:cs="宋体"/>
          <w:color w:val="auto"/>
        </w:rPr>
        <w:t>使用微信或</w:t>
      </w:r>
      <w:proofErr w:type="gramEnd"/>
      <w:r w:rsidRPr="00C93459">
        <w:rPr>
          <w:rFonts w:ascii="宋体" w:eastAsia="宋体" w:hAnsi="宋体" w:cs="宋体"/>
          <w:color w:val="auto"/>
        </w:rPr>
        <w:t>支付宝扫描二</w:t>
      </w:r>
      <w:proofErr w:type="gramStart"/>
      <w:r w:rsidRPr="00C93459">
        <w:rPr>
          <w:rFonts w:ascii="宋体" w:eastAsia="宋体" w:hAnsi="宋体" w:cs="宋体"/>
          <w:color w:val="auto"/>
        </w:rPr>
        <w:t>维码支付</w:t>
      </w:r>
      <w:proofErr w:type="gramEnd"/>
      <w:r w:rsidRPr="00C93459">
        <w:rPr>
          <w:rFonts w:ascii="宋体" w:eastAsia="宋体" w:hAnsi="宋体" w:cs="宋体"/>
          <w:color w:val="auto"/>
        </w:rPr>
        <w:t>标书费，也可通过工银e支付绑定的手机号、U盾、密码器或口令卡进行支付或过</w:t>
      </w:r>
      <w:r w:rsidRPr="00C93459">
        <w:rPr>
          <w:rFonts w:ascii="宋体" w:eastAsia="宋体" w:hAnsi="宋体" w:cs="宋体"/>
          <w:color w:val="auto"/>
        </w:rPr>
        <w:lastRenderedPageBreak/>
        <w:t>其他</w:t>
      </w:r>
      <w:proofErr w:type="gramStart"/>
      <w:r w:rsidRPr="00C93459">
        <w:rPr>
          <w:rFonts w:ascii="宋体" w:eastAsia="宋体" w:hAnsi="宋体" w:cs="宋体"/>
          <w:color w:val="auto"/>
        </w:rPr>
        <w:t>银联卡进行</w:t>
      </w:r>
      <w:proofErr w:type="gramEnd"/>
      <w:r w:rsidRPr="00C93459">
        <w:rPr>
          <w:rFonts w:ascii="宋体" w:eastAsia="宋体" w:hAnsi="宋体" w:cs="宋体"/>
          <w:color w:val="auto"/>
        </w:rPr>
        <w:t>支付。付费完成后即可下载招标文件。</w:t>
      </w:r>
      <w:r w:rsidRPr="00C93459">
        <w:rPr>
          <w:rFonts w:ascii="宋体" w:eastAsia="宋体" w:hAnsi="宋体" w:cs="宋体" w:hint="eastAsia"/>
          <w:color w:val="auto"/>
        </w:rPr>
        <w:t>招标文件发售问题</w:t>
      </w:r>
      <w:proofErr w:type="gramStart"/>
      <w:r w:rsidRPr="00C93459">
        <w:rPr>
          <w:rFonts w:ascii="宋体" w:eastAsia="宋体" w:hAnsi="宋体" w:cs="宋体" w:hint="eastAsia"/>
          <w:color w:val="auto"/>
        </w:rPr>
        <w:t>专属客服</w:t>
      </w:r>
      <w:proofErr w:type="gramEnd"/>
      <w:r w:rsidRPr="00C93459">
        <w:rPr>
          <w:rFonts w:ascii="宋体" w:eastAsia="宋体" w:hAnsi="宋体" w:cs="宋体" w:hint="eastAsia"/>
          <w:color w:val="auto"/>
        </w:rPr>
        <w:t>：</w:t>
      </w:r>
      <w:r w:rsidRPr="00C93459">
        <w:rPr>
          <w:rFonts w:ascii="宋体" w:eastAsia="宋体" w:hAnsi="宋体" w:cs="宋体"/>
          <w:color w:val="auto"/>
        </w:rPr>
        <w:t>021-61592300。</w:t>
      </w:r>
    </w:p>
    <w:p w14:paraId="2870C1CB" w14:textId="77777777" w:rsidR="00C93459" w:rsidRPr="00C93459" w:rsidRDefault="00C93459" w:rsidP="00C93459">
      <w:pPr>
        <w:pStyle w:val="11"/>
        <w:ind w:firstLineChars="200"/>
        <w:rPr>
          <w:rFonts w:ascii="宋体" w:eastAsia="宋体" w:hAnsi="宋体" w:cs="宋体"/>
          <w:color w:val="auto"/>
        </w:rPr>
      </w:pPr>
      <w:proofErr w:type="gramStart"/>
      <w:r w:rsidRPr="00C93459">
        <w:rPr>
          <w:rFonts w:ascii="宋体" w:eastAsia="宋体" w:hAnsi="宋体" w:cs="宋体" w:hint="eastAsia"/>
          <w:color w:val="auto"/>
        </w:rPr>
        <w:t>标书款</w:t>
      </w:r>
      <w:proofErr w:type="gramEnd"/>
      <w:r w:rsidRPr="00C93459">
        <w:rPr>
          <w:rFonts w:ascii="宋体" w:eastAsia="宋体" w:hAnsi="宋体" w:cs="宋体" w:hint="eastAsia"/>
          <w:color w:val="auto"/>
        </w:rPr>
        <w:t>发票开具：本项目采用线上自助开票，线上支付成功后，可点击“费用管理</w:t>
      </w:r>
      <w:r w:rsidRPr="00C93459">
        <w:rPr>
          <w:rFonts w:ascii="宋体" w:eastAsia="宋体" w:hAnsi="宋体" w:cs="宋体"/>
          <w:color w:val="auto"/>
        </w:rPr>
        <w:t>-费用支付”在已缴费列表中点击</w:t>
      </w:r>
      <w:r w:rsidRPr="00C93459">
        <w:rPr>
          <w:rFonts w:ascii="宋体" w:eastAsia="宋体" w:hAnsi="宋体" w:cs="宋体" w:hint="eastAsia"/>
          <w:color w:val="auto"/>
        </w:rPr>
        <w:t>“</w:t>
      </w:r>
      <w:r w:rsidRPr="00C93459">
        <w:rPr>
          <w:rFonts w:ascii="宋体" w:eastAsia="宋体" w:hAnsi="宋体" w:cs="宋体"/>
          <w:color w:val="auto"/>
        </w:rPr>
        <w:t xml:space="preserve">开具发票”。 </w:t>
      </w:r>
    </w:p>
    <w:p w14:paraId="08C73FE6" w14:textId="77777777" w:rsidR="00C93459" w:rsidRPr="00C93459" w:rsidRDefault="00C93459" w:rsidP="00C93459">
      <w:pPr>
        <w:numPr>
          <w:ilvl w:val="1"/>
          <w:numId w:val="0"/>
        </w:numPr>
        <w:adjustRightInd w:val="0"/>
        <w:ind w:firstLineChars="200" w:firstLine="480"/>
        <w:textAlignment w:val="baseline"/>
        <w:rPr>
          <w:rFonts w:cs="宋体"/>
          <w:b/>
          <w:szCs w:val="24"/>
        </w:rPr>
      </w:pPr>
      <w:r w:rsidRPr="00C93459">
        <w:rPr>
          <w:rFonts w:cs="宋体" w:hint="eastAsia"/>
          <w:bCs/>
          <w:szCs w:val="24"/>
        </w:rPr>
        <w:t>4</w:t>
      </w:r>
      <w:r w:rsidRPr="00C93459">
        <w:rPr>
          <w:rFonts w:cs="宋体"/>
          <w:bCs/>
          <w:szCs w:val="24"/>
        </w:rPr>
        <w:t>.5</w:t>
      </w:r>
      <w:r w:rsidRPr="00C93459">
        <w:rPr>
          <w:rFonts w:cs="宋体" w:hint="eastAsia"/>
          <w:b/>
          <w:szCs w:val="24"/>
        </w:rPr>
        <w:t>其他事项说明</w:t>
      </w:r>
    </w:p>
    <w:p w14:paraId="5EEB020A" w14:textId="77777777" w:rsidR="00C93459" w:rsidRPr="00C93459" w:rsidRDefault="00C93459" w:rsidP="00C93459">
      <w:pPr>
        <w:ind w:firstLine="480"/>
        <w:rPr>
          <w:szCs w:val="24"/>
        </w:rPr>
      </w:pPr>
      <w:r w:rsidRPr="00C93459">
        <w:rPr>
          <w:szCs w:val="24"/>
        </w:rPr>
        <w:t>未购买本项目招标文件的，其投标将被拒绝，有文件证明下列情形的除外：</w:t>
      </w:r>
    </w:p>
    <w:p w14:paraId="78BA2F44" w14:textId="77777777" w:rsidR="00C93459" w:rsidRPr="00C93459" w:rsidRDefault="00C93459" w:rsidP="00C93459">
      <w:pPr>
        <w:ind w:firstLine="480"/>
        <w:rPr>
          <w:szCs w:val="24"/>
        </w:rPr>
      </w:pPr>
      <w:r w:rsidRPr="00C93459">
        <w:rPr>
          <w:rFonts w:hint="eastAsia"/>
          <w:szCs w:val="24"/>
        </w:rPr>
        <w:t>（1）</w:t>
      </w:r>
      <w:r w:rsidRPr="00C93459">
        <w:rPr>
          <w:szCs w:val="24"/>
        </w:rPr>
        <w:t>作为投标人的办事处或分公司代为购买标书的；</w:t>
      </w:r>
    </w:p>
    <w:p w14:paraId="19B44AA7"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auto"/>
        </w:rPr>
        <w:t>（2）</w:t>
      </w:r>
      <w:r w:rsidRPr="00C93459">
        <w:rPr>
          <w:rFonts w:ascii="宋体" w:eastAsia="宋体" w:hAnsi="宋体"/>
          <w:color w:val="auto"/>
        </w:rPr>
        <w:t>购买标书的厂家在投标截止前因兼并、重组上市等原因导致公司名称变化的</w:t>
      </w:r>
      <w:r w:rsidRPr="00C93459">
        <w:rPr>
          <w:rFonts w:ascii="宋体" w:eastAsia="宋体" w:hAnsi="宋体" w:hint="eastAsia"/>
          <w:color w:val="auto"/>
        </w:rPr>
        <w:t>。</w:t>
      </w:r>
      <w:bookmarkEnd w:id="19"/>
    </w:p>
    <w:p w14:paraId="34A0A164"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20" w:name="_Toc2111107"/>
      <w:bookmarkStart w:id="21" w:name="_Toc23488036"/>
      <w:bookmarkStart w:id="22" w:name="_Toc75249211"/>
      <w:r w:rsidRPr="00C93459">
        <w:rPr>
          <w:rFonts w:ascii="宋体" w:eastAsia="宋体" w:hAnsi="宋体" w:hint="eastAsia"/>
          <w:color w:val="000000" w:themeColor="text1"/>
          <w:szCs w:val="24"/>
        </w:rPr>
        <w:t>投标</w:t>
      </w:r>
      <w:bookmarkEnd w:id="20"/>
      <w:r w:rsidRPr="00C93459">
        <w:rPr>
          <w:rFonts w:ascii="宋体" w:eastAsia="宋体" w:hAnsi="宋体" w:hint="eastAsia"/>
          <w:color w:val="000000" w:themeColor="text1"/>
          <w:szCs w:val="24"/>
        </w:rPr>
        <w:t>文件的递交</w:t>
      </w:r>
      <w:bookmarkEnd w:id="21"/>
      <w:bookmarkEnd w:id="22"/>
      <w:r w:rsidRPr="00C93459">
        <w:rPr>
          <w:rFonts w:ascii="宋体" w:eastAsia="宋体" w:hAnsi="宋体" w:hint="eastAsia"/>
          <w:i/>
          <w:color w:val="000000" w:themeColor="text1"/>
          <w:szCs w:val="24"/>
        </w:rPr>
        <w:t xml:space="preserve"> </w:t>
      </w:r>
    </w:p>
    <w:p w14:paraId="115C4010" w14:textId="77777777" w:rsidR="00C93459" w:rsidRPr="00C93459" w:rsidRDefault="00C93459" w:rsidP="00C93459">
      <w:pPr>
        <w:ind w:firstLine="482"/>
        <w:rPr>
          <w:szCs w:val="24"/>
        </w:rPr>
      </w:pPr>
      <w:r w:rsidRPr="00C93459">
        <w:rPr>
          <w:b/>
          <w:bCs/>
          <w:szCs w:val="24"/>
        </w:rPr>
        <w:t>提交投标文件方式：</w:t>
      </w:r>
      <w:r w:rsidRPr="00C93459">
        <w:rPr>
          <w:szCs w:val="24"/>
        </w:rPr>
        <w:t>为降低疫情期间现场投标、开标带来的人员聚集风险，投标文件递交方式</w:t>
      </w:r>
      <w:r w:rsidRPr="00C93459">
        <w:rPr>
          <w:rFonts w:hint="eastAsia"/>
          <w:szCs w:val="24"/>
        </w:rPr>
        <w:t>可</w:t>
      </w:r>
      <w:r w:rsidRPr="00C93459">
        <w:rPr>
          <w:szCs w:val="24"/>
        </w:rPr>
        <w:t>采用邮寄方式</w:t>
      </w:r>
      <w:r w:rsidRPr="00C93459">
        <w:rPr>
          <w:rFonts w:hint="eastAsia"/>
          <w:szCs w:val="24"/>
        </w:rPr>
        <w:t>，也可现场递交</w:t>
      </w:r>
      <w:r w:rsidRPr="00C93459">
        <w:rPr>
          <w:szCs w:val="24"/>
        </w:rPr>
        <w:t>。开标</w:t>
      </w:r>
      <w:bookmarkStart w:id="23" w:name="_Hlk32536513"/>
      <w:r w:rsidRPr="00C93459">
        <w:rPr>
          <w:szCs w:val="24"/>
        </w:rPr>
        <w:t>现场</w:t>
      </w:r>
      <w:proofErr w:type="gramStart"/>
      <w:r w:rsidRPr="00C93459">
        <w:rPr>
          <w:szCs w:val="24"/>
        </w:rPr>
        <w:t>使用腾讯会议</w:t>
      </w:r>
      <w:proofErr w:type="gramEnd"/>
      <w:r w:rsidRPr="00C93459">
        <w:rPr>
          <w:szCs w:val="24"/>
        </w:rPr>
        <w:t>软件进行视频直播开标，所有递交投标文件的投标人均可使用电脑端或手机</w:t>
      </w:r>
      <w:proofErr w:type="gramStart"/>
      <w:r w:rsidRPr="00C93459">
        <w:rPr>
          <w:szCs w:val="24"/>
        </w:rPr>
        <w:t>端加入</w:t>
      </w:r>
      <w:proofErr w:type="gramEnd"/>
      <w:r w:rsidRPr="00C93459">
        <w:rPr>
          <w:szCs w:val="24"/>
        </w:rPr>
        <w:t>指定开标室，投标人对开标有异议的，可在开标视频会议中提出，招标代理机构当场做出答复，并制作记录</w:t>
      </w:r>
      <w:bookmarkEnd w:id="23"/>
      <w:r w:rsidRPr="00C93459">
        <w:rPr>
          <w:szCs w:val="24"/>
        </w:rPr>
        <w:t>。投标人在邮寄投标文件时须向快递公司明确由招标主管当面接收，本公司不接受存放快递柜等其他接收方式。</w:t>
      </w:r>
    </w:p>
    <w:p w14:paraId="1B126B46" w14:textId="77777777" w:rsidR="00C93459" w:rsidRPr="00C93459" w:rsidRDefault="00C93459" w:rsidP="00C93459">
      <w:pPr>
        <w:ind w:firstLine="482"/>
        <w:rPr>
          <w:szCs w:val="24"/>
        </w:rPr>
      </w:pPr>
      <w:r w:rsidRPr="00C93459">
        <w:rPr>
          <w:rFonts w:hint="eastAsia"/>
          <w:b/>
          <w:bCs/>
          <w:szCs w:val="24"/>
        </w:rPr>
        <w:t>提交投标文件地点（同邮寄接收地点）：</w:t>
      </w:r>
      <w:r w:rsidRPr="00C93459">
        <w:rPr>
          <w:rFonts w:hint="eastAsia"/>
          <w:szCs w:val="24"/>
        </w:rPr>
        <w:t>中核（上海）供应链管理有限公司</w:t>
      </w:r>
      <w:r w:rsidRPr="00C93459">
        <w:rPr>
          <w:szCs w:val="24"/>
        </w:rPr>
        <w:t>北京分公司北京市丰台区西三环南路14号首科大厦A座16层东区第</w:t>
      </w:r>
      <w:r w:rsidRPr="00C93459">
        <w:rPr>
          <w:rFonts w:hint="eastAsia"/>
          <w:szCs w:val="24"/>
        </w:rPr>
        <w:t>四</w:t>
      </w:r>
      <w:r w:rsidRPr="00C93459">
        <w:rPr>
          <w:szCs w:val="24"/>
        </w:rPr>
        <w:t>会议室。</w:t>
      </w:r>
    </w:p>
    <w:p w14:paraId="2CAA1E85" w14:textId="77777777" w:rsidR="00C93459" w:rsidRPr="00C93459" w:rsidRDefault="00C93459" w:rsidP="00C93459">
      <w:pPr>
        <w:ind w:firstLine="480"/>
        <w:rPr>
          <w:szCs w:val="24"/>
        </w:rPr>
      </w:pPr>
      <w:r w:rsidRPr="00C93459">
        <w:rPr>
          <w:rFonts w:hint="eastAsia"/>
          <w:szCs w:val="24"/>
        </w:rPr>
        <w:t xml:space="preserve">收件人及联系方式：王健强 </w:t>
      </w:r>
      <w:r w:rsidRPr="00C93459">
        <w:rPr>
          <w:szCs w:val="24"/>
        </w:rPr>
        <w:t>18610274844</w:t>
      </w:r>
    </w:p>
    <w:p w14:paraId="15618FBD" w14:textId="77777777" w:rsidR="00C93459" w:rsidRPr="00C93459" w:rsidRDefault="00C93459" w:rsidP="00C93459">
      <w:pPr>
        <w:ind w:firstLine="482"/>
        <w:rPr>
          <w:szCs w:val="24"/>
        </w:rPr>
      </w:pPr>
      <w:r w:rsidRPr="00C93459">
        <w:rPr>
          <w:rFonts w:hint="eastAsia"/>
          <w:b/>
          <w:bCs/>
          <w:szCs w:val="24"/>
        </w:rPr>
        <w:t>提交投标文件截止期：</w:t>
      </w:r>
      <w:r w:rsidRPr="00C93459">
        <w:rPr>
          <w:rFonts w:hint="eastAsia"/>
          <w:szCs w:val="24"/>
        </w:rPr>
        <w:t>202</w:t>
      </w:r>
      <w:r w:rsidRPr="00C93459">
        <w:rPr>
          <w:szCs w:val="24"/>
        </w:rPr>
        <w:t>2年2月22日9：00。（</w:t>
      </w:r>
      <w:r w:rsidRPr="00C93459">
        <w:rPr>
          <w:rFonts w:hint="eastAsia"/>
          <w:szCs w:val="24"/>
        </w:rPr>
        <w:t>采用邮寄方式递交投标文件，</w:t>
      </w:r>
      <w:r w:rsidRPr="00C93459">
        <w:rPr>
          <w:szCs w:val="24"/>
        </w:rPr>
        <w:t>实际接收时间以招标主管收到投标文件时间为准）</w:t>
      </w:r>
    </w:p>
    <w:p w14:paraId="5AD3FAB5" w14:textId="77777777" w:rsidR="00C93459" w:rsidRPr="00C93459" w:rsidRDefault="00C93459" w:rsidP="00C93459">
      <w:pPr>
        <w:ind w:firstLine="482"/>
        <w:rPr>
          <w:color w:val="000000" w:themeColor="text1"/>
          <w:szCs w:val="24"/>
        </w:rPr>
      </w:pPr>
      <w:r w:rsidRPr="00C93459">
        <w:rPr>
          <w:b/>
          <w:bCs/>
          <w:szCs w:val="24"/>
        </w:rPr>
        <w:t>其他事项说明：</w:t>
      </w:r>
      <w:r w:rsidRPr="00C93459">
        <w:rPr>
          <w:szCs w:val="24"/>
        </w:rPr>
        <w:t>各投标人在邮寄投标文件后，应及时和本项目招标主管联系，以确认其是否在指定时间内收到投标文件，</w:t>
      </w:r>
      <w:r w:rsidRPr="00C93459">
        <w:rPr>
          <w:rFonts w:hint="eastAsia"/>
          <w:szCs w:val="24"/>
        </w:rPr>
        <w:t>投标文件应按招标文件规定时间、地点提交，</w:t>
      </w:r>
      <w:r w:rsidRPr="00C93459">
        <w:rPr>
          <w:szCs w:val="24"/>
        </w:rPr>
        <w:t>逾期送达的或者未送达指定地点的投标文件，本公司予以拒收。</w:t>
      </w:r>
    </w:p>
    <w:p w14:paraId="1145E2AD"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24" w:name="_Toc23488037"/>
      <w:bookmarkStart w:id="25" w:name="_Toc75249212"/>
      <w:r w:rsidRPr="00C93459">
        <w:rPr>
          <w:rFonts w:ascii="宋体" w:eastAsia="宋体" w:hAnsi="宋体" w:hint="eastAsia"/>
          <w:color w:val="000000" w:themeColor="text1"/>
          <w:szCs w:val="24"/>
        </w:rPr>
        <w:t>发布公告的媒介</w:t>
      </w:r>
      <w:bookmarkEnd w:id="24"/>
      <w:bookmarkEnd w:id="25"/>
    </w:p>
    <w:p w14:paraId="4115B00F" w14:textId="77777777" w:rsidR="00C93459" w:rsidRPr="00C93459" w:rsidRDefault="00C93459" w:rsidP="00C93459">
      <w:pPr>
        <w:pStyle w:val="11"/>
        <w:ind w:firstLineChars="200"/>
        <w:rPr>
          <w:rFonts w:ascii="宋体" w:eastAsia="宋体" w:hAnsi="宋体"/>
          <w:color w:val="000000" w:themeColor="text1"/>
        </w:rPr>
      </w:pPr>
      <w:bookmarkStart w:id="26" w:name="_Hlk15472994"/>
      <w:r w:rsidRPr="00C93459">
        <w:rPr>
          <w:rFonts w:ascii="宋体" w:eastAsia="宋体" w:hAnsi="宋体" w:hint="eastAsia"/>
          <w:color w:val="000000" w:themeColor="text1"/>
        </w:rPr>
        <w:t>本次招标公告同时在中国核工业集团电子采购平台（https://www.cnncecp.com）和中国招标投标公共服务平台(www.cebpubservice.com)上发布。</w:t>
      </w:r>
      <w:bookmarkEnd w:id="26"/>
    </w:p>
    <w:p w14:paraId="7810058A"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27" w:name="_Toc23488038"/>
      <w:bookmarkStart w:id="28" w:name="_Toc75249213"/>
      <w:r w:rsidRPr="00C93459">
        <w:rPr>
          <w:rFonts w:ascii="宋体" w:eastAsia="宋体" w:hAnsi="宋体" w:hint="eastAsia"/>
          <w:color w:val="000000" w:themeColor="text1"/>
          <w:szCs w:val="24"/>
        </w:rPr>
        <w:t>联系方式</w:t>
      </w:r>
      <w:bookmarkEnd w:id="27"/>
      <w:bookmarkEnd w:id="28"/>
    </w:p>
    <w:p w14:paraId="19B17406" w14:textId="77777777" w:rsidR="00C93459" w:rsidRPr="00C93459" w:rsidRDefault="00C93459" w:rsidP="00C93459">
      <w:pPr>
        <w:pStyle w:val="11"/>
        <w:ind w:firstLineChars="200" w:firstLine="482"/>
        <w:rPr>
          <w:rFonts w:ascii="宋体" w:eastAsia="宋体" w:hAnsi="宋体"/>
          <w:b/>
          <w:color w:val="000000" w:themeColor="text1"/>
        </w:rPr>
      </w:pPr>
      <w:r w:rsidRPr="00C93459">
        <w:rPr>
          <w:rFonts w:ascii="宋体" w:eastAsia="宋体" w:hAnsi="宋体" w:hint="eastAsia"/>
          <w:b/>
          <w:color w:val="000000" w:themeColor="text1"/>
        </w:rPr>
        <w:t>招标人：</w:t>
      </w:r>
      <w:proofErr w:type="gramStart"/>
      <w:r w:rsidRPr="00C93459">
        <w:rPr>
          <w:rFonts w:ascii="宋体" w:eastAsia="宋体" w:hAnsi="宋体" w:hint="eastAsia"/>
          <w:b/>
          <w:color w:val="000000" w:themeColor="text1"/>
          <w:u w:val="single"/>
        </w:rPr>
        <w:t>中核龙安</w:t>
      </w:r>
      <w:proofErr w:type="gramEnd"/>
      <w:r w:rsidRPr="00C93459">
        <w:rPr>
          <w:rFonts w:ascii="宋体" w:eastAsia="宋体" w:hAnsi="宋体" w:hint="eastAsia"/>
          <w:b/>
          <w:color w:val="000000" w:themeColor="text1"/>
          <w:u w:val="single"/>
        </w:rPr>
        <w:t>有限公司</w:t>
      </w:r>
    </w:p>
    <w:p w14:paraId="47BCCB71" w14:textId="77777777" w:rsidR="00C93459" w:rsidRPr="00C93459" w:rsidRDefault="00C93459" w:rsidP="00C93459">
      <w:pPr>
        <w:pStyle w:val="11"/>
        <w:ind w:firstLineChars="200" w:firstLine="482"/>
        <w:rPr>
          <w:rFonts w:ascii="宋体" w:eastAsia="宋体" w:hAnsi="宋体" w:cstheme="majorBidi"/>
          <w:color w:val="000000" w:themeColor="text1"/>
        </w:rPr>
      </w:pPr>
      <w:r w:rsidRPr="00C93459">
        <w:rPr>
          <w:rFonts w:ascii="宋体" w:eastAsia="宋体" w:hAnsi="宋体" w:hint="eastAsia"/>
          <w:b/>
          <w:color w:val="000000" w:themeColor="text1"/>
        </w:rPr>
        <w:lastRenderedPageBreak/>
        <w:t>招标代理机构：</w:t>
      </w:r>
      <w:r w:rsidRPr="00C93459">
        <w:rPr>
          <w:rFonts w:ascii="宋体" w:eastAsia="宋体" w:hAnsi="宋体" w:hint="eastAsia"/>
          <w:color w:val="000000" w:themeColor="text1"/>
        </w:rPr>
        <w:t>中核（上海）供应链管理有限公司</w:t>
      </w:r>
    </w:p>
    <w:p w14:paraId="30D58FE9" w14:textId="77777777" w:rsidR="00C93459" w:rsidRPr="00C93459" w:rsidRDefault="00C93459" w:rsidP="00C93459">
      <w:pPr>
        <w:pStyle w:val="11"/>
        <w:ind w:firstLineChars="200"/>
        <w:rPr>
          <w:rFonts w:ascii="宋体" w:eastAsia="宋体" w:hAnsi="宋体"/>
          <w:color w:val="000000" w:themeColor="text1"/>
        </w:rPr>
      </w:pPr>
      <w:bookmarkStart w:id="29" w:name="_Toc23488039"/>
      <w:r w:rsidRPr="00C93459">
        <w:rPr>
          <w:rFonts w:ascii="宋体" w:eastAsia="宋体" w:hAnsi="宋体" w:hint="eastAsia"/>
          <w:color w:val="000000" w:themeColor="text1"/>
        </w:rPr>
        <w:t>地址：北京市丰台区西三环南路14号首科大厦A座16层东侧</w:t>
      </w:r>
    </w:p>
    <w:p w14:paraId="0BFE99AA"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联系人：</w:t>
      </w:r>
      <w:r w:rsidRPr="00C93459">
        <w:rPr>
          <w:rFonts w:ascii="宋体" w:eastAsia="宋体" w:hAnsi="宋体" w:hint="eastAsia"/>
          <w:color w:val="000000" w:themeColor="text1"/>
          <w:u w:val="single"/>
        </w:rPr>
        <w:t>王健强</w:t>
      </w:r>
    </w:p>
    <w:p w14:paraId="4159D531" w14:textId="77777777" w:rsidR="00C93459" w:rsidRPr="00C93459" w:rsidRDefault="00C93459" w:rsidP="00C93459">
      <w:pPr>
        <w:pStyle w:val="11"/>
        <w:ind w:firstLineChars="200"/>
        <w:rPr>
          <w:rFonts w:ascii="宋体" w:eastAsia="宋体" w:hAnsi="宋体"/>
          <w:color w:val="000000" w:themeColor="text1"/>
        </w:rPr>
      </w:pPr>
      <w:r w:rsidRPr="00C93459">
        <w:rPr>
          <w:rFonts w:ascii="宋体" w:eastAsia="宋体" w:hAnsi="宋体" w:hint="eastAsia"/>
          <w:color w:val="000000" w:themeColor="text1"/>
        </w:rPr>
        <w:t>电话：</w:t>
      </w:r>
      <w:r w:rsidRPr="00C93459">
        <w:rPr>
          <w:rFonts w:ascii="宋体" w:eastAsia="宋体" w:hAnsi="宋体"/>
          <w:color w:val="000000" w:themeColor="text1"/>
          <w:u w:val="single"/>
        </w:rPr>
        <w:t>010-63312286</w:t>
      </w:r>
    </w:p>
    <w:p w14:paraId="2E5488C0" w14:textId="77777777" w:rsidR="00C93459" w:rsidRPr="00C93459" w:rsidRDefault="00C93459" w:rsidP="00C93459">
      <w:pPr>
        <w:pStyle w:val="11"/>
        <w:ind w:firstLineChars="200"/>
        <w:rPr>
          <w:rFonts w:ascii="宋体" w:eastAsia="宋体" w:hAnsi="宋体"/>
          <w:color w:val="000000" w:themeColor="text1"/>
          <w:u w:val="single"/>
        </w:rPr>
      </w:pPr>
      <w:r w:rsidRPr="00C93459">
        <w:rPr>
          <w:rFonts w:ascii="宋体" w:eastAsia="宋体" w:hAnsi="宋体" w:hint="eastAsia"/>
          <w:color w:val="000000" w:themeColor="text1"/>
        </w:rPr>
        <w:t>电子邮件：</w:t>
      </w:r>
      <w:r w:rsidRPr="00C93459">
        <w:rPr>
          <w:rFonts w:ascii="宋体" w:eastAsia="宋体" w:hAnsi="宋体" w:hint="eastAsia"/>
          <w:color w:val="000000" w:themeColor="text1"/>
          <w:u w:val="single"/>
        </w:rPr>
        <w:t>wangjq</w:t>
      </w:r>
      <w:r w:rsidRPr="00C93459">
        <w:rPr>
          <w:rFonts w:ascii="宋体" w:eastAsia="宋体" w:hAnsi="宋体"/>
          <w:color w:val="000000" w:themeColor="text1"/>
          <w:u w:val="single"/>
        </w:rPr>
        <w:t>@puyuan.com</w:t>
      </w:r>
    </w:p>
    <w:p w14:paraId="7C0F0051" w14:textId="77777777" w:rsidR="00C93459" w:rsidRPr="00C93459" w:rsidRDefault="00C93459" w:rsidP="00C93459">
      <w:pPr>
        <w:pStyle w:val="1"/>
        <w:ind w:left="0" w:firstLineChars="200" w:firstLine="482"/>
        <w:rPr>
          <w:rFonts w:ascii="宋体" w:eastAsia="宋体" w:hAnsi="宋体"/>
          <w:color w:val="000000" w:themeColor="text1"/>
          <w:szCs w:val="24"/>
        </w:rPr>
      </w:pPr>
      <w:bookmarkStart w:id="30" w:name="_Toc75249214"/>
      <w:r w:rsidRPr="00C93459">
        <w:rPr>
          <w:rFonts w:ascii="宋体" w:eastAsia="宋体" w:hAnsi="宋体" w:hint="eastAsia"/>
          <w:color w:val="000000" w:themeColor="text1"/>
          <w:szCs w:val="24"/>
        </w:rPr>
        <w:t>其他说明</w:t>
      </w:r>
      <w:bookmarkEnd w:id="29"/>
      <w:bookmarkEnd w:id="30"/>
    </w:p>
    <w:p w14:paraId="668C2A12" w14:textId="77777777" w:rsidR="00C93459" w:rsidRPr="00C93459" w:rsidRDefault="00C93459" w:rsidP="00C93459">
      <w:pPr>
        <w:pStyle w:val="2"/>
        <w:ind w:firstLineChars="200" w:firstLine="482"/>
        <w:outlineLvl w:val="9"/>
        <w:rPr>
          <w:rFonts w:ascii="宋体" w:eastAsia="宋体" w:hAnsi="宋体"/>
          <w:color w:val="000000" w:themeColor="text1"/>
          <w:szCs w:val="24"/>
        </w:rPr>
      </w:pPr>
      <w:r w:rsidRPr="00C93459">
        <w:rPr>
          <w:rFonts w:ascii="宋体" w:eastAsia="宋体" w:hAnsi="宋体" w:hint="eastAsia"/>
          <w:color w:val="000000" w:themeColor="text1"/>
          <w:szCs w:val="24"/>
        </w:rPr>
        <w:t>本次招标活动的最终解释权在招标人和招标代理机构。</w:t>
      </w:r>
    </w:p>
    <w:p w14:paraId="2A36DE1D" w14:textId="77777777" w:rsidR="00C93459" w:rsidRPr="00C93459" w:rsidRDefault="00C93459" w:rsidP="00C93459">
      <w:pPr>
        <w:pStyle w:val="2"/>
        <w:ind w:firstLineChars="200" w:firstLine="482"/>
        <w:outlineLvl w:val="9"/>
        <w:rPr>
          <w:rFonts w:ascii="宋体" w:eastAsia="宋体" w:hAnsi="宋体"/>
          <w:color w:val="000000" w:themeColor="text1"/>
          <w:szCs w:val="24"/>
        </w:rPr>
      </w:pPr>
      <w:r w:rsidRPr="00C93459">
        <w:rPr>
          <w:rFonts w:ascii="宋体" w:eastAsia="宋体" w:hAnsi="宋体" w:hint="eastAsia"/>
          <w:color w:val="000000" w:themeColor="text1"/>
          <w:szCs w:val="24"/>
        </w:rPr>
        <w:t>投标人</w:t>
      </w:r>
      <w:r w:rsidRPr="00C93459">
        <w:rPr>
          <w:rFonts w:ascii="宋体" w:eastAsia="宋体" w:hAnsi="宋体"/>
          <w:color w:val="000000" w:themeColor="text1"/>
          <w:szCs w:val="24"/>
        </w:rPr>
        <w:t>须遵守招标人的保密规定（见投标保密承诺函），并遵守相关廉洁协议。</w:t>
      </w:r>
    </w:p>
    <w:p w14:paraId="15F3D5C1" w14:textId="77777777" w:rsidR="00C93459" w:rsidRPr="00C93459" w:rsidRDefault="00C93459" w:rsidP="00C93459">
      <w:pPr>
        <w:pStyle w:val="2"/>
        <w:ind w:firstLineChars="200" w:firstLine="482"/>
        <w:outlineLvl w:val="9"/>
        <w:rPr>
          <w:rFonts w:ascii="宋体" w:eastAsia="宋体" w:hAnsi="宋体"/>
          <w:color w:val="000000" w:themeColor="text1"/>
          <w:szCs w:val="24"/>
        </w:rPr>
      </w:pPr>
      <w:r w:rsidRPr="00C93459">
        <w:rPr>
          <w:rFonts w:ascii="宋体" w:eastAsia="宋体" w:hAnsi="宋体"/>
          <w:color w:val="000000" w:themeColor="text1"/>
          <w:szCs w:val="24"/>
        </w:rPr>
        <w:t>对于其它公司利用本公司发布的招标信息进行诈骗的行为，本公司将不承担任何责任，并保留追究相关责任人权利。</w:t>
      </w:r>
    </w:p>
    <w:p w14:paraId="465C1113" w14:textId="77777777" w:rsidR="00C93459" w:rsidRPr="00C93459" w:rsidRDefault="00C93459" w:rsidP="00C93459">
      <w:pPr>
        <w:wordWrap w:val="0"/>
        <w:ind w:firstLine="480"/>
        <w:jc w:val="right"/>
        <w:rPr>
          <w:color w:val="000000" w:themeColor="text1"/>
          <w:szCs w:val="24"/>
          <w:u w:val="single"/>
        </w:rPr>
      </w:pPr>
      <w:r w:rsidRPr="00C93459">
        <w:rPr>
          <w:rFonts w:hint="eastAsia"/>
          <w:color w:val="000000" w:themeColor="text1"/>
          <w:szCs w:val="24"/>
        </w:rPr>
        <w:t>招标人：</w:t>
      </w:r>
      <w:proofErr w:type="gramStart"/>
      <w:r w:rsidRPr="00C93459">
        <w:rPr>
          <w:rFonts w:hint="eastAsia"/>
          <w:color w:val="000000" w:themeColor="text1"/>
          <w:szCs w:val="24"/>
        </w:rPr>
        <w:t>中核龙安</w:t>
      </w:r>
      <w:proofErr w:type="gramEnd"/>
      <w:r w:rsidRPr="00C93459">
        <w:rPr>
          <w:rFonts w:hint="eastAsia"/>
          <w:color w:val="000000" w:themeColor="text1"/>
          <w:szCs w:val="24"/>
        </w:rPr>
        <w:t>有限公司</w:t>
      </w:r>
    </w:p>
    <w:p w14:paraId="5507D613" w14:textId="77777777" w:rsidR="00C93459" w:rsidRPr="00C93459" w:rsidRDefault="00C93459" w:rsidP="00C93459">
      <w:pPr>
        <w:ind w:firstLine="480"/>
        <w:jc w:val="right"/>
        <w:rPr>
          <w:color w:val="000000" w:themeColor="text1"/>
          <w:szCs w:val="24"/>
        </w:rPr>
      </w:pPr>
      <w:r w:rsidRPr="00C93459">
        <w:rPr>
          <w:color w:val="000000" w:themeColor="text1"/>
          <w:szCs w:val="24"/>
        </w:rPr>
        <w:t>招标代理机构：</w:t>
      </w:r>
      <w:r w:rsidRPr="00C93459">
        <w:rPr>
          <w:rFonts w:hint="eastAsia"/>
          <w:color w:val="000000" w:themeColor="text1"/>
          <w:szCs w:val="24"/>
        </w:rPr>
        <w:t>中核（上海）供应链管理有限公司</w:t>
      </w:r>
    </w:p>
    <w:p w14:paraId="49C28576" w14:textId="28AC7E61" w:rsidR="00594FAF" w:rsidRPr="00C93459" w:rsidRDefault="00C93459" w:rsidP="00C93459">
      <w:pPr>
        <w:ind w:firstLineChars="0" w:firstLine="0"/>
        <w:jc w:val="right"/>
        <w:rPr>
          <w:szCs w:val="24"/>
        </w:rPr>
      </w:pPr>
      <w:r w:rsidRPr="00C93459">
        <w:rPr>
          <w:rFonts w:hint="eastAsia"/>
          <w:color w:val="000000" w:themeColor="text1"/>
          <w:szCs w:val="24"/>
          <w:u w:val="single"/>
        </w:rPr>
        <w:t>202</w:t>
      </w:r>
      <w:r w:rsidRPr="00C93459">
        <w:rPr>
          <w:color w:val="000000" w:themeColor="text1"/>
          <w:szCs w:val="24"/>
          <w:u w:val="single"/>
        </w:rPr>
        <w:t>2</w:t>
      </w:r>
      <w:r w:rsidRPr="00C93459">
        <w:rPr>
          <w:color w:val="000000" w:themeColor="text1"/>
          <w:szCs w:val="24"/>
        </w:rPr>
        <w:t>年</w:t>
      </w:r>
      <w:r w:rsidRPr="00C93459">
        <w:rPr>
          <w:color w:val="000000" w:themeColor="text1"/>
          <w:szCs w:val="24"/>
          <w:u w:val="single"/>
        </w:rPr>
        <w:t>1</w:t>
      </w:r>
      <w:r w:rsidRPr="00C93459">
        <w:rPr>
          <w:color w:val="000000" w:themeColor="text1"/>
          <w:szCs w:val="24"/>
        </w:rPr>
        <w:t>月</w:t>
      </w:r>
      <w:r w:rsidRPr="00C93459">
        <w:rPr>
          <w:color w:val="000000" w:themeColor="text1"/>
          <w:szCs w:val="24"/>
          <w:u w:val="single"/>
        </w:rPr>
        <w:t>14</w:t>
      </w:r>
      <w:r w:rsidRPr="00C93459">
        <w:rPr>
          <w:color w:val="000000" w:themeColor="text1"/>
          <w:szCs w:val="24"/>
        </w:rPr>
        <w:t>日</w:t>
      </w:r>
    </w:p>
    <w:sectPr w:rsidR="00594FAF" w:rsidRPr="00C93459" w:rsidSect="0054024A">
      <w:type w:val="continuous"/>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F1CA" w14:textId="77777777" w:rsidR="001D0178" w:rsidRDefault="001D0178" w:rsidP="00C93459">
      <w:pPr>
        <w:spacing w:line="240" w:lineRule="auto"/>
        <w:ind w:firstLine="480"/>
      </w:pPr>
      <w:r>
        <w:separator/>
      </w:r>
    </w:p>
  </w:endnote>
  <w:endnote w:type="continuationSeparator" w:id="0">
    <w:p w14:paraId="491D7712" w14:textId="77777777" w:rsidR="001D0178" w:rsidRDefault="001D0178" w:rsidP="00C9345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070E" w14:textId="77777777" w:rsidR="001D0178" w:rsidRDefault="001D0178" w:rsidP="00C93459">
      <w:pPr>
        <w:spacing w:line="240" w:lineRule="auto"/>
        <w:ind w:firstLine="480"/>
      </w:pPr>
      <w:r>
        <w:separator/>
      </w:r>
    </w:p>
  </w:footnote>
  <w:footnote w:type="continuationSeparator" w:id="0">
    <w:p w14:paraId="567E1F6D" w14:textId="77777777" w:rsidR="001D0178" w:rsidRDefault="001D0178" w:rsidP="00C93459">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05A0"/>
    <w:multiLevelType w:val="multilevel"/>
    <w:tmpl w:val="A60A5760"/>
    <w:lvl w:ilvl="0">
      <w:start w:val="1"/>
      <w:numFmt w:val="decimal"/>
      <w:pStyle w:val="1"/>
      <w:suff w:val="space"/>
      <w:lvlText w:val="%1"/>
      <w:lvlJc w:val="left"/>
      <w:pPr>
        <w:ind w:left="426" w:firstLine="0"/>
      </w:pPr>
      <w:rPr>
        <w:rFonts w:hint="eastAsia"/>
        <w:sz w:val="24"/>
        <w:szCs w:val="24"/>
      </w:rPr>
    </w:lvl>
    <w:lvl w:ilvl="1">
      <w:start w:val="1"/>
      <w:numFmt w:val="decimal"/>
      <w:pStyle w:val="2"/>
      <w:suff w:val="space"/>
      <w:lvlText w:val="%1.%2"/>
      <w:lvlJc w:val="left"/>
      <w:pPr>
        <w:ind w:left="425" w:hanging="425"/>
      </w:pPr>
      <w:rPr>
        <w:rFonts w:hint="eastAsia"/>
        <w:b/>
        <w:sz w:val="24"/>
        <w:szCs w:val="24"/>
      </w:rPr>
    </w:lvl>
    <w:lvl w:ilvl="2">
      <w:start w:val="1"/>
      <w:numFmt w:val="decimal"/>
      <w:pStyle w:val="3"/>
      <w:suff w:val="space"/>
      <w:lvlText w:val="%1.%2.%3"/>
      <w:lvlJc w:val="left"/>
      <w:pPr>
        <w:ind w:left="1417" w:hanging="425"/>
      </w:pPr>
      <w:rPr>
        <w:rFonts w:hint="eastAsia"/>
      </w:rPr>
    </w:lvl>
    <w:lvl w:ilvl="3">
      <w:start w:val="1"/>
      <w:numFmt w:val="decimal"/>
      <w:pStyle w:val="4"/>
      <w:suff w:val="space"/>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8"/>
    <w:rsid w:val="001D0178"/>
    <w:rsid w:val="0054024A"/>
    <w:rsid w:val="00594FAF"/>
    <w:rsid w:val="00864048"/>
    <w:rsid w:val="00C93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8EDD"/>
  <w15:chartTrackingRefBased/>
  <w15:docId w15:val="{1A1670FE-0BD8-4EF6-95A2-D7A0FC17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459"/>
    <w:pPr>
      <w:widowControl w:val="0"/>
      <w:spacing w:line="360" w:lineRule="auto"/>
      <w:ind w:firstLineChars="200" w:firstLine="200"/>
      <w:jc w:val="both"/>
    </w:pPr>
    <w:rPr>
      <w:rFonts w:ascii="宋体" w:eastAsia="宋体" w:hAnsi="宋体"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4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3459"/>
    <w:rPr>
      <w:sz w:val="18"/>
      <w:szCs w:val="18"/>
    </w:rPr>
  </w:style>
  <w:style w:type="paragraph" w:styleId="a5">
    <w:name w:val="footer"/>
    <w:basedOn w:val="a"/>
    <w:link w:val="a6"/>
    <w:uiPriority w:val="99"/>
    <w:unhideWhenUsed/>
    <w:rsid w:val="00C93459"/>
    <w:pPr>
      <w:tabs>
        <w:tab w:val="center" w:pos="4153"/>
        <w:tab w:val="right" w:pos="8306"/>
      </w:tabs>
      <w:snapToGrid w:val="0"/>
      <w:jc w:val="left"/>
    </w:pPr>
    <w:rPr>
      <w:sz w:val="18"/>
      <w:szCs w:val="18"/>
    </w:rPr>
  </w:style>
  <w:style w:type="character" w:customStyle="1" w:styleId="a6">
    <w:name w:val="页脚 字符"/>
    <w:basedOn w:val="a0"/>
    <w:link w:val="a5"/>
    <w:uiPriority w:val="99"/>
    <w:rsid w:val="00C93459"/>
    <w:rPr>
      <w:sz w:val="18"/>
      <w:szCs w:val="18"/>
    </w:rPr>
  </w:style>
  <w:style w:type="paragraph" w:customStyle="1" w:styleId="3">
    <w:name w:val="3级标题"/>
    <w:basedOn w:val="a"/>
    <w:qFormat/>
    <w:rsid w:val="00C93459"/>
    <w:pPr>
      <w:numPr>
        <w:ilvl w:val="2"/>
        <w:numId w:val="1"/>
      </w:numPr>
      <w:ind w:left="0" w:firstLine="200"/>
      <w:jc w:val="left"/>
      <w:outlineLvl w:val="2"/>
    </w:pPr>
    <w:rPr>
      <w:rFonts w:cs="宋体"/>
      <w:szCs w:val="20"/>
    </w:rPr>
  </w:style>
  <w:style w:type="paragraph" w:customStyle="1" w:styleId="4">
    <w:name w:val="4级标题"/>
    <w:basedOn w:val="a"/>
    <w:qFormat/>
    <w:rsid w:val="00C93459"/>
    <w:pPr>
      <w:numPr>
        <w:ilvl w:val="3"/>
        <w:numId w:val="1"/>
      </w:numPr>
      <w:ind w:firstLineChars="0" w:firstLine="0"/>
      <w:jc w:val="left"/>
      <w:outlineLvl w:val="0"/>
    </w:pPr>
    <w:rPr>
      <w:rFonts w:cs="宋体"/>
      <w:szCs w:val="20"/>
    </w:rPr>
  </w:style>
  <w:style w:type="paragraph" w:customStyle="1" w:styleId="1">
    <w:name w:val="1级标题"/>
    <w:basedOn w:val="a7"/>
    <w:link w:val="10"/>
    <w:qFormat/>
    <w:rsid w:val="00C93459"/>
    <w:pPr>
      <w:numPr>
        <w:numId w:val="1"/>
      </w:numPr>
      <w:adjustRightInd w:val="0"/>
      <w:ind w:firstLineChars="0"/>
      <w:textAlignment w:val="baseline"/>
      <w:outlineLvl w:val="0"/>
    </w:pPr>
    <w:rPr>
      <w:rFonts w:asciiTheme="minorEastAsia" w:eastAsiaTheme="minorEastAsia" w:hAnsiTheme="minorEastAsia" w:cs="宋体"/>
      <w:b/>
      <w:szCs w:val="22"/>
    </w:rPr>
  </w:style>
  <w:style w:type="paragraph" w:customStyle="1" w:styleId="2">
    <w:name w:val="2级标题"/>
    <w:basedOn w:val="1"/>
    <w:link w:val="20"/>
    <w:qFormat/>
    <w:rsid w:val="00C93459"/>
    <w:pPr>
      <w:numPr>
        <w:ilvl w:val="1"/>
      </w:numPr>
      <w:ind w:left="0" w:firstLineChars="100" w:firstLine="100"/>
      <w:outlineLvl w:val="1"/>
    </w:pPr>
  </w:style>
  <w:style w:type="character" w:customStyle="1" w:styleId="10">
    <w:name w:val="1级标题 字符"/>
    <w:basedOn w:val="a0"/>
    <w:link w:val="1"/>
    <w:rsid w:val="00C93459"/>
    <w:rPr>
      <w:rFonts w:asciiTheme="minorEastAsia" w:hAnsiTheme="minorEastAsia" w:cs="宋体"/>
      <w:b/>
      <w:sz w:val="24"/>
    </w:rPr>
  </w:style>
  <w:style w:type="character" w:customStyle="1" w:styleId="20">
    <w:name w:val="2级标题 字符"/>
    <w:basedOn w:val="10"/>
    <w:link w:val="2"/>
    <w:qFormat/>
    <w:rsid w:val="00C93459"/>
    <w:rPr>
      <w:rFonts w:asciiTheme="minorEastAsia" w:hAnsiTheme="minorEastAsia" w:cs="宋体"/>
      <w:b/>
      <w:sz w:val="24"/>
    </w:rPr>
  </w:style>
  <w:style w:type="character" w:customStyle="1" w:styleId="1Char">
    <w:name w:val="1正文 Char"/>
    <w:link w:val="11"/>
    <w:locked/>
    <w:rsid w:val="00C93459"/>
    <w:rPr>
      <w:color w:val="000000"/>
      <w:sz w:val="24"/>
      <w:szCs w:val="24"/>
    </w:rPr>
  </w:style>
  <w:style w:type="paragraph" w:customStyle="1" w:styleId="11">
    <w:name w:val="1正文"/>
    <w:basedOn w:val="a"/>
    <w:link w:val="1Char"/>
    <w:qFormat/>
    <w:rsid w:val="00C93459"/>
    <w:pPr>
      <w:ind w:firstLineChars="0" w:firstLine="480"/>
    </w:pPr>
    <w:rPr>
      <w:rFonts w:asciiTheme="minorHAnsi" w:eastAsiaTheme="minorEastAsia" w:hAnsiTheme="minorHAnsi" w:cstheme="minorBidi"/>
      <w:color w:val="000000"/>
      <w:szCs w:val="24"/>
    </w:rPr>
  </w:style>
  <w:style w:type="paragraph" w:styleId="a7">
    <w:name w:val="List Paragraph"/>
    <w:basedOn w:val="a"/>
    <w:uiPriority w:val="34"/>
    <w:qFormat/>
    <w:rsid w:val="00C9345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王健强</dc:creator>
  <cp:keywords/>
  <dc:description/>
  <cp:lastModifiedBy>王健强</cp:lastModifiedBy>
  <cp:revision>2</cp:revision>
  <dcterms:created xsi:type="dcterms:W3CDTF">2022-01-14T02:45:00Z</dcterms:created>
  <dcterms:modified xsi:type="dcterms:W3CDTF">2022-01-14T02:47:00Z</dcterms:modified>
</cp:coreProperties>
</file>