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28E" w:rsidRDefault="0037245A" w:rsidP="007D128E">
      <w:pPr>
        <w:pStyle w:val="a4"/>
        <w:jc w:val="center"/>
        <w:rPr>
          <w:sz w:val="28"/>
          <w:szCs w:val="24"/>
        </w:rPr>
      </w:pPr>
      <w:r w:rsidRPr="0037245A">
        <w:rPr>
          <w:rFonts w:hint="eastAsia"/>
          <w:sz w:val="28"/>
          <w:szCs w:val="24"/>
        </w:rPr>
        <w:t>秦山核电废旧物资（其他类）处理项目</w:t>
      </w:r>
      <w:r w:rsidR="0073388B">
        <w:rPr>
          <w:rFonts w:hint="eastAsia"/>
          <w:sz w:val="28"/>
          <w:szCs w:val="24"/>
        </w:rPr>
        <w:t>公开</w:t>
      </w:r>
      <w:r>
        <w:rPr>
          <w:rFonts w:hint="eastAsia"/>
          <w:sz w:val="28"/>
          <w:szCs w:val="24"/>
        </w:rPr>
        <w:t>询价</w:t>
      </w:r>
      <w:r w:rsidR="007D128E" w:rsidRPr="00A02749">
        <w:rPr>
          <w:rFonts w:hint="eastAsia"/>
          <w:sz w:val="28"/>
          <w:szCs w:val="24"/>
        </w:rPr>
        <w:t>函</w:t>
      </w:r>
    </w:p>
    <w:p w:rsidR="007D128E" w:rsidRPr="007D128E" w:rsidRDefault="007D128E" w:rsidP="007D128E"/>
    <w:p w:rsidR="007D128E" w:rsidRPr="008A539E" w:rsidRDefault="007D128E" w:rsidP="007D128E">
      <w:pPr>
        <w:pStyle w:val="20"/>
        <w:ind w:firstLine="480"/>
        <w:rPr>
          <w:sz w:val="24"/>
        </w:rPr>
      </w:pPr>
      <w:r w:rsidRPr="00A02749">
        <w:rPr>
          <w:rFonts w:hint="eastAsia"/>
          <w:sz w:val="24"/>
        </w:rPr>
        <w:t>根据中核核电运行管理有限公司（以下简称“我公司”）需求，我公司预计在</w:t>
      </w:r>
      <w:r>
        <w:rPr>
          <w:rFonts w:hint="eastAsia"/>
          <w:sz w:val="24"/>
        </w:rPr>
        <w:t>2</w:t>
      </w:r>
      <w:r>
        <w:rPr>
          <w:sz w:val="24"/>
        </w:rPr>
        <w:t>02</w:t>
      </w:r>
      <w:r w:rsidR="0073388B">
        <w:rPr>
          <w:rFonts w:hint="eastAsia"/>
          <w:sz w:val="24"/>
        </w:rPr>
        <w:t>2</w:t>
      </w:r>
      <w:r>
        <w:rPr>
          <w:rFonts w:hint="eastAsia"/>
          <w:sz w:val="24"/>
        </w:rPr>
        <w:t>年度</w:t>
      </w:r>
      <w:r w:rsidRPr="00A02749">
        <w:rPr>
          <w:rFonts w:hint="eastAsia"/>
          <w:sz w:val="24"/>
        </w:rPr>
        <w:t>需外委实施《</w:t>
      </w:r>
      <w:r w:rsidR="0037245A" w:rsidRPr="0037245A">
        <w:rPr>
          <w:rFonts w:hint="eastAsia"/>
          <w:b/>
          <w:sz w:val="24"/>
        </w:rPr>
        <w:t>秦山核电废旧物资（其他类）处理项目</w:t>
      </w:r>
      <w:r w:rsidRPr="00A02749">
        <w:rPr>
          <w:rFonts w:hint="eastAsia"/>
          <w:sz w:val="24"/>
        </w:rPr>
        <w:t>》（以下简称“本项目”）。现</w:t>
      </w:r>
      <w:r w:rsidR="00E861DB">
        <w:rPr>
          <w:rFonts w:hint="eastAsia"/>
          <w:sz w:val="24"/>
        </w:rPr>
        <w:t>该项目</w:t>
      </w:r>
      <w:r w:rsidR="00184C63">
        <w:rPr>
          <w:rFonts w:hint="eastAsia"/>
          <w:sz w:val="24"/>
        </w:rPr>
        <w:t>进行公开询</w:t>
      </w:r>
      <w:r w:rsidR="00E861DB">
        <w:rPr>
          <w:rFonts w:hint="eastAsia"/>
          <w:sz w:val="24"/>
        </w:rPr>
        <w:t>价</w:t>
      </w:r>
      <w:r w:rsidR="00184C63">
        <w:rPr>
          <w:rFonts w:hint="eastAsia"/>
          <w:sz w:val="24"/>
        </w:rPr>
        <w:t>，</w:t>
      </w:r>
      <w:r w:rsidR="00184C63" w:rsidRPr="008A539E">
        <w:rPr>
          <w:rFonts w:hint="eastAsia"/>
          <w:sz w:val="24"/>
        </w:rPr>
        <w:t>如贵单位有合作意向，</w:t>
      </w:r>
      <w:r w:rsidRPr="008A539E">
        <w:rPr>
          <w:rFonts w:hint="eastAsia"/>
          <w:sz w:val="24"/>
        </w:rPr>
        <w:t>请贵单位作为本项目的潜在合格供方根据技术规格书（详见附件</w:t>
      </w:r>
      <w:r w:rsidRPr="008A539E">
        <w:rPr>
          <w:rFonts w:hint="eastAsia"/>
          <w:sz w:val="24"/>
        </w:rPr>
        <w:t>1</w:t>
      </w:r>
      <w:r w:rsidRPr="008A539E">
        <w:rPr>
          <w:rFonts w:hint="eastAsia"/>
          <w:sz w:val="24"/>
        </w:rPr>
        <w:t>）工作内容参与本项目的报价。</w:t>
      </w:r>
    </w:p>
    <w:p w:rsidR="007D128E" w:rsidRPr="008A539E" w:rsidRDefault="007D128E" w:rsidP="007D128E">
      <w:pPr>
        <w:pStyle w:val="20"/>
        <w:ind w:firstLine="480"/>
        <w:rPr>
          <w:sz w:val="24"/>
        </w:rPr>
      </w:pPr>
      <w:r w:rsidRPr="008A539E">
        <w:rPr>
          <w:sz w:val="24"/>
        </w:rPr>
        <w:t>若贵单位目前还未取得我公司的合格供方资质，我公司供方评价部门将于本项目合同供方确定之前对贵单位进行综合评审。</w:t>
      </w:r>
    </w:p>
    <w:p w:rsidR="007D128E" w:rsidRPr="00A02749" w:rsidRDefault="007D128E" w:rsidP="007D128E">
      <w:pPr>
        <w:pStyle w:val="a7"/>
        <w:numPr>
          <w:ilvl w:val="0"/>
          <w:numId w:val="23"/>
        </w:numPr>
        <w:ind w:firstLineChars="0"/>
        <w:contextualSpacing w:val="0"/>
        <w:rPr>
          <w:sz w:val="24"/>
        </w:rPr>
      </w:pPr>
      <w:r w:rsidRPr="00A02749">
        <w:rPr>
          <w:sz w:val="24"/>
        </w:rPr>
        <w:t>报价的总体要求：</w:t>
      </w:r>
    </w:p>
    <w:p w:rsidR="007D128E" w:rsidRPr="00A02749" w:rsidRDefault="007D128E" w:rsidP="007D128E">
      <w:pPr>
        <w:pStyle w:val="2"/>
        <w:numPr>
          <w:ilvl w:val="0"/>
          <w:numId w:val="22"/>
        </w:numPr>
        <w:ind w:leftChars="0" w:left="840" w:firstLineChars="0"/>
        <w:contextualSpacing w:val="0"/>
      </w:pPr>
      <w:r w:rsidRPr="00A02749">
        <w:rPr>
          <w:rFonts w:hint="eastAsia"/>
        </w:rPr>
        <w:t>本项目接收</w:t>
      </w:r>
      <w:r w:rsidRPr="00A02749">
        <w:t xml:space="preserve">  </w:t>
      </w:r>
      <w:r w:rsidRPr="001D148B">
        <w:rPr>
          <w:rFonts w:hint="eastAsia"/>
          <w:b/>
        </w:rPr>
        <w:t>纸质密封报价且同步网络报价（√</w:t>
      </w:r>
      <w:r w:rsidRPr="007D128E">
        <w:rPr>
          <w:rFonts w:hint="eastAsia"/>
          <w:b/>
        </w:rPr>
        <w:t>）</w:t>
      </w:r>
    </w:p>
    <w:p w:rsidR="007D128E" w:rsidRPr="00A02749" w:rsidRDefault="007D128E" w:rsidP="007D128E">
      <w:pPr>
        <w:pStyle w:val="2"/>
        <w:numPr>
          <w:ilvl w:val="0"/>
          <w:numId w:val="22"/>
        </w:numPr>
        <w:ind w:leftChars="0" w:left="840" w:firstLineChars="0"/>
        <w:contextualSpacing w:val="0"/>
      </w:pPr>
      <w:r w:rsidRPr="00A02749">
        <w:rPr>
          <w:rFonts w:hint="eastAsia"/>
        </w:rPr>
        <w:t>对于密封报价，应提交</w:t>
      </w:r>
      <w:r w:rsidRPr="00A02749">
        <w:t>报价书纸质版一式</w:t>
      </w:r>
      <w:r w:rsidR="005426B6">
        <w:rPr>
          <w:rFonts w:hint="eastAsia"/>
        </w:rPr>
        <w:t>二</w:t>
      </w:r>
      <w:r w:rsidRPr="00A02749">
        <w:t>份：正本一份、副本</w:t>
      </w:r>
      <w:r w:rsidR="005426B6">
        <w:rPr>
          <w:rFonts w:hint="eastAsia"/>
        </w:rPr>
        <w:t>一</w:t>
      </w:r>
      <w:r w:rsidRPr="00A02749">
        <w:t>份（需签章密封），技术标、商务标分开封装</w:t>
      </w:r>
      <w:r w:rsidRPr="00A02749">
        <w:rPr>
          <w:rFonts w:hint="eastAsia"/>
        </w:rPr>
        <w:t>。</w:t>
      </w:r>
    </w:p>
    <w:p w:rsidR="007D128E" w:rsidRPr="00A02749" w:rsidRDefault="007D128E" w:rsidP="007D128E">
      <w:pPr>
        <w:pStyle w:val="2"/>
        <w:numPr>
          <w:ilvl w:val="0"/>
          <w:numId w:val="22"/>
        </w:numPr>
        <w:ind w:leftChars="0" w:left="840" w:firstLineChars="0"/>
        <w:contextualSpacing w:val="0"/>
      </w:pPr>
      <w:r w:rsidRPr="00A02749">
        <w:rPr>
          <w:rFonts w:hint="eastAsia"/>
        </w:rPr>
        <w:t>报价书电子版：</w:t>
      </w:r>
      <w:r>
        <w:rPr>
          <w:rFonts w:hint="eastAsia"/>
        </w:rPr>
        <w:t>网上</w:t>
      </w:r>
    </w:p>
    <w:p w:rsidR="007D128E" w:rsidRPr="00A02749" w:rsidRDefault="007D128E" w:rsidP="007D128E">
      <w:pPr>
        <w:pStyle w:val="2"/>
        <w:numPr>
          <w:ilvl w:val="0"/>
          <w:numId w:val="22"/>
        </w:numPr>
        <w:ind w:leftChars="0" w:left="840" w:firstLineChars="0"/>
        <w:contextualSpacing w:val="0"/>
      </w:pPr>
      <w:r w:rsidRPr="00A02749">
        <w:rPr>
          <w:rFonts w:hint="eastAsia"/>
        </w:rPr>
        <w:t>报价书格式要求（格式参见附件</w:t>
      </w:r>
      <w:r w:rsidRPr="00A02749">
        <w:rPr>
          <w:rFonts w:hint="eastAsia"/>
        </w:rPr>
        <w:t>2</w:t>
      </w:r>
      <w:r w:rsidRPr="00A02749">
        <w:rPr>
          <w:rFonts w:hint="eastAsia"/>
        </w:rPr>
        <w:t>：</w:t>
      </w:r>
      <w:r w:rsidR="001E7155" w:rsidRPr="001E7155">
        <w:rPr>
          <w:rFonts w:hint="eastAsia"/>
        </w:rPr>
        <w:t>报价须知及评议办法</w:t>
      </w:r>
      <w:r w:rsidRPr="00A02749">
        <w:rPr>
          <w:rFonts w:hint="eastAsia"/>
        </w:rPr>
        <w:t>）</w:t>
      </w:r>
    </w:p>
    <w:p w:rsidR="007D128E" w:rsidRPr="00A02749" w:rsidRDefault="007D128E" w:rsidP="007D128E">
      <w:pPr>
        <w:pStyle w:val="2"/>
        <w:numPr>
          <w:ilvl w:val="0"/>
          <w:numId w:val="22"/>
        </w:numPr>
        <w:ind w:leftChars="0" w:left="840" w:firstLineChars="0"/>
        <w:contextualSpacing w:val="0"/>
      </w:pPr>
      <w:r w:rsidRPr="00A02749">
        <w:rPr>
          <w:rFonts w:hint="eastAsia"/>
          <w:i/>
        </w:rPr>
        <w:t>其他报价要求</w:t>
      </w:r>
      <w:r w:rsidRPr="00A02749">
        <w:t>（在充分熟悉技术规格书的基础上，结合项目特点及报价方式：标准定额、综合人工单价、综合单价等方式提出报价总的要求）；</w:t>
      </w:r>
    </w:p>
    <w:p w:rsidR="007D128E" w:rsidRPr="00A02749" w:rsidRDefault="007D128E" w:rsidP="007D128E">
      <w:pPr>
        <w:pStyle w:val="a7"/>
        <w:numPr>
          <w:ilvl w:val="0"/>
          <w:numId w:val="23"/>
        </w:numPr>
        <w:ind w:firstLineChars="0"/>
        <w:contextualSpacing w:val="0"/>
        <w:rPr>
          <w:rFonts w:hAnsi="宋体"/>
          <w:sz w:val="24"/>
        </w:rPr>
      </w:pPr>
      <w:r w:rsidRPr="00A02749">
        <w:rPr>
          <w:rFonts w:hAnsi="宋体"/>
          <w:sz w:val="24"/>
        </w:rPr>
        <w:t>（服务项目）参与本项目的贵单位人员必须是满足技术规格书资质要求且符合《中华人民共和国劳动合同法》规定的有正式劳务合同关系的正式员工。在报价文件中必须提供针对该项目的维修维护方案，进度计划，质量计划，以及参与该项目的工作组织机构</w:t>
      </w:r>
      <w:r w:rsidR="005426B6">
        <w:rPr>
          <w:rFonts w:hAnsi="宋体" w:hint="eastAsia"/>
          <w:sz w:val="24"/>
        </w:rPr>
        <w:t>（</w:t>
      </w:r>
      <w:r w:rsidRPr="00A02749">
        <w:rPr>
          <w:rFonts w:hAnsi="宋体"/>
          <w:sz w:val="24"/>
        </w:rPr>
        <w:t>含组织机构图、主要管理人员、技术骨干构成情况</w:t>
      </w:r>
      <w:r w:rsidR="005426B6">
        <w:rPr>
          <w:rFonts w:hAnsi="宋体" w:hint="eastAsia"/>
          <w:sz w:val="24"/>
        </w:rPr>
        <w:t>）</w:t>
      </w:r>
      <w:r w:rsidRPr="00A02749">
        <w:rPr>
          <w:rFonts w:hAnsi="宋体"/>
          <w:sz w:val="24"/>
        </w:rPr>
        <w:t>。</w:t>
      </w:r>
    </w:p>
    <w:p w:rsidR="007D128E" w:rsidRPr="00A02749" w:rsidRDefault="007D128E" w:rsidP="007D128E">
      <w:pPr>
        <w:pStyle w:val="a7"/>
        <w:numPr>
          <w:ilvl w:val="0"/>
          <w:numId w:val="23"/>
        </w:numPr>
        <w:ind w:firstLineChars="0"/>
        <w:contextualSpacing w:val="0"/>
        <w:rPr>
          <w:rFonts w:hAnsi="宋体"/>
          <w:sz w:val="24"/>
        </w:rPr>
      </w:pPr>
      <w:r w:rsidRPr="00A02749">
        <w:rPr>
          <w:rFonts w:hAnsi="宋体" w:hint="eastAsia"/>
          <w:sz w:val="24"/>
        </w:rPr>
        <w:t>若贵公司尚不是我公司有效期内的合格供应商，</w:t>
      </w:r>
      <w:r w:rsidRPr="00A02749">
        <w:rPr>
          <w:rFonts w:hAnsi="宋体"/>
          <w:sz w:val="24"/>
        </w:rPr>
        <w:t>报价书需附贵公司营业执照副本、税务登记证、法人组织机构代码证、开户银行许可证复印件等（并加盖单位公章）。若由法定代表人授权委托人完成整个项目的商务活动及项目实施管理，需提供经法定代表</w:t>
      </w:r>
      <w:proofErr w:type="gramStart"/>
      <w:r w:rsidRPr="00A02749">
        <w:rPr>
          <w:rFonts w:hAnsi="宋体"/>
          <w:sz w:val="24"/>
        </w:rPr>
        <w:t>人手签并加盖</w:t>
      </w:r>
      <w:proofErr w:type="gramEnd"/>
      <w:r w:rsidRPr="00A02749">
        <w:rPr>
          <w:rFonts w:hAnsi="宋体"/>
          <w:sz w:val="24"/>
        </w:rPr>
        <w:t>单位公章的法定代表人授权委托书。</w:t>
      </w:r>
    </w:p>
    <w:p w:rsidR="007D128E" w:rsidRPr="00A02749" w:rsidRDefault="007D128E" w:rsidP="007D128E">
      <w:pPr>
        <w:pStyle w:val="3"/>
        <w:numPr>
          <w:ilvl w:val="0"/>
          <w:numId w:val="23"/>
        </w:numPr>
        <w:rPr>
          <w:sz w:val="24"/>
        </w:rPr>
      </w:pPr>
      <w:r w:rsidRPr="00A02749">
        <w:rPr>
          <w:sz w:val="24"/>
        </w:rPr>
        <w:t>应当认为，贵单位在对本项目报价时，已充分了解到将承担的工作内容、工作性质、我公司要求以及工作执行中所将面临的接口及其他不可预见的风险因素。总之，应认为贵单位已掌握了所有有关风险、应急情况和可能影响其按合同规定完成项目能力的所有必需资料，总报价覆盖了技术规格书规定工作范围内所有乙方的义务、责任（另有规定的除外），报价中所阐述的价格、费用对于项目的理解是充分的、正确的且是可以沟通的。</w:t>
      </w:r>
    </w:p>
    <w:p w:rsidR="007D128E" w:rsidRPr="00A02749" w:rsidRDefault="007D128E" w:rsidP="007D128E">
      <w:pPr>
        <w:pStyle w:val="40"/>
        <w:numPr>
          <w:ilvl w:val="0"/>
          <w:numId w:val="23"/>
        </w:numPr>
        <w:ind w:leftChars="0" w:firstLineChars="0"/>
        <w:contextualSpacing w:val="0"/>
        <w:rPr>
          <w:sz w:val="24"/>
        </w:rPr>
      </w:pPr>
      <w:r w:rsidRPr="00A02749">
        <w:rPr>
          <w:sz w:val="24"/>
        </w:rPr>
        <w:t>贵单位在收到（邮寄或传真）本邀请函后，若有需要澄清的问题，请在</w:t>
      </w:r>
      <w:r w:rsidRPr="00A02749">
        <w:rPr>
          <w:sz w:val="24"/>
        </w:rPr>
        <w:t xml:space="preserve">    </w:t>
      </w:r>
      <w:r w:rsidRPr="00A02749">
        <w:rPr>
          <w:sz w:val="24"/>
        </w:rPr>
        <w:t>年</w:t>
      </w:r>
      <w:r w:rsidRPr="00A02749">
        <w:rPr>
          <w:sz w:val="24"/>
        </w:rPr>
        <w:t xml:space="preserve">  </w:t>
      </w:r>
      <w:r w:rsidRPr="00A02749">
        <w:rPr>
          <w:sz w:val="24"/>
        </w:rPr>
        <w:t>月</w:t>
      </w:r>
      <w:r w:rsidRPr="00A02749">
        <w:rPr>
          <w:sz w:val="24"/>
        </w:rPr>
        <w:t xml:space="preserve">  </w:t>
      </w:r>
      <w:r w:rsidRPr="00A02749">
        <w:rPr>
          <w:sz w:val="24"/>
        </w:rPr>
        <w:t>日（星期</w:t>
      </w:r>
      <w:r w:rsidRPr="00A02749">
        <w:rPr>
          <w:sz w:val="24"/>
        </w:rPr>
        <w:t xml:space="preserve">  </w:t>
      </w:r>
      <w:r w:rsidRPr="00A02749">
        <w:rPr>
          <w:sz w:val="24"/>
        </w:rPr>
        <w:t>）下午三点以前将问题清单送交（或邮寄、或传真）至本项目的采购工程师：</w:t>
      </w:r>
    </w:p>
    <w:p w:rsidR="005D45EB" w:rsidRDefault="007D128E" w:rsidP="007D128E">
      <w:pPr>
        <w:ind w:firstLineChars="337" w:firstLine="809"/>
        <w:rPr>
          <w:sz w:val="24"/>
        </w:rPr>
      </w:pPr>
      <w:r w:rsidRPr="00A02749">
        <w:rPr>
          <w:rFonts w:hAnsi="宋体"/>
          <w:sz w:val="24"/>
        </w:rPr>
        <w:t>姓名：</w:t>
      </w:r>
      <w:r w:rsidR="00E43A0A">
        <w:rPr>
          <w:rFonts w:hAnsi="宋体" w:hint="eastAsia"/>
          <w:sz w:val="24"/>
        </w:rPr>
        <w:t>包建</w:t>
      </w:r>
      <w:proofErr w:type="gramStart"/>
      <w:r w:rsidR="00E43A0A">
        <w:rPr>
          <w:rFonts w:hAnsi="宋体" w:hint="eastAsia"/>
          <w:sz w:val="24"/>
        </w:rPr>
        <w:t>勋</w:t>
      </w:r>
      <w:proofErr w:type="gramEnd"/>
      <w:r w:rsidRPr="00A02749">
        <w:rPr>
          <w:sz w:val="24"/>
        </w:rPr>
        <w:t xml:space="preserve">        </w:t>
      </w:r>
    </w:p>
    <w:p w:rsidR="007D128E" w:rsidRPr="00A02749" w:rsidRDefault="007D128E" w:rsidP="007D128E">
      <w:pPr>
        <w:ind w:firstLineChars="337" w:firstLine="809"/>
        <w:rPr>
          <w:sz w:val="24"/>
        </w:rPr>
      </w:pPr>
      <w:r w:rsidRPr="00A02749">
        <w:rPr>
          <w:rFonts w:hAnsi="宋体"/>
          <w:sz w:val="24"/>
        </w:rPr>
        <w:t>联系电话：</w:t>
      </w:r>
      <w:r w:rsidR="00E43A0A">
        <w:rPr>
          <w:sz w:val="24"/>
        </w:rPr>
        <w:t>0573-86651770</w:t>
      </w:r>
      <w:r w:rsidRPr="00A02749">
        <w:rPr>
          <w:sz w:val="24"/>
        </w:rPr>
        <w:t xml:space="preserve"> </w:t>
      </w:r>
    </w:p>
    <w:p w:rsidR="007D128E" w:rsidRPr="00A02749" w:rsidRDefault="007D128E" w:rsidP="00E43A0A">
      <w:pPr>
        <w:ind w:firstLineChars="354" w:firstLine="850"/>
        <w:rPr>
          <w:sz w:val="24"/>
        </w:rPr>
      </w:pPr>
      <w:r w:rsidRPr="00A02749">
        <w:rPr>
          <w:rFonts w:hAnsi="宋体"/>
          <w:sz w:val="24"/>
        </w:rPr>
        <w:t xml:space="preserve">EMAIL: </w:t>
      </w:r>
      <w:r w:rsidR="00E43A0A">
        <w:rPr>
          <w:rFonts w:hint="eastAsia"/>
          <w:sz w:val="24"/>
        </w:rPr>
        <w:t>baojx@cnnp.com.cn</w:t>
      </w:r>
    </w:p>
    <w:p w:rsidR="007D128E" w:rsidRPr="00A02749" w:rsidRDefault="007D128E" w:rsidP="007D128E">
      <w:pPr>
        <w:ind w:firstLineChars="337" w:firstLine="809"/>
        <w:rPr>
          <w:sz w:val="24"/>
        </w:rPr>
      </w:pPr>
      <w:r w:rsidRPr="00A02749">
        <w:rPr>
          <w:rFonts w:hAnsi="宋体"/>
          <w:sz w:val="24"/>
        </w:rPr>
        <w:t>邮寄地址：浙江省海盐县</w:t>
      </w:r>
      <w:r w:rsidRPr="00A02749">
        <w:rPr>
          <w:sz w:val="24"/>
        </w:rPr>
        <w:t>中核核电运行管理有限公司</w:t>
      </w:r>
      <w:r w:rsidR="00D7688E">
        <w:rPr>
          <w:rFonts w:hint="eastAsia"/>
          <w:sz w:val="24"/>
        </w:rPr>
        <w:t>采购合同</w:t>
      </w:r>
      <w:r w:rsidRPr="00A02749">
        <w:rPr>
          <w:rFonts w:hint="eastAsia"/>
          <w:sz w:val="24"/>
        </w:rPr>
        <w:t>处（</w:t>
      </w:r>
      <w:r w:rsidRPr="00A02749">
        <w:rPr>
          <w:rFonts w:hint="eastAsia"/>
          <w:sz w:val="24"/>
        </w:rPr>
        <w:t>314300</w:t>
      </w:r>
      <w:r w:rsidRPr="00A02749">
        <w:rPr>
          <w:rFonts w:hint="eastAsia"/>
          <w:sz w:val="24"/>
        </w:rPr>
        <w:t>）</w:t>
      </w:r>
    </w:p>
    <w:p w:rsidR="007D128E" w:rsidRPr="00A02749" w:rsidRDefault="007D128E" w:rsidP="007D128E">
      <w:pPr>
        <w:pStyle w:val="20"/>
        <w:ind w:firstLineChars="179" w:firstLine="430"/>
        <w:rPr>
          <w:sz w:val="24"/>
          <w:u w:val="single"/>
        </w:rPr>
      </w:pPr>
      <w:r w:rsidRPr="00A02749">
        <w:rPr>
          <w:sz w:val="24"/>
        </w:rPr>
        <w:t>送交地址：</w:t>
      </w:r>
      <w:r w:rsidR="00D7688E" w:rsidRPr="00A02749">
        <w:rPr>
          <w:sz w:val="24"/>
        </w:rPr>
        <w:t>中核核电运行管理有限公司</w:t>
      </w:r>
      <w:r w:rsidR="00D7688E">
        <w:rPr>
          <w:rFonts w:hint="eastAsia"/>
          <w:sz w:val="24"/>
          <w:u w:val="single"/>
        </w:rPr>
        <w:t>三厂</w:t>
      </w:r>
      <w:r w:rsidR="00D7688E">
        <w:rPr>
          <w:rFonts w:hint="eastAsia"/>
          <w:sz w:val="24"/>
          <w:u w:val="single"/>
        </w:rPr>
        <w:t>25</w:t>
      </w:r>
      <w:r w:rsidR="00D7688E">
        <w:rPr>
          <w:rFonts w:hint="eastAsia"/>
          <w:sz w:val="24"/>
          <w:u w:val="single"/>
        </w:rPr>
        <w:t>号楼</w:t>
      </w:r>
      <w:r w:rsidR="00D7688E">
        <w:rPr>
          <w:rFonts w:hint="eastAsia"/>
          <w:sz w:val="24"/>
          <w:u w:val="single"/>
        </w:rPr>
        <w:t>6020</w:t>
      </w:r>
      <w:r w:rsidR="00D7688E">
        <w:rPr>
          <w:rFonts w:hint="eastAsia"/>
          <w:sz w:val="24"/>
          <w:u w:val="single"/>
        </w:rPr>
        <w:t>室</w:t>
      </w:r>
      <w:r w:rsidR="00D7688E" w:rsidRPr="00A02749">
        <w:rPr>
          <w:rFonts w:hint="eastAsia"/>
          <w:sz w:val="24"/>
          <w:u w:val="single"/>
        </w:rPr>
        <w:t xml:space="preserve"> </w:t>
      </w:r>
      <w:r w:rsidR="00D7688E" w:rsidRPr="00D4112D">
        <w:rPr>
          <w:rFonts w:hint="eastAsia"/>
          <w:sz w:val="24"/>
        </w:rPr>
        <w:t>（</w:t>
      </w:r>
      <w:proofErr w:type="gramStart"/>
      <w:r w:rsidR="00D7688E" w:rsidRPr="00D4112D">
        <w:rPr>
          <w:rFonts w:hint="eastAsia"/>
          <w:sz w:val="24"/>
        </w:rPr>
        <w:t>只收顺丰</w:t>
      </w:r>
      <w:proofErr w:type="gramEnd"/>
      <w:r w:rsidR="00D7688E" w:rsidRPr="00D4112D">
        <w:rPr>
          <w:rFonts w:hint="eastAsia"/>
          <w:sz w:val="24"/>
        </w:rPr>
        <w:t>快递）</w:t>
      </w:r>
    </w:p>
    <w:p w:rsidR="007D128E" w:rsidRPr="00A02749" w:rsidRDefault="007D128E" w:rsidP="007D128E">
      <w:pPr>
        <w:pStyle w:val="20"/>
        <w:ind w:firstLineChars="179" w:firstLine="430"/>
        <w:rPr>
          <w:sz w:val="24"/>
        </w:rPr>
      </w:pPr>
      <w:r w:rsidRPr="00A02749">
        <w:rPr>
          <w:sz w:val="24"/>
        </w:rPr>
        <w:t>报价书送交截止日期：</w:t>
      </w:r>
      <w:r w:rsidR="00B046E6">
        <w:rPr>
          <w:sz w:val="24"/>
        </w:rPr>
        <w:t>202</w:t>
      </w:r>
      <w:r w:rsidR="00B046E6">
        <w:rPr>
          <w:rFonts w:hint="eastAsia"/>
          <w:sz w:val="24"/>
        </w:rPr>
        <w:t>2</w:t>
      </w:r>
      <w:r w:rsidRPr="00A02749">
        <w:rPr>
          <w:sz w:val="24"/>
        </w:rPr>
        <w:t>年</w:t>
      </w:r>
      <w:r w:rsidR="00B046E6">
        <w:rPr>
          <w:sz w:val="24"/>
        </w:rPr>
        <w:t>1</w:t>
      </w:r>
      <w:r w:rsidRPr="00A02749">
        <w:rPr>
          <w:sz w:val="24"/>
        </w:rPr>
        <w:t>月</w:t>
      </w:r>
      <w:r w:rsidR="00B046E6">
        <w:rPr>
          <w:rFonts w:hint="eastAsia"/>
          <w:sz w:val="24"/>
        </w:rPr>
        <w:t>1</w:t>
      </w:r>
      <w:r w:rsidR="0066255D">
        <w:rPr>
          <w:rFonts w:hint="eastAsia"/>
          <w:sz w:val="24"/>
        </w:rPr>
        <w:t>2</w:t>
      </w:r>
      <w:r w:rsidRPr="00A02749">
        <w:rPr>
          <w:sz w:val="24"/>
        </w:rPr>
        <w:t>日</w:t>
      </w:r>
      <w:bookmarkStart w:id="0" w:name="_GoBack"/>
      <w:bookmarkEnd w:id="0"/>
      <w:r w:rsidRPr="00A02749">
        <w:rPr>
          <w:sz w:val="24"/>
        </w:rPr>
        <w:t>下午</w:t>
      </w:r>
      <w:r w:rsidR="00D7688E" w:rsidRPr="00D7688E">
        <w:rPr>
          <w:sz w:val="24"/>
        </w:rPr>
        <w:t>1</w:t>
      </w:r>
      <w:r w:rsidR="00D7688E" w:rsidRPr="00D7688E">
        <w:rPr>
          <w:rFonts w:hint="eastAsia"/>
          <w:sz w:val="24"/>
        </w:rPr>
        <w:t>：</w:t>
      </w:r>
      <w:r w:rsidR="00D7688E" w:rsidRPr="00D7688E">
        <w:rPr>
          <w:rFonts w:hint="eastAsia"/>
          <w:sz w:val="24"/>
        </w:rPr>
        <w:t>3</w:t>
      </w:r>
      <w:r w:rsidR="00D7688E" w:rsidRPr="00D7688E">
        <w:rPr>
          <w:sz w:val="24"/>
        </w:rPr>
        <w:t>0</w:t>
      </w:r>
      <w:r w:rsidRPr="00A02749">
        <w:rPr>
          <w:sz w:val="24"/>
        </w:rPr>
        <w:t>点前。</w:t>
      </w:r>
    </w:p>
    <w:p w:rsidR="007D128E" w:rsidRPr="00A02749" w:rsidRDefault="007D128E" w:rsidP="007D128E">
      <w:pPr>
        <w:pStyle w:val="a7"/>
        <w:numPr>
          <w:ilvl w:val="0"/>
          <w:numId w:val="23"/>
        </w:numPr>
        <w:ind w:firstLineChars="0"/>
        <w:contextualSpacing w:val="0"/>
        <w:rPr>
          <w:sz w:val="24"/>
        </w:rPr>
      </w:pPr>
      <w:r w:rsidRPr="00A02749">
        <w:rPr>
          <w:rFonts w:hint="eastAsia"/>
          <w:sz w:val="24"/>
        </w:rPr>
        <w:lastRenderedPageBreak/>
        <w:t>廉洁要求</w:t>
      </w:r>
    </w:p>
    <w:p w:rsidR="007D128E" w:rsidRPr="00A02749" w:rsidRDefault="007D128E" w:rsidP="007D128E">
      <w:pPr>
        <w:pStyle w:val="CNNO"/>
        <w:numPr>
          <w:ilvl w:val="0"/>
          <w:numId w:val="24"/>
        </w:numPr>
        <w:tabs>
          <w:tab w:val="clear" w:pos="1128"/>
          <w:tab w:val="num" w:pos="1276"/>
        </w:tabs>
        <w:snapToGrid w:val="0"/>
        <w:spacing w:before="156" w:afterLines="0" w:after="100" w:afterAutospacing="1"/>
        <w:ind w:leftChars="0" w:left="1276" w:rightChars="-201" w:right="-422" w:hanging="567"/>
        <w:rPr>
          <w:rFonts w:hAnsi="宋体"/>
        </w:rPr>
      </w:pPr>
      <w:r w:rsidRPr="00A02749">
        <w:rPr>
          <w:rFonts w:ascii="华文楷体" w:hAnsi="华文楷体" w:hint="eastAsia"/>
        </w:rPr>
        <w:t>贵公司不得直接或间接向我公司人员提供任何形式的回扣或好处费等不正当利益（包括礼金、有价证券、贵重物品等），否则一经发现将取消潜在供应商资格</w:t>
      </w:r>
      <w:r w:rsidRPr="00A02749">
        <w:rPr>
          <w:rFonts w:hAnsi="宋体" w:hint="eastAsia"/>
        </w:rPr>
        <w:t>。</w:t>
      </w:r>
    </w:p>
    <w:p w:rsidR="0037245A" w:rsidRDefault="007D128E" w:rsidP="0037245A">
      <w:pPr>
        <w:pStyle w:val="CNNO"/>
        <w:numPr>
          <w:ilvl w:val="0"/>
          <w:numId w:val="24"/>
        </w:numPr>
        <w:snapToGrid w:val="0"/>
        <w:spacing w:beforeLines="0" w:before="100" w:beforeAutospacing="1" w:afterLines="0" w:after="100" w:afterAutospacing="1"/>
        <w:ind w:leftChars="0" w:rightChars="-201" w:right="-422"/>
      </w:pPr>
      <w:r w:rsidRPr="00A02749">
        <w:rPr>
          <w:rFonts w:hAnsi="宋体" w:hint="eastAsia"/>
        </w:rPr>
        <w:t>如果我公司人员有向贵公司索取财物（包括礼金、有价证券、贵重物品等）或要求提供非工作所需的资助或便利（如安排亲属工作、安排出国出境等）等行为，贵公司有权且应该及时向我公司</w:t>
      </w:r>
      <w:r>
        <w:rPr>
          <w:rFonts w:hAnsi="宋体" w:hint="eastAsia"/>
        </w:rPr>
        <w:t>纪检监督处</w:t>
      </w:r>
      <w:r w:rsidRPr="00A02749">
        <w:rPr>
          <w:rFonts w:hAnsi="宋体" w:hint="eastAsia"/>
        </w:rPr>
        <w:t>举报</w:t>
      </w:r>
      <w:r w:rsidRPr="00A02749">
        <w:rPr>
          <w:rFonts w:ascii="宋体" w:hAnsi="宋体" w:hint="eastAsia"/>
        </w:rPr>
        <w:t>（</w:t>
      </w:r>
      <w:r w:rsidRPr="00A02749">
        <w:rPr>
          <w:rFonts w:hAnsi="宋体" w:hint="eastAsia"/>
        </w:rPr>
        <w:t>举报电话</w:t>
      </w:r>
      <w:r w:rsidRPr="00A02749">
        <w:rPr>
          <w:rFonts w:ascii="宋体" w:hAnsi="宋体" w:hint="eastAsia"/>
        </w:rPr>
        <w:t>0573-</w:t>
      </w:r>
      <w:r w:rsidRPr="00A02749">
        <w:rPr>
          <w:rFonts w:ascii="宋体" w:hAnsi="宋体"/>
        </w:rPr>
        <w:t>8693</w:t>
      </w:r>
      <w:r>
        <w:rPr>
          <w:rFonts w:ascii="宋体" w:hAnsi="宋体" w:hint="eastAsia"/>
        </w:rPr>
        <w:t>1380</w:t>
      </w:r>
      <w:r w:rsidRPr="00A02749">
        <w:rPr>
          <w:rFonts w:ascii="宋体" w:hAnsi="宋体" w:hint="eastAsia"/>
        </w:rPr>
        <w:t>，举报传真</w:t>
      </w:r>
      <w:r w:rsidRPr="00A02749">
        <w:rPr>
          <w:rFonts w:ascii="宋体" w:hAnsi="宋体"/>
        </w:rPr>
        <w:t>0573-</w:t>
      </w:r>
      <w:r w:rsidRPr="00B60362">
        <w:rPr>
          <w:rFonts w:ascii="宋体" w:hAnsi="宋体"/>
        </w:rPr>
        <w:t>869</w:t>
      </w:r>
      <w:r>
        <w:rPr>
          <w:rFonts w:ascii="宋体" w:hAnsi="宋体" w:hint="eastAsia"/>
        </w:rPr>
        <w:t>31376</w:t>
      </w:r>
      <w:r w:rsidRPr="00A02749">
        <w:rPr>
          <w:rFonts w:ascii="微软雅黑" w:eastAsia="微软雅黑" w:hAnsi="微软雅黑" w:cs="Arial Unicode MS" w:hint="eastAsia"/>
        </w:rPr>
        <w:t>，</w:t>
      </w:r>
      <w:r w:rsidRPr="00A02749">
        <w:rPr>
          <w:rFonts w:ascii="宋体" w:hAnsi="宋体" w:hint="eastAsia"/>
        </w:rPr>
        <w:t>举报邮箱</w:t>
      </w:r>
      <w:hyperlink r:id="rId9" w:history="1">
        <w:r w:rsidRPr="00A02749">
          <w:rPr>
            <w:rStyle w:val="a3"/>
            <w:rFonts w:hint="eastAsia"/>
          </w:rPr>
          <w:t>cnno-jj@cnnp.com.cn</w:t>
        </w:r>
        <w:r w:rsidRPr="00A02749" w:rsidDel="00B60362">
          <w:rPr>
            <w:rStyle w:val="a3"/>
            <w:rFonts w:hint="eastAsia"/>
          </w:rPr>
          <w:t xml:space="preserve"> </w:t>
        </w:r>
      </w:hyperlink>
      <w:r w:rsidRPr="00A02749">
        <w:rPr>
          <w:rFonts w:ascii="宋体" w:hAnsi="宋体" w:hint="eastAsia"/>
        </w:rPr>
        <w:t>）</w:t>
      </w:r>
      <w:r w:rsidRPr="00A02749">
        <w:rPr>
          <w:rFonts w:hAnsi="宋体" w:hint="eastAsia"/>
        </w:rPr>
        <w:t>。</w:t>
      </w:r>
    </w:p>
    <w:p w:rsidR="0037245A" w:rsidRDefault="0037245A" w:rsidP="007D128E">
      <w:pPr>
        <w:pStyle w:val="20"/>
        <w:ind w:leftChars="1956" w:left="4108" w:firstLineChars="59" w:firstLine="142"/>
        <w:rPr>
          <w:sz w:val="24"/>
        </w:rPr>
      </w:pPr>
    </w:p>
    <w:p w:rsidR="0037245A" w:rsidRDefault="0037245A" w:rsidP="0037245A">
      <w:pPr>
        <w:pStyle w:val="a5"/>
        <w:tabs>
          <w:tab w:val="left" w:pos="1339"/>
        </w:tabs>
        <w:spacing w:after="0"/>
        <w:ind w:firstLineChars="12" w:firstLine="25"/>
        <w:rPr>
          <w:rFonts w:ascii="宋体" w:hAnsi="宋体"/>
          <w:szCs w:val="21"/>
        </w:rPr>
      </w:pPr>
      <w:r w:rsidRPr="00A02749">
        <w:rPr>
          <w:rFonts w:ascii="宋体" w:hAnsi="宋体" w:hint="eastAsia"/>
          <w:szCs w:val="21"/>
        </w:rPr>
        <w:t>附件1</w:t>
      </w:r>
      <w:r w:rsidRPr="00A02749">
        <w:rPr>
          <w:rFonts w:ascii="宋体" w:hAnsi="宋体"/>
          <w:szCs w:val="21"/>
        </w:rPr>
        <w:t>：技术规格书</w:t>
      </w:r>
    </w:p>
    <w:p w:rsidR="0037245A" w:rsidRPr="00A02749" w:rsidRDefault="0037245A" w:rsidP="0037245A">
      <w:pPr>
        <w:pStyle w:val="a5"/>
        <w:tabs>
          <w:tab w:val="left" w:pos="1339"/>
        </w:tabs>
        <w:spacing w:after="0"/>
        <w:ind w:firstLineChars="12" w:firstLine="25"/>
        <w:rPr>
          <w:rFonts w:ascii="宋体" w:hAnsi="宋体"/>
          <w:szCs w:val="21"/>
        </w:rPr>
      </w:pPr>
      <w:r>
        <w:rPr>
          <w:rFonts w:ascii="宋体" w:hAnsi="宋体" w:hint="eastAsia"/>
          <w:szCs w:val="21"/>
        </w:rPr>
        <w:t>附件2：</w:t>
      </w:r>
      <w:r w:rsidRPr="00AD6C3E">
        <w:rPr>
          <w:rFonts w:ascii="宋体" w:hAnsi="宋体" w:hint="eastAsia"/>
          <w:szCs w:val="21"/>
        </w:rPr>
        <w:t>报价须知及评议办法</w:t>
      </w:r>
    </w:p>
    <w:p w:rsidR="0037245A" w:rsidRPr="00A02749" w:rsidRDefault="0037245A" w:rsidP="0037245A">
      <w:pPr>
        <w:pStyle w:val="a5"/>
        <w:tabs>
          <w:tab w:val="left" w:pos="1339"/>
        </w:tabs>
        <w:spacing w:after="0"/>
        <w:ind w:firstLineChars="12" w:firstLine="25"/>
        <w:rPr>
          <w:rFonts w:ascii="宋体" w:hAnsi="宋体"/>
          <w:szCs w:val="21"/>
        </w:rPr>
      </w:pPr>
      <w:r w:rsidRPr="00A02749">
        <w:rPr>
          <w:rFonts w:ascii="宋体" w:hAnsi="宋体" w:hint="eastAsia"/>
          <w:szCs w:val="21"/>
        </w:rPr>
        <w:t>附件</w:t>
      </w:r>
      <w:r>
        <w:rPr>
          <w:rFonts w:ascii="宋体" w:hAnsi="宋体"/>
          <w:szCs w:val="21"/>
        </w:rPr>
        <w:t>3</w:t>
      </w:r>
      <w:r w:rsidRPr="00A02749">
        <w:rPr>
          <w:rFonts w:ascii="宋体" w:hAnsi="宋体"/>
          <w:szCs w:val="21"/>
        </w:rPr>
        <w:t>：报价格式</w:t>
      </w:r>
    </w:p>
    <w:p w:rsidR="0037245A" w:rsidRPr="00A02749" w:rsidRDefault="0037245A" w:rsidP="0037245A">
      <w:pPr>
        <w:pStyle w:val="a5"/>
        <w:tabs>
          <w:tab w:val="left" w:pos="1339"/>
        </w:tabs>
        <w:spacing w:after="0"/>
        <w:ind w:firstLineChars="12" w:firstLine="25"/>
        <w:rPr>
          <w:rFonts w:ascii="宋体" w:hAnsi="宋体"/>
          <w:szCs w:val="21"/>
        </w:rPr>
      </w:pPr>
      <w:r>
        <w:rPr>
          <w:rFonts w:ascii="宋体" w:hAnsi="宋体" w:hint="eastAsia"/>
          <w:szCs w:val="21"/>
        </w:rPr>
        <w:t>附件4：合同主要条款</w:t>
      </w:r>
    </w:p>
    <w:p w:rsidR="0037245A" w:rsidRPr="0037245A" w:rsidRDefault="0037245A" w:rsidP="007D128E">
      <w:pPr>
        <w:pStyle w:val="20"/>
        <w:ind w:leftChars="1956" w:left="4108" w:firstLineChars="59" w:firstLine="142"/>
        <w:rPr>
          <w:sz w:val="24"/>
        </w:rPr>
      </w:pPr>
    </w:p>
    <w:p w:rsidR="007D128E" w:rsidRPr="00A02749" w:rsidRDefault="007D128E" w:rsidP="0037245A">
      <w:pPr>
        <w:pStyle w:val="21"/>
        <w:ind w:leftChars="1888" w:left="3965" w:firstLineChars="500" w:firstLine="1200"/>
        <w:rPr>
          <w:sz w:val="24"/>
        </w:rPr>
      </w:pPr>
      <w:r w:rsidRPr="00A02749">
        <w:rPr>
          <w:rFonts w:hint="eastAsia"/>
          <w:sz w:val="24"/>
        </w:rPr>
        <w:t>中核核电</w:t>
      </w:r>
      <w:r w:rsidRPr="00A02749">
        <w:rPr>
          <w:rFonts w:hint="eastAsia"/>
          <w:bCs/>
          <w:sz w:val="24"/>
        </w:rPr>
        <w:t>运行管理有限</w:t>
      </w:r>
      <w:r w:rsidRPr="00A02749">
        <w:rPr>
          <w:rFonts w:hint="eastAsia"/>
          <w:sz w:val="24"/>
        </w:rPr>
        <w:t>公司</w:t>
      </w:r>
    </w:p>
    <w:p w:rsidR="007D128E" w:rsidRDefault="007D128E" w:rsidP="007D128E">
      <w:pPr>
        <w:pStyle w:val="a4"/>
        <w:jc w:val="center"/>
        <w:rPr>
          <w:sz w:val="24"/>
        </w:rPr>
      </w:pPr>
      <w:r w:rsidRPr="00A02749">
        <w:rPr>
          <w:rFonts w:hint="eastAsia"/>
          <w:sz w:val="24"/>
        </w:rPr>
        <w:t xml:space="preserve">                                      </w:t>
      </w:r>
      <w:r w:rsidR="00B046E6">
        <w:rPr>
          <w:rFonts w:hint="eastAsia"/>
          <w:sz w:val="24"/>
        </w:rPr>
        <w:t>2021</w:t>
      </w:r>
      <w:r w:rsidRPr="00A02749">
        <w:rPr>
          <w:rFonts w:hint="eastAsia"/>
          <w:sz w:val="24"/>
        </w:rPr>
        <w:t>年</w:t>
      </w:r>
      <w:r w:rsidR="00B046E6">
        <w:rPr>
          <w:rFonts w:hint="eastAsia"/>
          <w:sz w:val="24"/>
        </w:rPr>
        <w:t>12</w:t>
      </w:r>
      <w:r w:rsidRPr="00A02749">
        <w:rPr>
          <w:rFonts w:hint="eastAsia"/>
          <w:sz w:val="24"/>
        </w:rPr>
        <w:t>月</w:t>
      </w:r>
      <w:r w:rsidR="00B046E6">
        <w:rPr>
          <w:rFonts w:hint="eastAsia"/>
          <w:sz w:val="24"/>
        </w:rPr>
        <w:t>30</w:t>
      </w:r>
      <w:r w:rsidRPr="00A02749">
        <w:rPr>
          <w:rFonts w:hint="eastAsia"/>
          <w:sz w:val="24"/>
        </w:rPr>
        <w:t>日</w:t>
      </w:r>
    </w:p>
    <w:p w:rsidR="007D128E" w:rsidRDefault="007D128E" w:rsidP="007D128E">
      <w:pPr>
        <w:rPr>
          <w:szCs w:val="20"/>
        </w:rPr>
      </w:pPr>
      <w:r>
        <w:br w:type="page"/>
      </w:r>
    </w:p>
    <w:p w:rsidR="00F30101" w:rsidRDefault="00F30101" w:rsidP="00F30101">
      <w:pPr>
        <w:widowControl/>
        <w:jc w:val="left"/>
        <w:rPr>
          <w:sz w:val="28"/>
          <w:szCs w:val="28"/>
        </w:rPr>
      </w:pPr>
      <w:r>
        <w:rPr>
          <w:rFonts w:hint="eastAsia"/>
          <w:sz w:val="28"/>
          <w:szCs w:val="28"/>
        </w:rPr>
        <w:lastRenderedPageBreak/>
        <w:t>附件</w:t>
      </w:r>
      <w:r>
        <w:rPr>
          <w:rFonts w:hint="eastAsia"/>
          <w:sz w:val="28"/>
          <w:szCs w:val="28"/>
        </w:rPr>
        <w:t>2</w:t>
      </w:r>
    </w:p>
    <w:p w:rsidR="00256185" w:rsidRPr="005902FC" w:rsidRDefault="00256185" w:rsidP="00256185">
      <w:pPr>
        <w:widowControl/>
        <w:jc w:val="center"/>
        <w:rPr>
          <w:sz w:val="28"/>
          <w:szCs w:val="28"/>
        </w:rPr>
      </w:pPr>
      <w:r>
        <w:rPr>
          <w:rFonts w:hint="eastAsia"/>
          <w:sz w:val="28"/>
          <w:szCs w:val="28"/>
        </w:rPr>
        <w:t>报价须知及评议办法</w:t>
      </w:r>
    </w:p>
    <w:p w:rsidR="00256185" w:rsidRDefault="00256185" w:rsidP="00256185">
      <w:pPr>
        <w:widowControl/>
        <w:jc w:val="left"/>
        <w:rPr>
          <w:sz w:val="24"/>
        </w:rPr>
      </w:pPr>
    </w:p>
    <w:p w:rsidR="00256185" w:rsidRPr="00F01838" w:rsidRDefault="00256185" w:rsidP="008616BE">
      <w:pPr>
        <w:pStyle w:val="a7"/>
        <w:numPr>
          <w:ilvl w:val="0"/>
          <w:numId w:val="31"/>
        </w:numPr>
        <w:spacing w:line="360" w:lineRule="auto"/>
        <w:ind w:firstLineChars="0"/>
        <w:contextualSpacing w:val="0"/>
        <w:rPr>
          <w:rFonts w:hAnsi="宋体"/>
          <w:sz w:val="24"/>
        </w:rPr>
      </w:pPr>
      <w:r>
        <w:rPr>
          <w:rFonts w:hAnsi="宋体" w:hint="eastAsia"/>
          <w:b/>
          <w:sz w:val="24"/>
        </w:rPr>
        <w:t>项目名称：</w:t>
      </w:r>
      <w:r w:rsidR="0037245A" w:rsidRPr="00F01838">
        <w:rPr>
          <w:rFonts w:hAnsi="宋体" w:hint="eastAsia"/>
          <w:sz w:val="24"/>
        </w:rPr>
        <w:t>秦山核电废旧物资（其他类）处理项目</w:t>
      </w:r>
    </w:p>
    <w:p w:rsidR="00256185" w:rsidRDefault="00256185" w:rsidP="00256185">
      <w:pPr>
        <w:pStyle w:val="a7"/>
        <w:numPr>
          <w:ilvl w:val="0"/>
          <w:numId w:val="31"/>
        </w:numPr>
        <w:spacing w:line="360" w:lineRule="auto"/>
        <w:ind w:firstLineChars="0"/>
        <w:contextualSpacing w:val="0"/>
        <w:rPr>
          <w:rFonts w:hAnsi="宋体"/>
          <w:b/>
          <w:sz w:val="24"/>
        </w:rPr>
      </w:pPr>
      <w:r>
        <w:rPr>
          <w:rFonts w:hAnsi="宋体" w:hint="eastAsia"/>
          <w:b/>
          <w:sz w:val="24"/>
        </w:rPr>
        <w:t>项目内容：</w:t>
      </w:r>
      <w:r w:rsidR="008616BE">
        <w:rPr>
          <w:rFonts w:hAnsi="宋体" w:hint="eastAsia"/>
          <w:sz w:val="24"/>
        </w:rPr>
        <w:t>我公司拟对</w:t>
      </w:r>
      <w:r w:rsidR="00B056B4" w:rsidRPr="00B056B4">
        <w:rPr>
          <w:rFonts w:hAnsi="宋体" w:hint="eastAsia"/>
          <w:sz w:val="24"/>
        </w:rPr>
        <w:t>废旧物资（其他类）</w:t>
      </w:r>
      <w:r w:rsidR="008616BE">
        <w:rPr>
          <w:rFonts w:hAnsi="宋体" w:hint="eastAsia"/>
          <w:sz w:val="24"/>
        </w:rPr>
        <w:t>进行处理</w:t>
      </w:r>
      <w:r w:rsidRPr="00B565D2">
        <w:rPr>
          <w:rFonts w:hAnsi="宋体" w:hint="eastAsia"/>
          <w:sz w:val="24"/>
        </w:rPr>
        <w:t>。（具体工作内容详见技术规格书）</w:t>
      </w:r>
      <w:r>
        <w:rPr>
          <w:rFonts w:hAnsi="宋体" w:hint="eastAsia"/>
          <w:b/>
          <w:sz w:val="24"/>
        </w:rPr>
        <w:t xml:space="preserve"> </w:t>
      </w:r>
    </w:p>
    <w:p w:rsidR="001A4BA6" w:rsidRDefault="001A4BA6" w:rsidP="00256185">
      <w:pPr>
        <w:pStyle w:val="a7"/>
        <w:numPr>
          <w:ilvl w:val="0"/>
          <w:numId w:val="31"/>
        </w:numPr>
        <w:spacing w:line="360" w:lineRule="auto"/>
        <w:ind w:firstLineChars="0"/>
        <w:contextualSpacing w:val="0"/>
        <w:rPr>
          <w:rFonts w:hAnsi="宋体"/>
          <w:b/>
          <w:sz w:val="24"/>
        </w:rPr>
      </w:pPr>
      <w:r>
        <w:rPr>
          <w:rFonts w:hAnsi="宋体" w:hint="eastAsia"/>
          <w:b/>
          <w:sz w:val="24"/>
        </w:rPr>
        <w:t>服务期限：</w:t>
      </w:r>
      <w:r w:rsidRPr="00516BF5">
        <w:rPr>
          <w:rFonts w:ascii="Arial" w:hAnsi="Arial" w:cs="Arial" w:hint="eastAsia"/>
          <w:sz w:val="24"/>
        </w:rPr>
        <w:t>合同</w:t>
      </w:r>
      <w:r>
        <w:rPr>
          <w:rFonts w:ascii="Arial" w:hAnsi="Arial" w:cs="Arial" w:hint="eastAsia"/>
          <w:sz w:val="24"/>
        </w:rPr>
        <w:t>签订生效</w:t>
      </w:r>
      <w:r w:rsidRPr="00516BF5">
        <w:rPr>
          <w:rFonts w:ascii="Arial" w:hAnsi="Arial" w:cs="Arial"/>
          <w:sz w:val="24"/>
        </w:rPr>
        <w:t>之日</w:t>
      </w:r>
      <w:r>
        <w:rPr>
          <w:rFonts w:ascii="Arial" w:hAnsi="Arial" w:cs="Arial" w:hint="eastAsia"/>
          <w:sz w:val="24"/>
        </w:rPr>
        <w:t>起一年</w:t>
      </w:r>
    </w:p>
    <w:p w:rsidR="00256185" w:rsidRDefault="00256185" w:rsidP="00256185">
      <w:pPr>
        <w:pStyle w:val="ad"/>
        <w:numPr>
          <w:ilvl w:val="0"/>
          <w:numId w:val="31"/>
        </w:numPr>
        <w:snapToGrid w:val="0"/>
        <w:spacing w:beforeLines="50" w:before="156" w:afterLines="50" w:after="156"/>
        <w:jc w:val="left"/>
        <w:rPr>
          <w:rFonts w:ascii="Arial" w:hAnsi="Arial" w:cs="Arial"/>
          <w:szCs w:val="24"/>
        </w:rPr>
      </w:pPr>
      <w:r>
        <w:rPr>
          <w:rFonts w:hAnsi="宋体" w:hint="eastAsia"/>
          <w:b/>
        </w:rPr>
        <w:t>资格要求</w:t>
      </w:r>
    </w:p>
    <w:p w:rsidR="00656727" w:rsidRPr="009C15F9" w:rsidRDefault="00656727" w:rsidP="009C15F9">
      <w:pPr>
        <w:pStyle w:val="aa"/>
        <w:numPr>
          <w:ilvl w:val="1"/>
          <w:numId w:val="23"/>
        </w:numPr>
        <w:autoSpaceDE w:val="0"/>
        <w:autoSpaceDN w:val="0"/>
        <w:adjustRightInd w:val="0"/>
        <w:ind w:firstLineChars="0"/>
        <w:jc w:val="left"/>
        <w:rPr>
          <w:rFonts w:ascii="宋体" w:hAnsiTheme="minorHAnsi" w:cs="宋体"/>
          <w:kern w:val="0"/>
          <w:sz w:val="24"/>
        </w:rPr>
      </w:pPr>
      <w:r w:rsidRPr="009C15F9">
        <w:rPr>
          <w:rFonts w:ascii="宋体" w:hAnsiTheme="minorHAnsi" w:cs="宋体" w:hint="eastAsia"/>
          <w:kern w:val="0"/>
          <w:sz w:val="24"/>
        </w:rPr>
        <w:t>回收商营业执照的经营范围应包含废旧物资回收等；</w:t>
      </w:r>
    </w:p>
    <w:p w:rsidR="009C15F9" w:rsidRPr="009C15F9" w:rsidRDefault="009C15F9" w:rsidP="009C15F9">
      <w:pPr>
        <w:pStyle w:val="aa"/>
        <w:numPr>
          <w:ilvl w:val="1"/>
          <w:numId w:val="23"/>
        </w:numPr>
        <w:autoSpaceDE w:val="0"/>
        <w:autoSpaceDN w:val="0"/>
        <w:adjustRightInd w:val="0"/>
        <w:ind w:firstLineChars="0"/>
        <w:jc w:val="left"/>
        <w:rPr>
          <w:rFonts w:ascii="宋体" w:hAnsiTheme="minorHAnsi" w:cs="宋体"/>
          <w:color w:val="FF0000"/>
          <w:kern w:val="0"/>
          <w:sz w:val="24"/>
        </w:rPr>
      </w:pPr>
      <w:r w:rsidRPr="009C15F9">
        <w:rPr>
          <w:rFonts w:ascii="宋体" w:hAnsiTheme="minorHAnsi" w:cs="宋体" w:hint="eastAsia"/>
          <w:kern w:val="0"/>
          <w:sz w:val="24"/>
        </w:rPr>
        <w:t>具有近三年（</w:t>
      </w:r>
      <w:r w:rsidRPr="009C15F9">
        <w:rPr>
          <w:rFonts w:ascii="Arial" w:hAnsi="Arial" w:cs="Arial"/>
          <w:kern w:val="0"/>
          <w:sz w:val="24"/>
        </w:rPr>
        <w:t xml:space="preserve">2018 </w:t>
      </w:r>
      <w:r w:rsidRPr="009C15F9">
        <w:rPr>
          <w:rFonts w:ascii="宋体" w:hAnsiTheme="minorHAnsi" w:cs="宋体" w:hint="eastAsia"/>
          <w:kern w:val="0"/>
          <w:sz w:val="24"/>
        </w:rPr>
        <w:t>年至今）承接过生产型企业可回收物资项目至少两个，须提供中标通知书</w:t>
      </w:r>
      <w:r w:rsidR="00AD1885">
        <w:rPr>
          <w:rFonts w:ascii="宋体" w:hAnsiTheme="minorHAnsi" w:cs="宋体" w:hint="eastAsia"/>
          <w:kern w:val="0"/>
          <w:sz w:val="24"/>
        </w:rPr>
        <w:t>、</w:t>
      </w:r>
      <w:r w:rsidRPr="009C15F9">
        <w:rPr>
          <w:rFonts w:ascii="宋体" w:hAnsiTheme="minorHAnsi" w:cs="宋体" w:hint="eastAsia"/>
          <w:kern w:val="0"/>
          <w:sz w:val="24"/>
        </w:rPr>
        <w:t>合同复印件</w:t>
      </w:r>
      <w:r w:rsidR="00AD1885">
        <w:rPr>
          <w:rFonts w:ascii="宋体" w:hAnsiTheme="minorHAnsi" w:cs="宋体" w:hint="eastAsia"/>
          <w:kern w:val="0"/>
          <w:sz w:val="24"/>
        </w:rPr>
        <w:t>或其他支持说明文件</w:t>
      </w:r>
      <w:r w:rsidRPr="009C15F9">
        <w:rPr>
          <w:rFonts w:ascii="宋体" w:hAnsiTheme="minorHAnsi" w:cs="宋体" w:hint="eastAsia"/>
          <w:kern w:val="0"/>
          <w:sz w:val="24"/>
        </w:rPr>
        <w:t>；</w:t>
      </w:r>
    </w:p>
    <w:p w:rsidR="008616BE" w:rsidRPr="004B287A" w:rsidRDefault="009C15F9" w:rsidP="00B62B31">
      <w:pPr>
        <w:pStyle w:val="aa"/>
        <w:autoSpaceDE w:val="0"/>
        <w:autoSpaceDN w:val="0"/>
        <w:adjustRightInd w:val="0"/>
        <w:ind w:firstLineChars="177" w:firstLine="425"/>
        <w:jc w:val="left"/>
        <w:rPr>
          <w:rFonts w:ascii="Arial" w:hAnsi="Arial" w:cs="Arial"/>
          <w:color w:val="FF0000"/>
        </w:rPr>
      </w:pPr>
      <w:r w:rsidRPr="00B62B31">
        <w:rPr>
          <w:rFonts w:ascii="宋体" w:hAnsiTheme="minorHAnsi" w:cs="宋体"/>
          <w:kern w:val="0"/>
          <w:sz w:val="24"/>
        </w:rPr>
        <w:t xml:space="preserve">3) </w:t>
      </w:r>
      <w:r>
        <w:rPr>
          <w:rFonts w:ascii="宋体" w:hAnsiTheme="minorHAnsi" w:cs="宋体" w:hint="eastAsia"/>
          <w:kern w:val="0"/>
          <w:sz w:val="24"/>
        </w:rPr>
        <w:t>企业拥有</w:t>
      </w:r>
      <w:r w:rsidRPr="00B62B31">
        <w:rPr>
          <w:rFonts w:ascii="宋体" w:hAnsiTheme="minorHAnsi" w:cs="宋体"/>
          <w:kern w:val="0"/>
          <w:sz w:val="24"/>
        </w:rPr>
        <w:t xml:space="preserve">1000 </w:t>
      </w:r>
      <w:r>
        <w:rPr>
          <w:rFonts w:ascii="宋体" w:hAnsiTheme="minorHAnsi" w:cs="宋体" w:hint="eastAsia"/>
          <w:kern w:val="0"/>
          <w:sz w:val="24"/>
        </w:rPr>
        <w:t>平以上自身或租赁的分解、处置场地，提供场地证明材料</w:t>
      </w:r>
      <w:r w:rsidR="00656727" w:rsidRPr="004B287A">
        <w:rPr>
          <w:rFonts w:hAnsiTheme="minorHAnsi" w:cs="宋体" w:hint="eastAsia"/>
          <w:color w:val="FF0000"/>
        </w:rPr>
        <w:t>。</w:t>
      </w:r>
    </w:p>
    <w:p w:rsidR="00B565D2" w:rsidRDefault="00256185" w:rsidP="008616BE">
      <w:pPr>
        <w:pStyle w:val="ad"/>
        <w:snapToGrid w:val="0"/>
        <w:spacing w:beforeLines="50" w:before="156" w:afterLines="50" w:after="156"/>
        <w:ind w:left="510"/>
        <w:jc w:val="left"/>
        <w:rPr>
          <w:rFonts w:hAnsi="宋体"/>
          <w:b/>
        </w:rPr>
      </w:pPr>
      <w:r>
        <w:rPr>
          <w:rFonts w:hAnsi="宋体" w:hint="eastAsia"/>
          <w:b/>
        </w:rPr>
        <w:t>四、报价费</w:t>
      </w:r>
      <w:r w:rsidR="00B565D2">
        <w:rPr>
          <w:rFonts w:hAnsi="宋体" w:hint="eastAsia"/>
          <w:b/>
        </w:rPr>
        <w:t>用</w:t>
      </w:r>
    </w:p>
    <w:p w:rsidR="00256185" w:rsidRDefault="00B565D2" w:rsidP="00B565D2">
      <w:pPr>
        <w:pStyle w:val="a7"/>
        <w:spacing w:line="360" w:lineRule="auto"/>
        <w:ind w:leftChars="200" w:left="420" w:firstLineChars="0" w:firstLine="0"/>
        <w:rPr>
          <w:rFonts w:hAnsi="宋体"/>
          <w:sz w:val="24"/>
        </w:rPr>
      </w:pPr>
      <w:r w:rsidRPr="00B565D2">
        <w:rPr>
          <w:rFonts w:hAnsi="宋体" w:hint="eastAsia"/>
          <w:sz w:val="24"/>
        </w:rPr>
        <w:t>报价中</w:t>
      </w:r>
      <w:r w:rsidR="00871AF1">
        <w:rPr>
          <w:rFonts w:hAnsi="宋体" w:hint="eastAsia"/>
          <w:sz w:val="24"/>
        </w:rPr>
        <w:t>除废旧物资本身价值外，还</w:t>
      </w:r>
      <w:r w:rsidRPr="00B565D2">
        <w:rPr>
          <w:rFonts w:hAnsi="宋体" w:hint="eastAsia"/>
          <w:sz w:val="24"/>
        </w:rPr>
        <w:t>应含</w:t>
      </w:r>
      <w:r w:rsidR="00871AF1">
        <w:rPr>
          <w:rFonts w:hAnsi="宋体" w:hint="eastAsia"/>
          <w:sz w:val="24"/>
        </w:rPr>
        <w:t>废旧</w:t>
      </w:r>
      <w:r w:rsidRPr="00B565D2">
        <w:rPr>
          <w:rFonts w:hAnsi="宋体" w:hint="eastAsia"/>
          <w:sz w:val="24"/>
        </w:rPr>
        <w:t>物资拆除、装卸、吊运、捆绑、运输、</w:t>
      </w:r>
      <w:r w:rsidR="001A4A53">
        <w:rPr>
          <w:rFonts w:hAnsi="宋体" w:hint="eastAsia"/>
          <w:sz w:val="24"/>
        </w:rPr>
        <w:t>计量</w:t>
      </w:r>
      <w:r w:rsidR="00871AF1">
        <w:rPr>
          <w:rFonts w:hAnsi="宋体" w:hint="eastAsia"/>
          <w:sz w:val="24"/>
        </w:rPr>
        <w:t>及</w:t>
      </w:r>
      <w:r w:rsidRPr="00B565D2">
        <w:rPr>
          <w:rFonts w:hAnsi="宋体" w:hint="eastAsia"/>
          <w:sz w:val="24"/>
        </w:rPr>
        <w:t>现场清理费用</w:t>
      </w:r>
      <w:r w:rsidR="00871AF1" w:rsidRPr="00B565D2">
        <w:rPr>
          <w:rFonts w:hAnsi="宋体" w:hint="eastAsia"/>
          <w:sz w:val="24"/>
        </w:rPr>
        <w:t>等费用</w:t>
      </w:r>
      <w:r w:rsidRPr="00B565D2">
        <w:rPr>
          <w:rFonts w:hAnsi="宋体" w:hint="eastAsia"/>
          <w:sz w:val="24"/>
        </w:rPr>
        <w:t>。</w:t>
      </w:r>
    </w:p>
    <w:p w:rsidR="00E007DE" w:rsidRPr="00E007DE" w:rsidRDefault="00E007DE" w:rsidP="00E007DE">
      <w:pPr>
        <w:pStyle w:val="cjk"/>
        <w:ind w:left="1106" w:hanging="1106"/>
        <w:rPr>
          <w:rFonts w:ascii="Times New Roman" w:cs="Times New Roman"/>
          <w:b/>
          <w:kern w:val="2"/>
        </w:rPr>
      </w:pPr>
      <w:r w:rsidRPr="00E007DE">
        <w:rPr>
          <w:rFonts w:ascii="Times New Roman" w:cs="Times New Roman" w:hint="eastAsia"/>
          <w:b/>
          <w:kern w:val="2"/>
        </w:rPr>
        <w:t>五、现场踏勘</w:t>
      </w:r>
    </w:p>
    <w:p w:rsidR="00E007DE" w:rsidRPr="00E007DE" w:rsidRDefault="00E007DE" w:rsidP="00B62B31">
      <w:pPr>
        <w:pStyle w:val="cjk"/>
        <w:ind w:left="425" w:hangingChars="177" w:hanging="425"/>
        <w:rPr>
          <w:rFonts w:ascii="Times New Roman" w:cs="Times New Roman"/>
          <w:kern w:val="2"/>
        </w:rPr>
      </w:pPr>
      <w:r w:rsidRPr="00E007DE">
        <w:rPr>
          <w:rFonts w:ascii="Times New Roman" w:cs="Times New Roman" w:hint="eastAsia"/>
          <w:kern w:val="2"/>
        </w:rPr>
        <w:t>5</w:t>
      </w:r>
      <w:r w:rsidRPr="00E007DE">
        <w:rPr>
          <w:rFonts w:ascii="Times New Roman" w:cs="Times New Roman"/>
          <w:kern w:val="2"/>
        </w:rPr>
        <w:t>.1</w:t>
      </w:r>
      <w:r w:rsidRPr="00E007DE">
        <w:rPr>
          <w:rFonts w:ascii="Times New Roman" w:cs="Times New Roman" w:hint="eastAsia"/>
          <w:kern w:val="2"/>
        </w:rPr>
        <w:t>潜在回收商需在</w:t>
      </w:r>
      <w:r w:rsidR="00694EF7">
        <w:rPr>
          <w:rFonts w:ascii="Times New Roman" w:cs="Times New Roman" w:hint="eastAsia"/>
          <w:kern w:val="2"/>
        </w:rPr>
        <w:t>询价</w:t>
      </w:r>
      <w:r w:rsidRPr="00E007DE">
        <w:rPr>
          <w:rFonts w:ascii="Times New Roman" w:cs="Times New Roman" w:hint="eastAsia"/>
          <w:kern w:val="2"/>
        </w:rPr>
        <w:t>前到现场进行实地踏勘，并自行对清单中所有物项的材质进行验证和确认，并承担一切后果。</w:t>
      </w:r>
    </w:p>
    <w:p w:rsidR="00E007DE" w:rsidRPr="00E007DE" w:rsidRDefault="00E007DE" w:rsidP="00E007DE">
      <w:pPr>
        <w:pStyle w:val="cjk"/>
        <w:ind w:left="964" w:hanging="964"/>
        <w:rPr>
          <w:rFonts w:ascii="Times New Roman" w:cs="Times New Roman"/>
          <w:kern w:val="2"/>
        </w:rPr>
      </w:pPr>
      <w:r w:rsidRPr="00E007DE">
        <w:rPr>
          <w:rFonts w:ascii="Times New Roman" w:cs="Times New Roman"/>
          <w:kern w:val="2"/>
        </w:rPr>
        <w:t>5.2</w:t>
      </w:r>
      <w:r w:rsidRPr="00E007DE">
        <w:rPr>
          <w:rFonts w:ascii="Times New Roman" w:cs="Times New Roman" w:hint="eastAsia"/>
          <w:kern w:val="2"/>
        </w:rPr>
        <w:t>踏勘时间</w:t>
      </w:r>
      <w:r w:rsidRPr="00E007DE">
        <w:rPr>
          <w:rFonts w:ascii="Times New Roman" w:cs="Times New Roman" w:hint="eastAsia"/>
          <w:kern w:val="2"/>
        </w:rPr>
        <w:t>:20</w:t>
      </w:r>
      <w:r w:rsidRPr="00E007DE">
        <w:rPr>
          <w:rFonts w:ascii="Times New Roman" w:cs="Times New Roman"/>
          <w:kern w:val="2"/>
        </w:rPr>
        <w:t>2</w:t>
      </w:r>
      <w:r w:rsidR="00B046E6">
        <w:rPr>
          <w:rFonts w:ascii="Times New Roman" w:cs="Times New Roman" w:hint="eastAsia"/>
          <w:kern w:val="2"/>
        </w:rPr>
        <w:t>2</w:t>
      </w:r>
      <w:r w:rsidRPr="00E007DE">
        <w:rPr>
          <w:rFonts w:ascii="Times New Roman" w:cs="Times New Roman" w:hint="eastAsia"/>
          <w:kern w:val="2"/>
        </w:rPr>
        <w:t>年</w:t>
      </w:r>
      <w:r w:rsidR="00B046E6">
        <w:rPr>
          <w:rFonts w:ascii="Times New Roman" w:cs="Times New Roman" w:hint="eastAsia"/>
          <w:kern w:val="2"/>
        </w:rPr>
        <w:t>1</w:t>
      </w:r>
      <w:r w:rsidRPr="00E007DE">
        <w:rPr>
          <w:rFonts w:ascii="Times New Roman" w:cs="Times New Roman" w:hint="eastAsia"/>
          <w:kern w:val="2"/>
        </w:rPr>
        <w:t>月</w:t>
      </w:r>
      <w:r w:rsidR="00B046E6">
        <w:rPr>
          <w:rFonts w:ascii="Times New Roman" w:cs="Times New Roman" w:hint="eastAsia"/>
          <w:kern w:val="2"/>
        </w:rPr>
        <w:t>10</w:t>
      </w:r>
      <w:r w:rsidRPr="00E007DE">
        <w:rPr>
          <w:rFonts w:ascii="Times New Roman" w:cs="Times New Roman" w:hint="eastAsia"/>
          <w:kern w:val="2"/>
        </w:rPr>
        <w:t>日</w:t>
      </w:r>
      <w:r w:rsidRPr="00E007DE">
        <w:rPr>
          <w:rFonts w:ascii="Times New Roman" w:cs="Times New Roman" w:hint="eastAsia"/>
          <w:kern w:val="2"/>
        </w:rPr>
        <w:t>9:00-</w:t>
      </w:r>
      <w:r w:rsidR="00B046E6">
        <w:rPr>
          <w:rFonts w:ascii="Times New Roman" w:cs="Times New Roman" w:hint="eastAsia"/>
          <w:kern w:val="2"/>
        </w:rPr>
        <w:t>1</w:t>
      </w:r>
      <w:r w:rsidRPr="00E007DE">
        <w:rPr>
          <w:rFonts w:ascii="Times New Roman" w:cs="Times New Roman" w:hint="eastAsia"/>
          <w:kern w:val="2"/>
        </w:rPr>
        <w:t>月</w:t>
      </w:r>
      <w:r w:rsidR="00B046E6">
        <w:rPr>
          <w:rFonts w:ascii="Times New Roman" w:cs="Times New Roman" w:hint="eastAsia"/>
          <w:kern w:val="2"/>
        </w:rPr>
        <w:t>10</w:t>
      </w:r>
      <w:r w:rsidRPr="00E007DE">
        <w:rPr>
          <w:rFonts w:ascii="Times New Roman" w:cs="Times New Roman" w:hint="eastAsia"/>
          <w:kern w:val="2"/>
        </w:rPr>
        <w:t>日</w:t>
      </w:r>
      <w:r w:rsidRPr="00E007DE">
        <w:rPr>
          <w:rFonts w:ascii="Times New Roman" w:cs="Times New Roman" w:hint="eastAsia"/>
          <w:kern w:val="2"/>
        </w:rPr>
        <w:t>15:00</w:t>
      </w:r>
      <w:r w:rsidRPr="00E007DE">
        <w:rPr>
          <w:rFonts w:ascii="Times New Roman" w:cs="Times New Roman" w:hint="eastAsia"/>
          <w:kern w:val="2"/>
        </w:rPr>
        <w:t>，</w:t>
      </w:r>
    </w:p>
    <w:p w:rsidR="00E007DE" w:rsidRPr="00E007DE" w:rsidRDefault="00E007DE" w:rsidP="00E007DE">
      <w:pPr>
        <w:pStyle w:val="cjk"/>
        <w:ind w:left="964" w:hanging="964"/>
        <w:rPr>
          <w:rFonts w:ascii="Times New Roman" w:cs="Times New Roman"/>
          <w:kern w:val="2"/>
        </w:rPr>
      </w:pPr>
      <w:r w:rsidRPr="00E007DE">
        <w:rPr>
          <w:rFonts w:ascii="Times New Roman" w:cs="Times New Roman"/>
          <w:kern w:val="2"/>
        </w:rPr>
        <w:t>5.3</w:t>
      </w:r>
      <w:r w:rsidRPr="00E007DE">
        <w:rPr>
          <w:rFonts w:ascii="Times New Roman" w:cs="Times New Roman" w:hint="eastAsia"/>
          <w:kern w:val="2"/>
        </w:rPr>
        <w:t>踏勘现场项目联系人：</w:t>
      </w:r>
      <w:proofErr w:type="gramStart"/>
      <w:r w:rsidR="008616BE">
        <w:rPr>
          <w:rFonts w:ascii="Times New Roman" w:cs="Times New Roman" w:hint="eastAsia"/>
          <w:kern w:val="2"/>
        </w:rPr>
        <w:t>乔寿泽</w:t>
      </w:r>
      <w:proofErr w:type="gramEnd"/>
      <w:r w:rsidRPr="00E007DE">
        <w:rPr>
          <w:rFonts w:ascii="Times New Roman" w:cs="Times New Roman" w:hint="eastAsia"/>
          <w:kern w:val="2"/>
        </w:rPr>
        <w:t xml:space="preserve">  </w:t>
      </w:r>
      <w:r w:rsidRPr="00E007DE">
        <w:rPr>
          <w:rFonts w:ascii="Times New Roman" w:cs="Times New Roman" w:hint="eastAsia"/>
          <w:kern w:val="2"/>
        </w:rPr>
        <w:t>电话：</w:t>
      </w:r>
      <w:r w:rsidR="008616BE">
        <w:rPr>
          <w:rFonts w:ascii="Times New Roman" w:cs="Times New Roman" w:hint="eastAsia"/>
          <w:kern w:val="2"/>
        </w:rPr>
        <w:t>15757357768</w:t>
      </w:r>
    </w:p>
    <w:p w:rsidR="00E007DE" w:rsidRDefault="00E007DE" w:rsidP="00E007DE">
      <w:pPr>
        <w:pStyle w:val="a7"/>
        <w:spacing w:line="360" w:lineRule="auto"/>
        <w:ind w:leftChars="31" w:left="265" w:firstLineChars="0"/>
        <w:rPr>
          <w:rFonts w:hAnsi="宋体"/>
          <w:sz w:val="24"/>
        </w:rPr>
      </w:pPr>
      <w:r w:rsidRPr="00E007DE">
        <w:rPr>
          <w:rFonts w:hAnsi="宋体"/>
          <w:sz w:val="24"/>
        </w:rPr>
        <w:t>5.4</w:t>
      </w:r>
      <w:r w:rsidRPr="00E007DE">
        <w:rPr>
          <w:rFonts w:hAnsi="宋体" w:hint="eastAsia"/>
          <w:sz w:val="24"/>
        </w:rPr>
        <w:t>踏勘要求：遵守踏勘现场管理规定，并配备必要劳保用品（口罩、安全帽、防砸鞋、劳保服等），遵守现场防疫要求。</w:t>
      </w:r>
    </w:p>
    <w:p w:rsidR="00E007DE" w:rsidRPr="005A0D93" w:rsidRDefault="005A0D93" w:rsidP="00E007DE">
      <w:pPr>
        <w:pStyle w:val="cjk"/>
        <w:ind w:left="964" w:hanging="964"/>
        <w:rPr>
          <w:rFonts w:ascii="Times New Roman" w:cs="Times New Roman"/>
          <w:b/>
          <w:kern w:val="2"/>
        </w:rPr>
      </w:pPr>
      <w:r w:rsidRPr="005A0D93">
        <w:rPr>
          <w:rFonts w:ascii="Times New Roman" w:cs="Times New Roman" w:hint="eastAsia"/>
          <w:b/>
          <w:kern w:val="2"/>
        </w:rPr>
        <w:t>六</w:t>
      </w:r>
      <w:r w:rsidR="00E007DE" w:rsidRPr="005A0D93">
        <w:rPr>
          <w:rFonts w:ascii="Times New Roman" w:cs="Times New Roman" w:hint="eastAsia"/>
          <w:b/>
          <w:kern w:val="2"/>
        </w:rPr>
        <w:t>、保证金：</w:t>
      </w:r>
    </w:p>
    <w:p w:rsidR="00E007DE" w:rsidRPr="00E007DE" w:rsidRDefault="00E007DE" w:rsidP="00E007DE">
      <w:pPr>
        <w:pStyle w:val="cjk"/>
        <w:ind w:left="426" w:hanging="397"/>
        <w:rPr>
          <w:rFonts w:ascii="Times New Roman" w:cs="Times New Roman"/>
          <w:kern w:val="2"/>
        </w:rPr>
      </w:pPr>
      <w:r w:rsidRPr="00E007DE">
        <w:rPr>
          <w:rFonts w:ascii="Times New Roman" w:cs="Times New Roman"/>
          <w:kern w:val="2"/>
        </w:rPr>
        <w:t>6.1</w:t>
      </w:r>
      <w:r w:rsidRPr="00E007DE">
        <w:rPr>
          <w:rFonts w:ascii="Times New Roman" w:cs="Times New Roman" w:hint="eastAsia"/>
          <w:kern w:val="2"/>
        </w:rPr>
        <w:t>收购商报名后，需在</w:t>
      </w:r>
      <w:r w:rsidRPr="00E007DE">
        <w:rPr>
          <w:rFonts w:ascii="Times New Roman" w:cs="Times New Roman" w:hint="eastAsia"/>
          <w:kern w:val="2"/>
        </w:rPr>
        <w:t>20</w:t>
      </w:r>
      <w:r w:rsidRPr="00E007DE">
        <w:rPr>
          <w:rFonts w:ascii="Times New Roman" w:cs="Times New Roman"/>
          <w:kern w:val="2"/>
        </w:rPr>
        <w:t>21</w:t>
      </w:r>
      <w:r w:rsidRPr="00E007DE">
        <w:rPr>
          <w:rFonts w:ascii="Times New Roman" w:cs="Times New Roman" w:hint="eastAsia"/>
          <w:kern w:val="2"/>
        </w:rPr>
        <w:t>年</w:t>
      </w:r>
      <w:r w:rsidR="00B046E6">
        <w:rPr>
          <w:rFonts w:ascii="Times New Roman" w:cs="Times New Roman" w:hint="eastAsia"/>
          <w:kern w:val="2"/>
        </w:rPr>
        <w:t>1</w:t>
      </w:r>
      <w:r w:rsidRPr="00E007DE">
        <w:rPr>
          <w:rFonts w:ascii="Times New Roman" w:cs="Times New Roman" w:hint="eastAsia"/>
          <w:kern w:val="2"/>
        </w:rPr>
        <w:t>月</w:t>
      </w:r>
      <w:r w:rsidR="00B046E6">
        <w:rPr>
          <w:rFonts w:ascii="Times New Roman" w:cs="Times New Roman" w:hint="eastAsia"/>
          <w:kern w:val="2"/>
        </w:rPr>
        <w:t>14</w:t>
      </w:r>
      <w:r w:rsidRPr="00E007DE">
        <w:rPr>
          <w:rFonts w:ascii="Times New Roman" w:cs="Times New Roman" w:hint="eastAsia"/>
          <w:kern w:val="2"/>
        </w:rPr>
        <w:t>日</w:t>
      </w:r>
      <w:r w:rsidRPr="00E007DE">
        <w:rPr>
          <w:rFonts w:ascii="Times New Roman" w:cs="Times New Roman" w:hint="eastAsia"/>
          <w:kern w:val="2"/>
        </w:rPr>
        <w:t xml:space="preserve"> </w:t>
      </w:r>
      <w:r w:rsidRPr="00E007DE">
        <w:rPr>
          <w:rFonts w:ascii="Times New Roman" w:cs="Times New Roman"/>
          <w:kern w:val="2"/>
        </w:rPr>
        <w:t>12</w:t>
      </w:r>
      <w:r w:rsidRPr="00E007DE">
        <w:rPr>
          <w:rFonts w:ascii="Times New Roman" w:cs="Times New Roman" w:hint="eastAsia"/>
          <w:kern w:val="2"/>
        </w:rPr>
        <w:t>：</w:t>
      </w:r>
      <w:r w:rsidRPr="00E007DE">
        <w:rPr>
          <w:rFonts w:ascii="Times New Roman" w:cs="Times New Roman" w:hint="eastAsia"/>
          <w:kern w:val="2"/>
        </w:rPr>
        <w:t>00</w:t>
      </w:r>
      <w:r w:rsidRPr="00E007DE">
        <w:rPr>
          <w:rFonts w:ascii="Times New Roman" w:cs="Times New Roman" w:hint="eastAsia"/>
          <w:kern w:val="2"/>
        </w:rPr>
        <w:t>前向出售方交纳</w:t>
      </w:r>
      <w:r w:rsidR="007E7132">
        <w:rPr>
          <w:rFonts w:ascii="Times New Roman" w:cs="Times New Roman" w:hint="eastAsia"/>
          <w:kern w:val="2"/>
        </w:rPr>
        <w:t>2</w:t>
      </w:r>
      <w:r>
        <w:rPr>
          <w:rFonts w:ascii="Times New Roman" w:cs="Times New Roman"/>
          <w:kern w:val="2"/>
        </w:rPr>
        <w:t>0</w:t>
      </w:r>
      <w:r w:rsidRPr="00E007DE">
        <w:rPr>
          <w:rFonts w:ascii="Times New Roman" w:cs="Times New Roman" w:hint="eastAsia"/>
          <w:kern w:val="2"/>
        </w:rPr>
        <w:t>万元保证金，汇入出售方指定账户（注意：收购商需在报名附件中上传或按照邮件提交保证金汇款凭证，否则视为未按期缴纳保证金，不予以</w:t>
      </w:r>
      <w:r>
        <w:rPr>
          <w:rFonts w:ascii="Times New Roman" w:cs="Times New Roman" w:hint="eastAsia"/>
          <w:kern w:val="2"/>
        </w:rPr>
        <w:t>参加本次</w:t>
      </w:r>
      <w:r w:rsidRPr="00E007DE">
        <w:rPr>
          <w:rFonts w:ascii="Times New Roman" w:cs="Times New Roman" w:hint="eastAsia"/>
          <w:kern w:val="2"/>
        </w:rPr>
        <w:t>）：</w:t>
      </w:r>
    </w:p>
    <w:p w:rsidR="00E007DE" w:rsidRPr="00E007DE" w:rsidRDefault="00E007DE" w:rsidP="00E007DE">
      <w:pPr>
        <w:spacing w:line="360" w:lineRule="auto"/>
        <w:ind w:firstLineChars="200" w:firstLine="480"/>
        <w:rPr>
          <w:rFonts w:hAnsi="宋体"/>
          <w:sz w:val="24"/>
        </w:rPr>
      </w:pPr>
      <w:r w:rsidRPr="00E007DE">
        <w:rPr>
          <w:rFonts w:hAnsi="宋体" w:hint="eastAsia"/>
          <w:sz w:val="24"/>
        </w:rPr>
        <w:t>公司名称：秦山核电有限公司</w:t>
      </w:r>
    </w:p>
    <w:p w:rsidR="00E007DE" w:rsidRPr="00E007DE" w:rsidRDefault="00E007DE" w:rsidP="00E007DE">
      <w:pPr>
        <w:spacing w:line="360" w:lineRule="auto"/>
        <w:ind w:firstLineChars="200" w:firstLine="480"/>
        <w:rPr>
          <w:rFonts w:hAnsi="宋体"/>
          <w:sz w:val="24"/>
        </w:rPr>
      </w:pPr>
      <w:r w:rsidRPr="00E007DE">
        <w:rPr>
          <w:rFonts w:hAnsi="宋体" w:hint="eastAsia"/>
          <w:sz w:val="24"/>
        </w:rPr>
        <w:t>开户行：建行海盐秦山支行</w:t>
      </w:r>
    </w:p>
    <w:p w:rsidR="00E007DE" w:rsidRPr="00E007DE" w:rsidRDefault="00E007DE" w:rsidP="00E007DE">
      <w:pPr>
        <w:spacing w:line="360" w:lineRule="auto"/>
        <w:ind w:firstLineChars="200" w:firstLine="480"/>
        <w:rPr>
          <w:rFonts w:hAnsi="宋体"/>
          <w:sz w:val="24"/>
        </w:rPr>
      </w:pPr>
      <w:r w:rsidRPr="00E007DE">
        <w:rPr>
          <w:rFonts w:hAnsi="宋体" w:hint="eastAsia"/>
          <w:sz w:val="24"/>
        </w:rPr>
        <w:t>银行账号：</w:t>
      </w:r>
      <w:r w:rsidRPr="00E007DE">
        <w:rPr>
          <w:rFonts w:hAnsi="宋体" w:hint="eastAsia"/>
          <w:sz w:val="24"/>
        </w:rPr>
        <w:t>33001638735056010253</w:t>
      </w:r>
    </w:p>
    <w:p w:rsidR="00E007DE" w:rsidRPr="00E007DE" w:rsidRDefault="00E007DE" w:rsidP="00E007DE">
      <w:pPr>
        <w:spacing w:line="360" w:lineRule="auto"/>
        <w:ind w:firstLineChars="100" w:firstLine="240"/>
        <w:rPr>
          <w:rFonts w:hAnsi="宋体"/>
          <w:sz w:val="24"/>
        </w:rPr>
      </w:pPr>
      <w:r w:rsidRPr="00E007DE">
        <w:rPr>
          <w:rFonts w:hAnsi="宋体" w:hint="eastAsia"/>
          <w:sz w:val="24"/>
        </w:rPr>
        <w:lastRenderedPageBreak/>
        <w:t>电话：</w:t>
      </w:r>
      <w:r w:rsidRPr="00E007DE">
        <w:rPr>
          <w:rFonts w:hAnsi="宋体" w:hint="eastAsia"/>
          <w:sz w:val="24"/>
        </w:rPr>
        <w:t>0573-</w:t>
      </w:r>
      <w:r w:rsidRPr="00E007DE">
        <w:rPr>
          <w:rFonts w:hAnsi="宋体"/>
          <w:sz w:val="24"/>
        </w:rPr>
        <w:t>86931635</w:t>
      </w:r>
    </w:p>
    <w:p w:rsidR="00256185" w:rsidRDefault="00892978" w:rsidP="00256185">
      <w:pPr>
        <w:pStyle w:val="a7"/>
        <w:spacing w:line="360" w:lineRule="auto"/>
        <w:ind w:left="482" w:hanging="482"/>
        <w:rPr>
          <w:rFonts w:hAnsi="宋体"/>
          <w:b/>
          <w:sz w:val="24"/>
        </w:rPr>
      </w:pPr>
      <w:r>
        <w:rPr>
          <w:rFonts w:hAnsi="宋体" w:hint="eastAsia"/>
          <w:b/>
          <w:sz w:val="24"/>
        </w:rPr>
        <w:t>七</w:t>
      </w:r>
      <w:r w:rsidR="00256185">
        <w:rPr>
          <w:rFonts w:hAnsi="宋体" w:hint="eastAsia"/>
          <w:b/>
          <w:sz w:val="24"/>
        </w:rPr>
        <w:t>、报价</w:t>
      </w:r>
      <w:r w:rsidR="004319D4">
        <w:rPr>
          <w:rFonts w:hAnsi="宋体" w:hint="eastAsia"/>
          <w:b/>
          <w:sz w:val="24"/>
        </w:rPr>
        <w:t>方式</w:t>
      </w:r>
    </w:p>
    <w:p w:rsidR="00E67C13" w:rsidRPr="007D56FA" w:rsidRDefault="004319D4" w:rsidP="00256185">
      <w:pPr>
        <w:pStyle w:val="a7"/>
        <w:spacing w:line="360" w:lineRule="auto"/>
        <w:ind w:left="482" w:hanging="482"/>
        <w:rPr>
          <w:rFonts w:ascii="宋体" w:hAnsi="宋体"/>
          <w:sz w:val="24"/>
        </w:rPr>
      </w:pPr>
      <w:r>
        <w:rPr>
          <w:rFonts w:hAnsi="宋体" w:hint="eastAsia"/>
          <w:b/>
          <w:sz w:val="24"/>
        </w:rPr>
        <w:t xml:space="preserve"> </w:t>
      </w:r>
      <w:r>
        <w:rPr>
          <w:rFonts w:hAnsi="宋体"/>
          <w:b/>
          <w:sz w:val="24"/>
        </w:rPr>
        <w:t xml:space="preserve">   </w:t>
      </w:r>
      <w:r w:rsidR="00E67C13" w:rsidRPr="007D56FA">
        <w:rPr>
          <w:rFonts w:ascii="宋体" w:hAnsi="宋体" w:hint="eastAsia"/>
          <w:sz w:val="24"/>
        </w:rPr>
        <w:t>报价单位按照实际情况</w:t>
      </w:r>
      <w:r w:rsidR="00C61880" w:rsidRPr="007D56FA">
        <w:rPr>
          <w:rFonts w:ascii="宋体" w:hAnsi="宋体" w:hint="eastAsia"/>
          <w:sz w:val="24"/>
        </w:rPr>
        <w:t>按废旧物质分类</w:t>
      </w:r>
      <w:r w:rsidR="00E67C13" w:rsidRPr="007D56FA">
        <w:rPr>
          <w:rFonts w:ascii="宋体" w:hAnsi="宋体" w:hint="eastAsia"/>
          <w:sz w:val="24"/>
        </w:rPr>
        <w:t>进行</w:t>
      </w:r>
      <w:proofErr w:type="gramStart"/>
      <w:r w:rsidR="00E67C13" w:rsidRPr="007D56FA">
        <w:rPr>
          <w:rFonts w:ascii="宋体" w:hAnsi="宋体" w:hint="eastAsia"/>
          <w:sz w:val="24"/>
        </w:rPr>
        <w:t>报</w:t>
      </w:r>
      <w:r w:rsidR="002C1EEC" w:rsidRPr="007D56FA">
        <w:rPr>
          <w:rFonts w:ascii="宋体" w:hAnsi="宋体" w:hint="eastAsia"/>
          <w:sz w:val="24"/>
        </w:rPr>
        <w:t>综合</w:t>
      </w:r>
      <w:proofErr w:type="gramEnd"/>
      <w:r w:rsidR="002C1EEC" w:rsidRPr="007D56FA">
        <w:rPr>
          <w:rFonts w:ascii="宋体" w:hAnsi="宋体" w:hint="eastAsia"/>
          <w:sz w:val="24"/>
        </w:rPr>
        <w:t>单价，评议</w:t>
      </w:r>
      <w:r w:rsidR="00C61880" w:rsidRPr="007D56FA">
        <w:rPr>
          <w:rFonts w:ascii="宋体" w:hAnsi="宋体" w:hint="eastAsia"/>
          <w:sz w:val="24"/>
        </w:rPr>
        <w:t>总价=</w:t>
      </w:r>
      <w:r w:rsidR="009A0F5A" w:rsidRPr="007D56FA">
        <w:rPr>
          <w:rFonts w:ascii="宋体" w:hAnsi="宋体" w:hint="eastAsia"/>
          <w:sz w:val="24"/>
        </w:rPr>
        <w:t>废旧物资</w:t>
      </w:r>
      <w:r w:rsidR="000310C9" w:rsidRPr="007D56FA">
        <w:rPr>
          <w:rFonts w:ascii="宋体" w:hAnsi="宋体" w:hint="eastAsia"/>
          <w:sz w:val="24"/>
        </w:rPr>
        <w:t>综合</w:t>
      </w:r>
      <w:r w:rsidR="00C61880" w:rsidRPr="007D56FA">
        <w:rPr>
          <w:rFonts w:ascii="宋体" w:hAnsi="宋体" w:hint="eastAsia"/>
          <w:sz w:val="24"/>
        </w:rPr>
        <w:t>单价</w:t>
      </w:r>
      <w:r w:rsidR="009A0F5A" w:rsidRPr="007D56FA">
        <w:rPr>
          <w:rFonts w:ascii="宋体" w:hAnsi="宋体" w:hint="eastAsia"/>
          <w:sz w:val="24"/>
        </w:rPr>
        <w:t>报价</w:t>
      </w:r>
      <w:r w:rsidR="00C61880" w:rsidRPr="007D56FA">
        <w:rPr>
          <w:rFonts w:ascii="宋体" w:hAnsi="宋体" w:hint="eastAsia"/>
          <w:sz w:val="24"/>
        </w:rPr>
        <w:t>*预估</w:t>
      </w:r>
      <w:r w:rsidR="004C155B">
        <w:rPr>
          <w:rFonts w:ascii="宋体" w:hAnsi="宋体" w:hint="eastAsia"/>
          <w:sz w:val="24"/>
        </w:rPr>
        <w:t>工作</w:t>
      </w:r>
      <w:r w:rsidR="00C61880" w:rsidRPr="007D56FA">
        <w:rPr>
          <w:rFonts w:ascii="宋体" w:hAnsi="宋体" w:hint="eastAsia"/>
          <w:sz w:val="24"/>
        </w:rPr>
        <w:t>量。</w:t>
      </w:r>
      <w:r w:rsidR="00416DB2" w:rsidRPr="007D56FA">
        <w:rPr>
          <w:rFonts w:ascii="宋体" w:hAnsi="宋体" w:hint="eastAsia"/>
          <w:sz w:val="24"/>
        </w:rPr>
        <w:t>（见报价格式）</w:t>
      </w:r>
    </w:p>
    <w:p w:rsidR="00256185" w:rsidRPr="007D56FA" w:rsidRDefault="004E34AA" w:rsidP="00011D2E">
      <w:pPr>
        <w:pStyle w:val="a7"/>
        <w:spacing w:line="360" w:lineRule="auto"/>
        <w:ind w:left="480" w:hanging="480"/>
        <w:rPr>
          <w:rFonts w:ascii="宋体" w:hAnsi="宋体"/>
          <w:sz w:val="24"/>
        </w:rPr>
      </w:pPr>
      <w:r w:rsidRPr="007D56FA">
        <w:rPr>
          <w:rFonts w:ascii="宋体" w:hAnsi="宋体" w:hint="eastAsia"/>
          <w:sz w:val="24"/>
        </w:rPr>
        <w:t xml:space="preserve">    </w:t>
      </w:r>
      <w:r w:rsidR="00AD6C3E" w:rsidRPr="007D56FA">
        <w:rPr>
          <w:rFonts w:ascii="宋体" w:hAnsi="宋体" w:hint="eastAsia"/>
          <w:sz w:val="24"/>
        </w:rPr>
        <w:t>请报价单位按照自身实力进行报价。</w:t>
      </w:r>
    </w:p>
    <w:p w:rsidR="001E7155" w:rsidRDefault="00011D2E" w:rsidP="00011D2E">
      <w:pPr>
        <w:pStyle w:val="a7"/>
        <w:spacing w:line="360" w:lineRule="auto"/>
        <w:ind w:firstLineChars="0"/>
        <w:rPr>
          <w:rFonts w:ascii="宋体" w:hAnsi="宋体"/>
          <w:b/>
          <w:bCs/>
          <w:sz w:val="24"/>
        </w:rPr>
      </w:pPr>
      <w:bookmarkStart w:id="1" w:name="_Toc16558337"/>
      <w:bookmarkStart w:id="2" w:name="_Toc113849746"/>
      <w:bookmarkStart w:id="3" w:name="_Toc120775878"/>
      <w:bookmarkStart w:id="4" w:name="_Toc325703020"/>
      <w:bookmarkStart w:id="5" w:name="_Toc325703251"/>
      <w:r w:rsidRPr="00011D2E">
        <w:rPr>
          <w:rFonts w:ascii="宋体" w:hAnsi="宋体" w:hint="eastAsia"/>
          <w:b/>
          <w:bCs/>
          <w:sz w:val="24"/>
        </w:rPr>
        <w:t>八、</w:t>
      </w:r>
      <w:r w:rsidR="001E7155">
        <w:rPr>
          <w:rFonts w:ascii="宋体" w:hAnsi="宋体" w:hint="eastAsia"/>
          <w:b/>
          <w:bCs/>
          <w:sz w:val="24"/>
        </w:rPr>
        <w:t>报价评审</w:t>
      </w:r>
      <w:r w:rsidR="001E7155" w:rsidRPr="005D5BA7">
        <w:rPr>
          <w:rFonts w:ascii="宋体" w:hAnsi="宋体" w:hint="eastAsia"/>
          <w:b/>
          <w:bCs/>
          <w:sz w:val="24"/>
        </w:rPr>
        <w:t>原则及办法</w:t>
      </w:r>
      <w:bookmarkEnd w:id="1"/>
      <w:bookmarkEnd w:id="2"/>
      <w:bookmarkEnd w:id="3"/>
      <w:bookmarkEnd w:id="4"/>
      <w:bookmarkEnd w:id="5"/>
    </w:p>
    <w:p w:rsidR="001E7155" w:rsidRDefault="001E7155" w:rsidP="001E7155">
      <w:pPr>
        <w:pStyle w:val="af3"/>
        <w:tabs>
          <w:tab w:val="left" w:pos="993"/>
        </w:tabs>
        <w:snapToGrid w:val="0"/>
        <w:spacing w:before="156" w:after="156" w:line="440" w:lineRule="exact"/>
        <w:ind w:firstLine="0"/>
        <w:rPr>
          <w:rFonts w:ascii="宋体" w:hAnsi="宋体"/>
          <w:sz w:val="24"/>
          <w:szCs w:val="24"/>
        </w:rPr>
      </w:pPr>
      <w:r>
        <w:rPr>
          <w:rFonts w:ascii="宋体" w:hAnsi="宋体"/>
          <w:bCs/>
          <w:sz w:val="24"/>
          <w:szCs w:val="24"/>
        </w:rPr>
        <w:t>8</w:t>
      </w:r>
      <w:r w:rsidRPr="003A2B4F">
        <w:rPr>
          <w:rFonts w:ascii="宋体" w:hAnsi="宋体" w:hint="eastAsia"/>
          <w:bCs/>
          <w:sz w:val="24"/>
          <w:szCs w:val="24"/>
        </w:rPr>
        <w:t>.1</w:t>
      </w:r>
      <w:r>
        <w:rPr>
          <w:rFonts w:ascii="宋体" w:hAnsi="宋体" w:hint="eastAsia"/>
          <w:sz w:val="24"/>
          <w:szCs w:val="24"/>
        </w:rPr>
        <w:t xml:space="preserve">  </w:t>
      </w:r>
      <w:r w:rsidR="00B9245A">
        <w:rPr>
          <w:rFonts w:ascii="宋体" w:hAnsi="宋体"/>
          <w:sz w:val="24"/>
          <w:szCs w:val="24"/>
        </w:rPr>
        <w:t xml:space="preserve">  </w:t>
      </w:r>
      <w:r w:rsidRPr="000E0BA8">
        <w:rPr>
          <w:rFonts w:ascii="宋体" w:hAnsi="宋体" w:hint="eastAsia"/>
          <w:sz w:val="24"/>
          <w:szCs w:val="24"/>
        </w:rPr>
        <w:t>报价文件若不符合询价文件要求的密封条件的，其报价文件不参与评审；</w:t>
      </w:r>
    </w:p>
    <w:p w:rsidR="001E7155" w:rsidRPr="000E0BA8" w:rsidRDefault="001E7155" w:rsidP="001E7155">
      <w:pPr>
        <w:pStyle w:val="af3"/>
        <w:tabs>
          <w:tab w:val="left" w:pos="993"/>
        </w:tabs>
        <w:snapToGrid w:val="0"/>
        <w:spacing w:before="156" w:after="156" w:line="440" w:lineRule="exact"/>
        <w:ind w:left="840" w:hangingChars="350" w:hanging="840"/>
        <w:rPr>
          <w:rFonts w:ascii="宋体" w:hAnsi="宋体"/>
          <w:sz w:val="24"/>
          <w:szCs w:val="24"/>
        </w:rPr>
      </w:pPr>
      <w:r>
        <w:rPr>
          <w:rFonts w:ascii="宋体" w:hAnsi="宋体"/>
          <w:sz w:val="24"/>
          <w:szCs w:val="24"/>
        </w:rPr>
        <w:t>8</w:t>
      </w:r>
      <w:r>
        <w:rPr>
          <w:rFonts w:ascii="宋体" w:hAnsi="宋体" w:hint="eastAsia"/>
          <w:sz w:val="24"/>
          <w:szCs w:val="24"/>
        </w:rPr>
        <w:t>.2    报价</w:t>
      </w:r>
      <w:r w:rsidR="00B31AF4">
        <w:rPr>
          <w:rFonts w:ascii="宋体" w:hAnsi="宋体" w:hint="eastAsia"/>
          <w:sz w:val="24"/>
          <w:szCs w:val="24"/>
        </w:rPr>
        <w:t>单位</w:t>
      </w:r>
      <w:r>
        <w:rPr>
          <w:rFonts w:ascii="宋体" w:hAnsi="宋体" w:hint="eastAsia"/>
          <w:sz w:val="24"/>
          <w:szCs w:val="24"/>
        </w:rPr>
        <w:t>电子采购平台报价与纸质版报价不一致时，</w:t>
      </w:r>
      <w:r w:rsidRPr="000E0BA8">
        <w:rPr>
          <w:rFonts w:ascii="宋体" w:hAnsi="宋体" w:hint="eastAsia"/>
          <w:sz w:val="24"/>
          <w:szCs w:val="24"/>
        </w:rPr>
        <w:t>其报价文件不参与评审；</w:t>
      </w:r>
    </w:p>
    <w:p w:rsidR="001E7155" w:rsidRDefault="001E7155" w:rsidP="001E7155">
      <w:pPr>
        <w:pStyle w:val="af3"/>
        <w:tabs>
          <w:tab w:val="left" w:pos="993"/>
        </w:tabs>
        <w:snapToGrid w:val="0"/>
        <w:spacing w:before="156" w:after="156" w:line="440" w:lineRule="exact"/>
        <w:ind w:left="840" w:hangingChars="350" w:hanging="840"/>
        <w:rPr>
          <w:rFonts w:ascii="宋体" w:hAnsi="宋体"/>
          <w:sz w:val="24"/>
          <w:szCs w:val="24"/>
        </w:rPr>
      </w:pPr>
      <w:r>
        <w:rPr>
          <w:rFonts w:ascii="宋体" w:hAnsi="宋体"/>
          <w:sz w:val="24"/>
          <w:szCs w:val="24"/>
        </w:rPr>
        <w:t>8</w:t>
      </w:r>
      <w:r>
        <w:rPr>
          <w:rFonts w:ascii="宋体" w:hAnsi="宋体" w:hint="eastAsia"/>
          <w:sz w:val="24"/>
          <w:szCs w:val="24"/>
        </w:rPr>
        <w:t xml:space="preserve">.3   </w:t>
      </w:r>
      <w:r w:rsidRPr="009E59E5">
        <w:rPr>
          <w:rFonts w:ascii="宋体" w:hAnsi="宋体" w:hint="eastAsia"/>
          <w:sz w:val="24"/>
          <w:szCs w:val="24"/>
        </w:rPr>
        <w:t xml:space="preserve"> </w:t>
      </w:r>
      <w:r w:rsidR="009E59E5" w:rsidRPr="00A2515C">
        <w:rPr>
          <w:rFonts w:ascii="宋体" w:hAnsi="宋体" w:hint="eastAsia"/>
          <w:color w:val="FF0000"/>
          <w:sz w:val="24"/>
          <w:szCs w:val="24"/>
        </w:rPr>
        <w:t>本次报价按照经评审的最高价格法进行评审。首先对所有报价单位的技术标进行评分</w:t>
      </w:r>
      <w:r w:rsidR="00696930">
        <w:rPr>
          <w:rFonts w:ascii="宋体" w:hAnsi="宋体" w:hint="eastAsia"/>
          <w:color w:val="FF0000"/>
          <w:sz w:val="24"/>
          <w:szCs w:val="24"/>
        </w:rPr>
        <w:t>（评</w:t>
      </w:r>
      <w:r w:rsidR="009C15F9">
        <w:rPr>
          <w:rFonts w:ascii="宋体" w:hAnsi="宋体" w:hint="eastAsia"/>
          <w:color w:val="FF0000"/>
          <w:sz w:val="24"/>
          <w:szCs w:val="24"/>
        </w:rPr>
        <w:t>分</w:t>
      </w:r>
      <w:r w:rsidR="00696930">
        <w:rPr>
          <w:rFonts w:ascii="宋体" w:hAnsi="宋体" w:hint="eastAsia"/>
          <w:color w:val="FF0000"/>
          <w:sz w:val="24"/>
          <w:szCs w:val="24"/>
        </w:rPr>
        <w:t>办法详见技术评分</w:t>
      </w:r>
      <w:r w:rsidR="005151D3">
        <w:rPr>
          <w:rFonts w:ascii="宋体" w:hAnsi="宋体" w:hint="eastAsia"/>
          <w:color w:val="FF0000"/>
          <w:sz w:val="24"/>
          <w:szCs w:val="24"/>
        </w:rPr>
        <w:t>标准</w:t>
      </w:r>
      <w:r w:rsidR="00696930">
        <w:rPr>
          <w:rFonts w:ascii="宋体" w:hAnsi="宋体" w:hint="eastAsia"/>
          <w:color w:val="FF0000"/>
          <w:sz w:val="24"/>
          <w:szCs w:val="24"/>
        </w:rPr>
        <w:t>）</w:t>
      </w:r>
      <w:r w:rsidR="009E59E5" w:rsidRPr="00A2515C">
        <w:rPr>
          <w:rFonts w:ascii="宋体" w:hAnsi="宋体" w:hint="eastAsia"/>
          <w:color w:val="FF0000"/>
          <w:sz w:val="24"/>
          <w:szCs w:val="24"/>
        </w:rPr>
        <w:t>，在技术要求满足询价人要求且评分结果不少于7</w:t>
      </w:r>
      <w:r w:rsidR="004C155B">
        <w:rPr>
          <w:rFonts w:ascii="宋体" w:hAnsi="宋体"/>
          <w:color w:val="FF0000"/>
          <w:sz w:val="24"/>
          <w:szCs w:val="24"/>
        </w:rPr>
        <w:t>0</w:t>
      </w:r>
      <w:r w:rsidR="009E59E5" w:rsidRPr="00A2515C">
        <w:rPr>
          <w:rFonts w:ascii="宋体" w:hAnsi="宋体" w:hint="eastAsia"/>
          <w:color w:val="FF0000"/>
          <w:sz w:val="24"/>
          <w:szCs w:val="24"/>
        </w:rPr>
        <w:t>分的报价单位</w:t>
      </w:r>
      <w:r w:rsidRPr="00A2515C">
        <w:rPr>
          <w:rFonts w:ascii="宋体" w:hAnsi="宋体" w:hint="eastAsia"/>
          <w:color w:val="FF0000"/>
          <w:sz w:val="24"/>
          <w:szCs w:val="24"/>
        </w:rPr>
        <w:t>，按</w:t>
      </w:r>
      <w:r w:rsidR="004E34AA" w:rsidRPr="00A2515C">
        <w:rPr>
          <w:rFonts w:ascii="宋体" w:hAnsi="宋体" w:hint="eastAsia"/>
          <w:color w:val="FF0000"/>
          <w:sz w:val="24"/>
          <w:szCs w:val="24"/>
        </w:rPr>
        <w:t>评议总价</w:t>
      </w:r>
      <w:proofErr w:type="gramStart"/>
      <w:r w:rsidRPr="00A2515C">
        <w:rPr>
          <w:rFonts w:ascii="宋体" w:hAnsi="宋体" w:hint="eastAsia"/>
          <w:color w:val="FF0000"/>
          <w:sz w:val="24"/>
          <w:szCs w:val="24"/>
        </w:rPr>
        <w:t>最</w:t>
      </w:r>
      <w:proofErr w:type="gramEnd"/>
      <w:r w:rsidRPr="00A2515C">
        <w:rPr>
          <w:rFonts w:ascii="宋体" w:hAnsi="宋体" w:hint="eastAsia"/>
          <w:color w:val="FF0000"/>
          <w:sz w:val="24"/>
          <w:szCs w:val="24"/>
        </w:rPr>
        <w:t>高价中选；应答供应商不足三家的，应分析原因并采取相应措施后，重新发布</w:t>
      </w:r>
      <w:r w:rsidR="00B9245A" w:rsidRPr="00A2515C">
        <w:rPr>
          <w:rFonts w:ascii="宋体" w:hAnsi="宋体" w:hint="eastAsia"/>
          <w:color w:val="FF0000"/>
          <w:sz w:val="24"/>
          <w:szCs w:val="24"/>
        </w:rPr>
        <w:t>询价</w:t>
      </w:r>
      <w:r w:rsidRPr="00A2515C">
        <w:rPr>
          <w:rFonts w:ascii="宋体" w:hAnsi="宋体" w:hint="eastAsia"/>
          <w:color w:val="FF0000"/>
          <w:sz w:val="24"/>
          <w:szCs w:val="24"/>
        </w:rPr>
        <w:t>公告，若有效报价只有一家时，可以经审批后采取单一回收商销售方式。</w:t>
      </w:r>
    </w:p>
    <w:p w:rsidR="001E7155" w:rsidRDefault="001E7155" w:rsidP="001E7155">
      <w:pPr>
        <w:pStyle w:val="af3"/>
        <w:tabs>
          <w:tab w:val="left" w:pos="993"/>
        </w:tabs>
        <w:snapToGrid w:val="0"/>
        <w:spacing w:before="156" w:after="156" w:line="440" w:lineRule="exact"/>
        <w:ind w:left="840" w:hangingChars="350" w:hanging="840"/>
        <w:rPr>
          <w:rFonts w:ascii="宋体" w:hAnsi="宋体"/>
          <w:sz w:val="24"/>
          <w:szCs w:val="24"/>
        </w:rPr>
      </w:pPr>
      <w:r>
        <w:rPr>
          <w:rFonts w:ascii="宋体" w:hAnsi="宋体"/>
          <w:sz w:val="24"/>
          <w:szCs w:val="24"/>
        </w:rPr>
        <w:t>8</w:t>
      </w:r>
      <w:r>
        <w:rPr>
          <w:rFonts w:ascii="宋体" w:hAnsi="宋体" w:hint="eastAsia"/>
          <w:sz w:val="24"/>
          <w:szCs w:val="24"/>
        </w:rPr>
        <w:t>.</w:t>
      </w:r>
      <w:r>
        <w:rPr>
          <w:rFonts w:ascii="宋体" w:hAnsi="宋体"/>
          <w:sz w:val="24"/>
          <w:szCs w:val="24"/>
        </w:rPr>
        <w:t>4</w:t>
      </w:r>
      <w:r>
        <w:rPr>
          <w:rFonts w:ascii="宋体" w:hAnsi="宋体" w:hint="eastAsia"/>
          <w:sz w:val="24"/>
          <w:szCs w:val="24"/>
        </w:rPr>
        <w:t xml:space="preserve">    </w:t>
      </w:r>
      <w:r w:rsidRPr="007F76BE">
        <w:rPr>
          <w:rFonts w:ascii="宋体" w:hAnsi="宋体" w:hint="eastAsia"/>
          <w:sz w:val="24"/>
          <w:szCs w:val="24"/>
        </w:rPr>
        <w:t>如果按单价计算的结果与总价不一致，以单价为准修正总价。</w:t>
      </w:r>
    </w:p>
    <w:p w:rsidR="001E7155" w:rsidRPr="007D15FC" w:rsidRDefault="001E7155" w:rsidP="007A4A89">
      <w:pPr>
        <w:pStyle w:val="af3"/>
        <w:tabs>
          <w:tab w:val="left" w:pos="993"/>
        </w:tabs>
        <w:snapToGrid w:val="0"/>
        <w:spacing w:before="156" w:after="156" w:line="380" w:lineRule="exact"/>
        <w:ind w:left="840" w:hangingChars="350" w:hanging="840"/>
        <w:rPr>
          <w:rFonts w:ascii="宋体" w:hAnsi="宋体"/>
          <w:sz w:val="24"/>
          <w:szCs w:val="24"/>
        </w:rPr>
      </w:pPr>
      <w:r>
        <w:rPr>
          <w:rFonts w:ascii="宋体" w:hAnsi="宋体"/>
          <w:sz w:val="24"/>
          <w:szCs w:val="24"/>
        </w:rPr>
        <w:t>8</w:t>
      </w:r>
      <w:r w:rsidRPr="007D15FC">
        <w:rPr>
          <w:rFonts w:ascii="宋体" w:hAnsi="宋体" w:hint="eastAsia"/>
          <w:sz w:val="24"/>
          <w:szCs w:val="24"/>
        </w:rPr>
        <w:t>.</w:t>
      </w:r>
      <w:r>
        <w:rPr>
          <w:rFonts w:ascii="宋体" w:hAnsi="宋体"/>
          <w:sz w:val="24"/>
          <w:szCs w:val="24"/>
        </w:rPr>
        <w:t>5</w:t>
      </w:r>
      <w:r w:rsidRPr="007D15FC">
        <w:rPr>
          <w:rFonts w:ascii="宋体" w:hAnsi="宋体" w:hint="eastAsia"/>
          <w:sz w:val="24"/>
          <w:szCs w:val="24"/>
        </w:rPr>
        <w:t xml:space="preserve">    存</w:t>
      </w:r>
      <w:r w:rsidRPr="007D15FC">
        <w:rPr>
          <w:rFonts w:ascii="宋体" w:hAnsi="宋体"/>
          <w:sz w:val="24"/>
          <w:szCs w:val="24"/>
        </w:rPr>
        <w:t>在</w:t>
      </w:r>
      <w:r w:rsidRPr="007D15FC">
        <w:rPr>
          <w:rFonts w:ascii="宋体" w:hAnsi="宋体" w:hint="eastAsia"/>
          <w:sz w:val="24"/>
          <w:szCs w:val="24"/>
        </w:rPr>
        <w:t>以</w:t>
      </w:r>
      <w:r w:rsidRPr="007D15FC">
        <w:rPr>
          <w:rFonts w:ascii="宋体" w:hAnsi="宋体"/>
          <w:sz w:val="24"/>
          <w:szCs w:val="24"/>
        </w:rPr>
        <w:t>下情</w:t>
      </w:r>
      <w:r w:rsidRPr="007D15FC">
        <w:rPr>
          <w:rFonts w:ascii="宋体" w:hAnsi="宋体" w:hint="eastAsia"/>
          <w:sz w:val="24"/>
          <w:szCs w:val="24"/>
        </w:rPr>
        <w:t>形</w:t>
      </w:r>
      <w:r w:rsidRPr="007D15FC">
        <w:rPr>
          <w:rFonts w:ascii="宋体" w:hAnsi="宋体"/>
          <w:sz w:val="24"/>
          <w:szCs w:val="24"/>
        </w:rPr>
        <w:t>之一的，询</w:t>
      </w:r>
      <w:r w:rsidRPr="007D15FC">
        <w:rPr>
          <w:rFonts w:ascii="宋体" w:hAnsi="宋体" w:hint="eastAsia"/>
          <w:sz w:val="24"/>
          <w:szCs w:val="24"/>
        </w:rPr>
        <w:t>价人</w:t>
      </w:r>
      <w:r w:rsidRPr="007D15FC">
        <w:rPr>
          <w:rFonts w:ascii="宋体" w:hAnsi="宋体"/>
          <w:sz w:val="24"/>
          <w:szCs w:val="24"/>
        </w:rPr>
        <w:t>不予</w:t>
      </w:r>
      <w:r w:rsidRPr="007D15FC">
        <w:rPr>
          <w:rFonts w:ascii="宋体" w:hAnsi="宋体" w:hint="eastAsia"/>
          <w:sz w:val="24"/>
          <w:szCs w:val="24"/>
        </w:rPr>
        <w:t>受</w:t>
      </w:r>
      <w:r w:rsidRPr="007D15FC">
        <w:rPr>
          <w:rFonts w:ascii="宋体" w:hAnsi="宋体"/>
          <w:sz w:val="24"/>
          <w:szCs w:val="24"/>
        </w:rPr>
        <w:t>理或在评审阶段</w:t>
      </w:r>
      <w:r w:rsidRPr="007D15FC">
        <w:rPr>
          <w:rFonts w:ascii="宋体" w:hAnsi="宋体" w:hint="eastAsia"/>
          <w:sz w:val="24"/>
          <w:szCs w:val="24"/>
        </w:rPr>
        <w:t>直</w:t>
      </w:r>
      <w:r w:rsidRPr="007D15FC">
        <w:rPr>
          <w:rFonts w:ascii="宋体" w:hAnsi="宋体"/>
          <w:sz w:val="24"/>
          <w:szCs w:val="24"/>
        </w:rPr>
        <w:t>接</w:t>
      </w:r>
      <w:r w:rsidRPr="007D15FC">
        <w:rPr>
          <w:rFonts w:ascii="宋体" w:hAnsi="宋体" w:hint="eastAsia"/>
          <w:sz w:val="24"/>
          <w:szCs w:val="24"/>
        </w:rPr>
        <w:t>否</w:t>
      </w:r>
      <w:r w:rsidRPr="007D15FC">
        <w:rPr>
          <w:rFonts w:ascii="宋体" w:hAnsi="宋体"/>
          <w:sz w:val="24"/>
          <w:szCs w:val="24"/>
        </w:rPr>
        <w:t>决其报价文件：</w:t>
      </w:r>
    </w:p>
    <w:p w:rsidR="001E7155" w:rsidRPr="00F275FD" w:rsidRDefault="001E7155" w:rsidP="007A4A89">
      <w:pPr>
        <w:pStyle w:val="aa"/>
        <w:widowControl/>
        <w:numPr>
          <w:ilvl w:val="0"/>
          <w:numId w:val="35"/>
        </w:numPr>
        <w:spacing w:before="156" w:after="156" w:line="380" w:lineRule="exact"/>
        <w:ind w:firstLineChars="0"/>
        <w:rPr>
          <w:rFonts w:ascii="宋体" w:hAnsi="宋体"/>
          <w:sz w:val="24"/>
        </w:rPr>
      </w:pPr>
      <w:r w:rsidRPr="00F275FD">
        <w:rPr>
          <w:rFonts w:ascii="宋体" w:hAnsi="宋体" w:hint="eastAsia"/>
          <w:sz w:val="24"/>
        </w:rPr>
        <w:t>未在中核集团电子采购网(</w:t>
      </w:r>
      <w:r w:rsidRPr="00EA08FF">
        <w:rPr>
          <w:rFonts w:ascii="宋体" w:hAnsi="宋体" w:cs="仿宋_GB2312"/>
          <w:sz w:val="24"/>
        </w:rPr>
        <w:t>https://www.cnncecp.com</w:t>
      </w:r>
      <w:r w:rsidRPr="00F275FD">
        <w:rPr>
          <w:rFonts w:ascii="宋体" w:hAnsi="宋体" w:hint="eastAsia"/>
          <w:sz w:val="24"/>
        </w:rPr>
        <w:t>)注册并报名的；</w:t>
      </w:r>
    </w:p>
    <w:p w:rsidR="001E7155" w:rsidRPr="00F275FD" w:rsidRDefault="001E7155" w:rsidP="007A4A89">
      <w:pPr>
        <w:pStyle w:val="aa"/>
        <w:widowControl/>
        <w:numPr>
          <w:ilvl w:val="0"/>
          <w:numId w:val="35"/>
        </w:numPr>
        <w:spacing w:before="156" w:after="156" w:line="380" w:lineRule="exact"/>
        <w:ind w:firstLineChars="0"/>
        <w:rPr>
          <w:rFonts w:ascii="宋体" w:hAnsi="宋体"/>
          <w:sz w:val="24"/>
        </w:rPr>
      </w:pPr>
      <w:r w:rsidRPr="00F275FD">
        <w:rPr>
          <w:rFonts w:ascii="宋体" w:hAnsi="宋体" w:hint="eastAsia"/>
          <w:sz w:val="24"/>
        </w:rPr>
        <w:t>未</w:t>
      </w:r>
      <w:r w:rsidRPr="00F275FD">
        <w:rPr>
          <w:rFonts w:ascii="宋体" w:hAnsi="宋体"/>
          <w:sz w:val="24"/>
        </w:rPr>
        <w:t>在</w:t>
      </w:r>
      <w:r w:rsidRPr="00F275FD">
        <w:rPr>
          <w:rFonts w:ascii="宋体" w:hAnsi="宋体" w:hint="eastAsia"/>
          <w:sz w:val="24"/>
        </w:rPr>
        <w:t>截止</w:t>
      </w:r>
      <w:r w:rsidRPr="00F275FD">
        <w:rPr>
          <w:rFonts w:ascii="宋体" w:hAnsi="宋体"/>
          <w:sz w:val="24"/>
        </w:rPr>
        <w:t>时间前完成线上报价</w:t>
      </w:r>
      <w:r w:rsidRPr="00F275FD">
        <w:rPr>
          <w:rFonts w:ascii="宋体" w:hAnsi="宋体" w:hint="eastAsia"/>
          <w:sz w:val="24"/>
        </w:rPr>
        <w:t>并</w:t>
      </w:r>
      <w:r w:rsidRPr="00F275FD">
        <w:rPr>
          <w:rFonts w:ascii="宋体" w:hAnsi="宋体"/>
          <w:sz w:val="24"/>
        </w:rPr>
        <w:t>提交纸质</w:t>
      </w:r>
      <w:r w:rsidRPr="00F275FD">
        <w:rPr>
          <w:rFonts w:ascii="宋体" w:hAnsi="宋体" w:hint="eastAsia"/>
          <w:sz w:val="24"/>
        </w:rPr>
        <w:t>版</w:t>
      </w:r>
      <w:r w:rsidRPr="00F275FD">
        <w:rPr>
          <w:rFonts w:ascii="宋体" w:hAnsi="宋体"/>
          <w:sz w:val="24"/>
        </w:rPr>
        <w:t>报价文件</w:t>
      </w:r>
      <w:r w:rsidRPr="00F275FD">
        <w:rPr>
          <w:rFonts w:ascii="宋体" w:hAnsi="宋体" w:hint="eastAsia"/>
          <w:sz w:val="24"/>
        </w:rPr>
        <w:t>（或</w:t>
      </w:r>
      <w:r w:rsidRPr="00F275FD">
        <w:rPr>
          <w:rFonts w:ascii="宋体" w:hAnsi="宋体"/>
          <w:sz w:val="24"/>
        </w:rPr>
        <w:t>逾</w:t>
      </w:r>
      <w:r w:rsidRPr="00F275FD">
        <w:rPr>
          <w:rFonts w:ascii="宋体" w:hAnsi="宋体" w:hint="eastAsia"/>
          <w:sz w:val="24"/>
        </w:rPr>
        <w:t>期</w:t>
      </w:r>
      <w:r w:rsidRPr="00F275FD">
        <w:rPr>
          <w:rFonts w:ascii="宋体" w:hAnsi="宋体"/>
          <w:sz w:val="24"/>
        </w:rPr>
        <w:t>送达）的</w:t>
      </w:r>
      <w:r w:rsidRPr="00F275FD">
        <w:rPr>
          <w:rFonts w:ascii="宋体" w:hAnsi="宋体" w:hint="eastAsia"/>
          <w:sz w:val="24"/>
        </w:rPr>
        <w:t>；</w:t>
      </w:r>
    </w:p>
    <w:p w:rsidR="001E7155" w:rsidRPr="00F275FD" w:rsidRDefault="001E7155" w:rsidP="007A4A89">
      <w:pPr>
        <w:pStyle w:val="aa"/>
        <w:widowControl/>
        <w:numPr>
          <w:ilvl w:val="0"/>
          <w:numId w:val="35"/>
        </w:numPr>
        <w:spacing w:before="156" w:after="156" w:line="380" w:lineRule="exact"/>
        <w:ind w:firstLineChars="0"/>
        <w:rPr>
          <w:rFonts w:ascii="宋体" w:hAnsi="宋体"/>
          <w:sz w:val="24"/>
        </w:rPr>
      </w:pPr>
      <w:r w:rsidRPr="00F275FD">
        <w:rPr>
          <w:rFonts w:ascii="宋体" w:hAnsi="宋体" w:hint="eastAsia"/>
          <w:sz w:val="24"/>
        </w:rPr>
        <w:t>纸质版</w:t>
      </w:r>
      <w:r w:rsidRPr="00F275FD">
        <w:rPr>
          <w:rFonts w:ascii="宋体" w:hAnsi="宋体"/>
          <w:sz w:val="24"/>
        </w:rPr>
        <w:t>报价文件未送达指定地点</w:t>
      </w:r>
      <w:r w:rsidRPr="00F275FD">
        <w:rPr>
          <w:rFonts w:ascii="宋体" w:hAnsi="宋体" w:hint="eastAsia"/>
          <w:sz w:val="24"/>
        </w:rPr>
        <w:t>或</w:t>
      </w:r>
      <w:r w:rsidRPr="00F275FD">
        <w:rPr>
          <w:rFonts w:ascii="宋体" w:hAnsi="宋体"/>
          <w:sz w:val="24"/>
        </w:rPr>
        <w:t>未按要求</w:t>
      </w:r>
      <w:r w:rsidRPr="00F275FD">
        <w:rPr>
          <w:rFonts w:ascii="宋体" w:hAnsi="宋体" w:hint="eastAsia"/>
          <w:sz w:val="24"/>
        </w:rPr>
        <w:t>密</w:t>
      </w:r>
      <w:r w:rsidRPr="00F275FD">
        <w:rPr>
          <w:rFonts w:ascii="宋体" w:hAnsi="宋体"/>
          <w:sz w:val="24"/>
        </w:rPr>
        <w:t>封的</w:t>
      </w:r>
      <w:r w:rsidRPr="00F275FD">
        <w:rPr>
          <w:rFonts w:ascii="宋体" w:hAnsi="宋体" w:hint="eastAsia"/>
          <w:sz w:val="24"/>
        </w:rPr>
        <w:t>；</w:t>
      </w:r>
    </w:p>
    <w:p w:rsidR="001E7155" w:rsidRDefault="001E7155" w:rsidP="007A4A89">
      <w:pPr>
        <w:pStyle w:val="a7"/>
        <w:spacing w:line="380" w:lineRule="exact"/>
        <w:ind w:left="851" w:firstLineChars="0" w:firstLine="0"/>
        <w:rPr>
          <w:rFonts w:hAnsi="宋体"/>
          <w:b/>
          <w:sz w:val="24"/>
        </w:rPr>
      </w:pPr>
      <w:r w:rsidRPr="00F275FD">
        <w:rPr>
          <w:rFonts w:ascii="宋体" w:hAnsi="宋体" w:hint="eastAsia"/>
          <w:sz w:val="24"/>
        </w:rPr>
        <w:t>4、线</w:t>
      </w:r>
      <w:r w:rsidRPr="00F275FD">
        <w:rPr>
          <w:rFonts w:ascii="宋体" w:hAnsi="宋体"/>
          <w:sz w:val="24"/>
        </w:rPr>
        <w:t>上报价与</w:t>
      </w:r>
      <w:r w:rsidRPr="00F275FD">
        <w:rPr>
          <w:rFonts w:ascii="宋体" w:hAnsi="宋体" w:hint="eastAsia"/>
          <w:sz w:val="24"/>
        </w:rPr>
        <w:t>纸质版</w:t>
      </w:r>
      <w:r w:rsidRPr="00F275FD">
        <w:rPr>
          <w:rFonts w:ascii="宋体" w:hAnsi="宋体"/>
          <w:sz w:val="24"/>
        </w:rPr>
        <w:t>报价</w:t>
      </w:r>
      <w:r w:rsidRPr="00F275FD">
        <w:rPr>
          <w:rFonts w:ascii="宋体" w:hAnsi="宋体" w:hint="eastAsia"/>
          <w:sz w:val="24"/>
        </w:rPr>
        <w:t>金</w:t>
      </w:r>
      <w:r w:rsidRPr="00F275FD">
        <w:rPr>
          <w:rFonts w:ascii="宋体" w:hAnsi="宋体"/>
          <w:sz w:val="24"/>
        </w:rPr>
        <w:t>额不一致，且不</w:t>
      </w:r>
      <w:r w:rsidRPr="00F275FD">
        <w:rPr>
          <w:rFonts w:ascii="宋体" w:hAnsi="宋体" w:hint="eastAsia"/>
          <w:sz w:val="24"/>
        </w:rPr>
        <w:t>能</w:t>
      </w:r>
      <w:r w:rsidRPr="00F275FD">
        <w:rPr>
          <w:rFonts w:ascii="宋体" w:hAnsi="宋体"/>
          <w:sz w:val="24"/>
        </w:rPr>
        <w:t>合理说明的。</w:t>
      </w:r>
    </w:p>
    <w:p w:rsidR="000E4177" w:rsidRPr="00B22864" w:rsidRDefault="001E7155" w:rsidP="000E4177">
      <w:pPr>
        <w:widowControl/>
        <w:shd w:val="clear" w:color="auto" w:fill="FFFFFF"/>
        <w:spacing w:line="315" w:lineRule="atLeast"/>
        <w:jc w:val="left"/>
        <w:rPr>
          <w:rFonts w:ascii="Calibri" w:hAnsi="Calibri" w:cs="宋体"/>
          <w:color w:val="444444"/>
          <w:kern w:val="0"/>
          <w:szCs w:val="21"/>
        </w:rPr>
      </w:pPr>
      <w:r>
        <w:rPr>
          <w:rFonts w:ascii="宋体" w:hAnsi="宋体" w:cs="宋体" w:hint="eastAsia"/>
          <w:b/>
          <w:bCs/>
          <w:color w:val="444444"/>
          <w:kern w:val="0"/>
          <w:sz w:val="24"/>
          <w:bdr w:val="none" w:sz="0" w:space="0" w:color="auto" w:frame="1"/>
        </w:rPr>
        <w:t>九</w:t>
      </w:r>
      <w:r w:rsidR="000E4177" w:rsidRPr="00B22864">
        <w:rPr>
          <w:rFonts w:ascii="宋体" w:hAnsi="宋体" w:cs="宋体" w:hint="eastAsia"/>
          <w:b/>
          <w:bCs/>
          <w:color w:val="444444"/>
          <w:kern w:val="0"/>
          <w:sz w:val="24"/>
          <w:bdr w:val="none" w:sz="0" w:space="0" w:color="auto" w:frame="1"/>
        </w:rPr>
        <w:t>、联系方式</w:t>
      </w:r>
    </w:p>
    <w:p w:rsidR="000E4177" w:rsidRPr="009A25F9" w:rsidRDefault="000E4177" w:rsidP="000E4177">
      <w:pPr>
        <w:widowControl/>
        <w:shd w:val="clear" w:color="auto" w:fill="FFFFFF"/>
        <w:spacing w:line="300" w:lineRule="auto"/>
        <w:ind w:leftChars="202" w:left="424" w:firstLineChars="59" w:firstLine="142"/>
        <w:jc w:val="left"/>
        <w:rPr>
          <w:rFonts w:ascii="宋体" w:hAnsi="宋体" w:cs="宋体"/>
          <w:color w:val="444444"/>
          <w:kern w:val="0"/>
          <w:sz w:val="24"/>
          <w:bdr w:val="none" w:sz="0" w:space="0" w:color="auto" w:frame="1"/>
        </w:rPr>
      </w:pPr>
      <w:r w:rsidRPr="00B22864">
        <w:rPr>
          <w:rFonts w:ascii="宋体" w:hAnsi="宋体" w:cs="宋体" w:hint="eastAsia"/>
          <w:color w:val="444444"/>
          <w:kern w:val="0"/>
          <w:sz w:val="24"/>
          <w:bdr w:val="none" w:sz="0" w:space="0" w:color="auto" w:frame="1"/>
        </w:rPr>
        <w:t>采购人：</w:t>
      </w:r>
      <w:r w:rsidRPr="009A25F9">
        <w:rPr>
          <w:rFonts w:ascii="宋体" w:hAnsi="宋体" w:cs="宋体" w:hint="eastAsia"/>
          <w:color w:val="444444"/>
          <w:kern w:val="0"/>
          <w:sz w:val="24"/>
          <w:bdr w:val="none" w:sz="0" w:space="0" w:color="auto" w:frame="1"/>
        </w:rPr>
        <w:t>中核核电运行管理有限公司</w:t>
      </w:r>
    </w:p>
    <w:p w:rsidR="000E4177" w:rsidRPr="009A25F9" w:rsidRDefault="000E4177" w:rsidP="000E4177">
      <w:pPr>
        <w:widowControl/>
        <w:shd w:val="clear" w:color="auto" w:fill="FFFFFF"/>
        <w:spacing w:line="300" w:lineRule="auto"/>
        <w:ind w:leftChars="202" w:left="424" w:firstLineChars="59" w:firstLine="142"/>
        <w:jc w:val="left"/>
        <w:rPr>
          <w:rFonts w:ascii="宋体" w:hAnsi="宋体" w:cs="宋体"/>
          <w:color w:val="444444"/>
          <w:kern w:val="0"/>
          <w:sz w:val="24"/>
          <w:bdr w:val="none" w:sz="0" w:space="0" w:color="auto" w:frame="1"/>
        </w:rPr>
      </w:pPr>
      <w:r w:rsidRPr="00B22864">
        <w:rPr>
          <w:rFonts w:ascii="宋体" w:hAnsi="宋体" w:cs="宋体" w:hint="eastAsia"/>
          <w:color w:val="444444"/>
          <w:kern w:val="0"/>
          <w:sz w:val="24"/>
          <w:bdr w:val="none" w:sz="0" w:space="0" w:color="auto" w:frame="1"/>
        </w:rPr>
        <w:t>地址：</w:t>
      </w:r>
      <w:r w:rsidRPr="009A25F9">
        <w:rPr>
          <w:rFonts w:ascii="宋体" w:hAnsi="宋体" w:cs="宋体" w:hint="eastAsia"/>
          <w:color w:val="444444"/>
          <w:kern w:val="0"/>
          <w:sz w:val="24"/>
          <w:bdr w:val="none" w:sz="0" w:space="0" w:color="auto" w:frame="1"/>
        </w:rPr>
        <w:t>浙江海盐秦山核电三厂25号楼6020室</w:t>
      </w:r>
    </w:p>
    <w:p w:rsidR="000E4177" w:rsidRPr="009A25F9" w:rsidRDefault="000E4177" w:rsidP="000E4177">
      <w:pPr>
        <w:widowControl/>
        <w:shd w:val="clear" w:color="auto" w:fill="FFFFFF"/>
        <w:spacing w:line="300" w:lineRule="auto"/>
        <w:ind w:leftChars="202" w:left="424" w:firstLineChars="59" w:firstLine="142"/>
        <w:jc w:val="left"/>
        <w:rPr>
          <w:rFonts w:ascii="宋体" w:hAnsi="宋体" w:cs="宋体"/>
          <w:color w:val="444444"/>
          <w:kern w:val="0"/>
          <w:sz w:val="24"/>
          <w:bdr w:val="none" w:sz="0" w:space="0" w:color="auto" w:frame="1"/>
        </w:rPr>
      </w:pPr>
      <w:r w:rsidRPr="009A25F9">
        <w:rPr>
          <w:rFonts w:ascii="宋体" w:hAnsi="宋体" w:cs="宋体" w:hint="eastAsia"/>
          <w:color w:val="444444"/>
          <w:kern w:val="0"/>
          <w:sz w:val="24"/>
          <w:bdr w:val="none" w:sz="0" w:space="0" w:color="auto" w:frame="1"/>
        </w:rPr>
        <w:t>邮编：</w:t>
      </w:r>
      <w:bookmarkStart w:id="6" w:name="ggxx%EF%BC%9Ayzbm_1"/>
      <w:bookmarkEnd w:id="6"/>
      <w:r w:rsidRPr="009A25F9">
        <w:rPr>
          <w:rFonts w:ascii="宋体" w:hAnsi="宋体" w:cs="宋体" w:hint="eastAsia"/>
          <w:color w:val="444444"/>
          <w:kern w:val="0"/>
          <w:sz w:val="24"/>
          <w:bdr w:val="none" w:sz="0" w:space="0" w:color="auto" w:frame="1"/>
        </w:rPr>
        <w:t>314300</w:t>
      </w:r>
    </w:p>
    <w:p w:rsidR="000E4177" w:rsidRPr="009A25F9" w:rsidRDefault="000E4177" w:rsidP="000E4177">
      <w:pPr>
        <w:widowControl/>
        <w:shd w:val="clear" w:color="auto" w:fill="FFFFFF"/>
        <w:spacing w:line="300" w:lineRule="auto"/>
        <w:ind w:leftChars="202" w:left="424" w:firstLineChars="59" w:firstLine="142"/>
        <w:jc w:val="left"/>
        <w:rPr>
          <w:rFonts w:ascii="宋体" w:hAnsi="宋体" w:cs="宋体"/>
          <w:color w:val="444444"/>
          <w:kern w:val="0"/>
          <w:sz w:val="24"/>
          <w:bdr w:val="none" w:sz="0" w:space="0" w:color="auto" w:frame="1"/>
        </w:rPr>
      </w:pPr>
      <w:r w:rsidRPr="009A25F9">
        <w:rPr>
          <w:rFonts w:ascii="宋体" w:hAnsi="宋体" w:cs="宋体" w:hint="eastAsia"/>
          <w:color w:val="444444"/>
          <w:kern w:val="0"/>
          <w:sz w:val="24"/>
          <w:bdr w:val="none" w:sz="0" w:space="0" w:color="auto" w:frame="1"/>
        </w:rPr>
        <w:t>商务联系人：包建</w:t>
      </w:r>
      <w:proofErr w:type="gramStart"/>
      <w:r w:rsidRPr="009A25F9">
        <w:rPr>
          <w:rFonts w:ascii="宋体" w:hAnsi="宋体" w:cs="宋体" w:hint="eastAsia"/>
          <w:color w:val="444444"/>
          <w:kern w:val="0"/>
          <w:sz w:val="24"/>
          <w:bdr w:val="none" w:sz="0" w:space="0" w:color="auto" w:frame="1"/>
        </w:rPr>
        <w:t>勋</w:t>
      </w:r>
      <w:proofErr w:type="gramEnd"/>
      <w:r w:rsidRPr="009A25F9">
        <w:rPr>
          <w:rFonts w:ascii="宋体" w:hAnsi="宋体" w:cs="宋体" w:hint="eastAsia"/>
          <w:color w:val="444444"/>
          <w:kern w:val="0"/>
          <w:sz w:val="24"/>
          <w:bdr w:val="none" w:sz="0" w:space="0" w:color="auto" w:frame="1"/>
        </w:rPr>
        <w:t xml:space="preserve"> </w:t>
      </w:r>
      <w:r w:rsidRPr="009A25F9">
        <w:rPr>
          <w:rFonts w:ascii="宋体" w:hAnsi="宋体" w:cs="宋体"/>
          <w:color w:val="444444"/>
          <w:kern w:val="0"/>
          <w:sz w:val="24"/>
          <w:bdr w:val="none" w:sz="0" w:space="0" w:color="auto" w:frame="1"/>
        </w:rPr>
        <w:t xml:space="preserve"> </w:t>
      </w:r>
      <w:r w:rsidRPr="009A25F9">
        <w:rPr>
          <w:rFonts w:ascii="宋体" w:hAnsi="宋体" w:cs="宋体" w:hint="eastAsia"/>
          <w:color w:val="444444"/>
          <w:kern w:val="0"/>
          <w:sz w:val="24"/>
          <w:bdr w:val="none" w:sz="0" w:space="0" w:color="auto" w:frame="1"/>
        </w:rPr>
        <w:t>电话：</w:t>
      </w:r>
      <w:bookmarkStart w:id="7" w:name="ggxx%EF%BC%9ALXDH_1"/>
      <w:r w:rsidRPr="009A25F9">
        <w:rPr>
          <w:rFonts w:ascii="宋体" w:hAnsi="宋体" w:cs="宋体" w:hint="eastAsia"/>
          <w:color w:val="444444"/>
          <w:kern w:val="0"/>
          <w:sz w:val="24"/>
          <w:bdr w:val="none" w:sz="0" w:space="0" w:color="auto" w:frame="1"/>
        </w:rPr>
        <w:t>0573</w:t>
      </w:r>
      <w:bookmarkEnd w:id="7"/>
      <w:r w:rsidRPr="009A25F9">
        <w:rPr>
          <w:rFonts w:ascii="宋体" w:hAnsi="宋体" w:cs="宋体" w:hint="eastAsia"/>
          <w:color w:val="444444"/>
          <w:kern w:val="0"/>
          <w:sz w:val="24"/>
          <w:bdr w:val="none" w:sz="0" w:space="0" w:color="auto" w:frame="1"/>
        </w:rPr>
        <w:t>-86</w:t>
      </w:r>
      <w:r w:rsidRPr="009A25F9">
        <w:rPr>
          <w:rFonts w:ascii="宋体" w:hAnsi="宋体" w:cs="宋体"/>
          <w:color w:val="444444"/>
          <w:kern w:val="0"/>
          <w:sz w:val="24"/>
          <w:bdr w:val="none" w:sz="0" w:space="0" w:color="auto" w:frame="1"/>
        </w:rPr>
        <w:t>651770</w:t>
      </w:r>
    </w:p>
    <w:p w:rsidR="000E4177" w:rsidRPr="009A25F9" w:rsidRDefault="000E4177" w:rsidP="000E4177">
      <w:pPr>
        <w:widowControl/>
        <w:shd w:val="clear" w:color="auto" w:fill="FFFFFF"/>
        <w:spacing w:line="300" w:lineRule="auto"/>
        <w:ind w:leftChars="202" w:left="424" w:firstLineChars="59" w:firstLine="142"/>
        <w:jc w:val="left"/>
        <w:rPr>
          <w:rFonts w:ascii="宋体" w:hAnsi="宋体" w:cs="宋体"/>
          <w:color w:val="444444"/>
          <w:kern w:val="0"/>
          <w:sz w:val="24"/>
          <w:bdr w:val="none" w:sz="0" w:space="0" w:color="auto" w:frame="1"/>
        </w:rPr>
      </w:pPr>
      <w:r w:rsidRPr="009A25F9">
        <w:rPr>
          <w:rFonts w:ascii="宋体" w:hAnsi="宋体" w:cs="宋体" w:hint="eastAsia"/>
          <w:color w:val="444444"/>
          <w:kern w:val="0"/>
          <w:sz w:val="24"/>
          <w:bdr w:val="none" w:sz="0" w:space="0" w:color="auto" w:frame="1"/>
        </w:rPr>
        <w:t>商务联系人主要负责各种商务事宜联系</w:t>
      </w:r>
    </w:p>
    <w:p w:rsidR="000E4177" w:rsidRPr="009A25F9" w:rsidRDefault="000E4177" w:rsidP="000E4177">
      <w:pPr>
        <w:widowControl/>
        <w:shd w:val="clear" w:color="auto" w:fill="FFFFFF"/>
        <w:spacing w:line="300" w:lineRule="auto"/>
        <w:ind w:leftChars="202" w:left="424" w:firstLineChars="59" w:firstLine="142"/>
        <w:jc w:val="left"/>
        <w:rPr>
          <w:rFonts w:ascii="宋体" w:hAnsi="宋体" w:cs="宋体"/>
          <w:color w:val="444444"/>
          <w:kern w:val="0"/>
          <w:sz w:val="24"/>
          <w:bdr w:val="none" w:sz="0" w:space="0" w:color="auto" w:frame="1"/>
        </w:rPr>
      </w:pPr>
      <w:r w:rsidRPr="009A25F9">
        <w:rPr>
          <w:rFonts w:ascii="宋体" w:hAnsi="宋体" w:cs="宋体" w:hint="eastAsia"/>
          <w:color w:val="444444"/>
          <w:kern w:val="0"/>
          <w:sz w:val="24"/>
          <w:bdr w:val="none" w:sz="0" w:space="0" w:color="auto" w:frame="1"/>
        </w:rPr>
        <w:t xml:space="preserve">项目联系人：乔寿泽 </w:t>
      </w:r>
      <w:r w:rsidRPr="009A25F9">
        <w:rPr>
          <w:rFonts w:ascii="宋体" w:hAnsi="宋体" w:cs="宋体"/>
          <w:color w:val="444444"/>
          <w:kern w:val="0"/>
          <w:sz w:val="24"/>
          <w:bdr w:val="none" w:sz="0" w:space="0" w:color="auto" w:frame="1"/>
        </w:rPr>
        <w:t xml:space="preserve"> </w:t>
      </w:r>
    </w:p>
    <w:p w:rsidR="000E4177" w:rsidRDefault="000E4177" w:rsidP="000E4177">
      <w:pPr>
        <w:pStyle w:val="a7"/>
        <w:spacing w:line="360" w:lineRule="auto"/>
        <w:ind w:leftChars="202" w:left="424" w:firstLineChars="59" w:firstLine="142"/>
        <w:rPr>
          <w:rFonts w:ascii="宋体" w:hAnsi="宋体" w:cs="宋体"/>
          <w:color w:val="444444"/>
          <w:kern w:val="0"/>
          <w:sz w:val="24"/>
          <w:bdr w:val="none" w:sz="0" w:space="0" w:color="auto" w:frame="1"/>
        </w:rPr>
      </w:pPr>
      <w:r w:rsidRPr="009A25F9">
        <w:rPr>
          <w:rFonts w:ascii="宋体" w:hAnsi="宋体" w:cs="宋体" w:hint="eastAsia"/>
          <w:color w:val="444444"/>
          <w:kern w:val="0"/>
          <w:sz w:val="24"/>
          <w:bdr w:val="none" w:sz="0" w:space="0" w:color="auto" w:frame="1"/>
        </w:rPr>
        <w:t>办公电话：0573-86</w:t>
      </w:r>
      <w:r w:rsidRPr="009A25F9">
        <w:rPr>
          <w:rFonts w:ascii="宋体" w:hAnsi="宋体" w:cs="宋体"/>
          <w:color w:val="444444"/>
          <w:kern w:val="0"/>
          <w:sz w:val="24"/>
          <w:bdr w:val="none" w:sz="0" w:space="0" w:color="auto" w:frame="1"/>
        </w:rPr>
        <w:t>383653</w:t>
      </w:r>
    </w:p>
    <w:p w:rsidR="00E1459B" w:rsidRPr="009E2207" w:rsidRDefault="00AD1885" w:rsidP="009E2207">
      <w:pPr>
        <w:pStyle w:val="a7"/>
        <w:spacing w:line="360" w:lineRule="auto"/>
        <w:ind w:leftChars="202" w:left="424" w:firstLineChars="59" w:firstLine="142"/>
        <w:rPr>
          <w:rFonts w:hAnsi="宋体"/>
          <w:b/>
          <w:sz w:val="24"/>
        </w:rPr>
        <w:sectPr w:rsidR="00E1459B" w:rsidRPr="009E2207" w:rsidSect="009E2207">
          <w:footerReference w:type="default" r:id="rId10"/>
          <w:pgSz w:w="11906" w:h="16838"/>
          <w:pgMar w:top="1440" w:right="1588" w:bottom="1135" w:left="1588" w:header="851" w:footer="992" w:gutter="0"/>
          <w:cols w:space="425"/>
          <w:docGrid w:type="linesAndChars" w:linePitch="312"/>
        </w:sectPr>
      </w:pPr>
      <w:r w:rsidRPr="009A25F9">
        <w:rPr>
          <w:rFonts w:ascii="宋体" w:hAnsi="宋体" w:cs="宋体" w:hint="eastAsia"/>
          <w:color w:val="444444"/>
          <w:kern w:val="0"/>
          <w:sz w:val="24"/>
          <w:bdr w:val="none" w:sz="0" w:space="0" w:color="auto" w:frame="1"/>
        </w:rPr>
        <w:t>项目联系人主要负责各种</w:t>
      </w:r>
      <w:r>
        <w:rPr>
          <w:rFonts w:ascii="宋体" w:hAnsi="宋体" w:cs="宋体" w:hint="eastAsia"/>
          <w:color w:val="444444"/>
          <w:kern w:val="0"/>
          <w:sz w:val="24"/>
          <w:bdr w:val="none" w:sz="0" w:space="0" w:color="auto" w:frame="1"/>
        </w:rPr>
        <w:t>技术</w:t>
      </w:r>
      <w:r w:rsidRPr="009A25F9">
        <w:rPr>
          <w:rFonts w:ascii="宋体" w:hAnsi="宋体" w:cs="宋体" w:hint="eastAsia"/>
          <w:color w:val="444444"/>
          <w:kern w:val="0"/>
          <w:sz w:val="24"/>
          <w:bdr w:val="none" w:sz="0" w:space="0" w:color="auto" w:frame="1"/>
        </w:rPr>
        <w:t>事宜联系</w:t>
      </w:r>
      <w:r w:rsidR="00696930">
        <w:rPr>
          <w:rFonts w:ascii="仿宋" w:eastAsia="仿宋" w:hAnsi="仿宋"/>
          <w:sz w:val="22"/>
        </w:rPr>
        <w:br w:type="page"/>
      </w:r>
    </w:p>
    <w:p w:rsidR="003F541F" w:rsidRPr="00696930" w:rsidRDefault="00696930" w:rsidP="00E1459B">
      <w:pPr>
        <w:widowControl/>
        <w:jc w:val="center"/>
        <w:rPr>
          <w:rFonts w:ascii="仿宋" w:eastAsia="仿宋" w:hAnsi="仿宋"/>
          <w:b/>
          <w:color w:val="000000" w:themeColor="text1"/>
          <w:sz w:val="22"/>
        </w:rPr>
      </w:pPr>
      <w:r w:rsidRPr="00696930">
        <w:rPr>
          <w:rFonts w:ascii="宋体" w:hAnsi="宋体" w:hint="eastAsia"/>
          <w:b/>
          <w:color w:val="000000" w:themeColor="text1"/>
          <w:sz w:val="24"/>
        </w:rPr>
        <w:lastRenderedPageBreak/>
        <w:t>技术评分</w:t>
      </w:r>
      <w:r w:rsidR="005151D3">
        <w:rPr>
          <w:rFonts w:ascii="宋体" w:hAnsi="宋体" w:hint="eastAsia"/>
          <w:b/>
          <w:color w:val="000000" w:themeColor="text1"/>
          <w:sz w:val="24"/>
        </w:rPr>
        <w:t>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1"/>
        <w:gridCol w:w="1408"/>
        <w:gridCol w:w="1783"/>
        <w:gridCol w:w="1703"/>
        <w:gridCol w:w="1131"/>
        <w:gridCol w:w="3007"/>
        <w:gridCol w:w="51"/>
        <w:gridCol w:w="1482"/>
        <w:gridCol w:w="691"/>
        <w:gridCol w:w="2253"/>
      </w:tblGrid>
      <w:tr w:rsidR="00696930" w:rsidTr="00E1459B">
        <w:trPr>
          <w:trHeight w:val="425"/>
          <w:tblHeader/>
          <w:jc w:val="center"/>
        </w:trPr>
        <w:tc>
          <w:tcPr>
            <w:tcW w:w="233" w:type="pc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b/>
              </w:rPr>
            </w:pPr>
            <w:r w:rsidRPr="00EF1C5F">
              <w:rPr>
                <w:rFonts w:ascii="微软雅黑" w:eastAsia="微软雅黑" w:hAnsi="微软雅黑"/>
                <w:b/>
              </w:rPr>
              <w:t>序号</w:t>
            </w:r>
          </w:p>
        </w:tc>
        <w:tc>
          <w:tcPr>
            <w:tcW w:w="497" w:type="pc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b/>
              </w:rPr>
            </w:pPr>
            <w:r w:rsidRPr="00EF1C5F">
              <w:rPr>
                <w:rFonts w:ascii="微软雅黑" w:eastAsia="微软雅黑" w:hAnsi="微软雅黑"/>
                <w:b/>
              </w:rPr>
              <w:t>评分因素</w:t>
            </w:r>
          </w:p>
        </w:tc>
        <w:tc>
          <w:tcPr>
            <w:tcW w:w="1230" w:type="pct"/>
            <w:gridSpan w:val="2"/>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b/>
              </w:rPr>
            </w:pPr>
            <w:r w:rsidRPr="00EF1C5F">
              <w:rPr>
                <w:rFonts w:ascii="微软雅黑" w:eastAsia="微软雅黑" w:hAnsi="微软雅黑"/>
                <w:b/>
              </w:rPr>
              <w:t>评分标准</w:t>
            </w:r>
          </w:p>
        </w:tc>
        <w:tc>
          <w:tcPr>
            <w:tcW w:w="399" w:type="pc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b/>
              </w:rPr>
            </w:pPr>
            <w:r w:rsidRPr="00EF1C5F">
              <w:rPr>
                <w:rFonts w:ascii="微软雅黑" w:eastAsia="微软雅黑" w:hAnsi="微软雅黑"/>
                <w:b/>
              </w:rPr>
              <w:t>分值</w:t>
            </w:r>
          </w:p>
        </w:tc>
        <w:tc>
          <w:tcPr>
            <w:tcW w:w="2640" w:type="pct"/>
            <w:gridSpan w:val="5"/>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b/>
              </w:rPr>
            </w:pPr>
            <w:r w:rsidRPr="00EF1C5F">
              <w:rPr>
                <w:rFonts w:ascii="微软雅黑" w:eastAsia="微软雅黑" w:hAnsi="微软雅黑"/>
                <w:b/>
              </w:rPr>
              <w:t>评分细则</w:t>
            </w:r>
          </w:p>
        </w:tc>
      </w:tr>
      <w:tr w:rsidR="00696930" w:rsidTr="00E1459B">
        <w:trPr>
          <w:trHeight w:val="1131"/>
          <w:jc w:val="center"/>
        </w:trPr>
        <w:tc>
          <w:tcPr>
            <w:tcW w:w="233" w:type="pct"/>
            <w:vMerge w:val="restar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sidRPr="00EF1C5F">
              <w:rPr>
                <w:rFonts w:ascii="微软雅黑" w:eastAsia="微软雅黑" w:hAnsi="微软雅黑"/>
              </w:rPr>
              <w:t>1</w:t>
            </w:r>
          </w:p>
        </w:tc>
        <w:tc>
          <w:tcPr>
            <w:tcW w:w="497" w:type="pct"/>
            <w:vMerge w:val="restart"/>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公司</w:t>
            </w:r>
          </w:p>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规模</w:t>
            </w:r>
          </w:p>
        </w:tc>
        <w:tc>
          <w:tcPr>
            <w:tcW w:w="629" w:type="pc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Pr>
                <w:rFonts w:ascii="微软雅黑" w:eastAsia="微软雅黑" w:hAnsi="微软雅黑" w:hint="eastAsia"/>
              </w:rPr>
              <w:t>项目业绩</w:t>
            </w:r>
          </w:p>
        </w:tc>
        <w:tc>
          <w:tcPr>
            <w:tcW w:w="601" w:type="pc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Pr>
                <w:rFonts w:ascii="微软雅黑" w:eastAsia="微软雅黑" w:hAnsi="微软雅黑" w:hint="eastAsia"/>
              </w:rPr>
              <w:t>相关业绩</w:t>
            </w:r>
          </w:p>
        </w:tc>
        <w:tc>
          <w:tcPr>
            <w:tcW w:w="399" w:type="pc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Pr>
                <w:rFonts w:ascii="微软雅黑" w:eastAsia="微软雅黑" w:hAnsi="微软雅黑" w:hint="eastAsia"/>
              </w:rPr>
              <w:t>12</w:t>
            </w:r>
          </w:p>
        </w:tc>
        <w:tc>
          <w:tcPr>
            <w:tcW w:w="2640" w:type="pct"/>
            <w:gridSpan w:val="5"/>
            <w:shd w:val="clear" w:color="auto" w:fill="auto"/>
            <w:tcMar>
              <w:top w:w="15" w:type="dxa"/>
              <w:left w:w="24" w:type="dxa"/>
              <w:bottom w:w="0" w:type="dxa"/>
              <w:right w:w="24" w:type="dxa"/>
            </w:tcMar>
            <w:vAlign w:val="center"/>
          </w:tcPr>
          <w:p w:rsidR="00696930" w:rsidRPr="00EF1C5F" w:rsidRDefault="00696930" w:rsidP="00DC61D8">
            <w:pPr>
              <w:adjustRightInd w:val="0"/>
              <w:snapToGrid w:val="0"/>
              <w:rPr>
                <w:rFonts w:ascii="微软雅黑" w:eastAsia="微软雅黑" w:hAnsi="微软雅黑"/>
              </w:rPr>
            </w:pPr>
            <w:r w:rsidRPr="00C46BC2">
              <w:rPr>
                <w:rFonts w:ascii="微软雅黑" w:eastAsia="微软雅黑" w:hAnsi="微软雅黑" w:hint="eastAsia"/>
              </w:rPr>
              <w:t>提供与本项目同类或相关业绩数量</w:t>
            </w:r>
            <w:r>
              <w:rPr>
                <w:rFonts w:ascii="微软雅黑" w:eastAsia="微软雅黑" w:hAnsi="微软雅黑" w:hint="eastAsia"/>
              </w:rPr>
              <w:t>，需提供合同或中标通知书复印件等证明文件。在满足资质要求2个的项目业绩的前提下，每多一个100万以上业绩的加4分，每多一个50万以上业绩的加3分，最多加12分。</w:t>
            </w:r>
          </w:p>
        </w:tc>
      </w:tr>
      <w:tr w:rsidR="00696930" w:rsidTr="00E1459B">
        <w:trPr>
          <w:trHeight w:val="1310"/>
          <w:jc w:val="center"/>
        </w:trPr>
        <w:tc>
          <w:tcPr>
            <w:tcW w:w="233" w:type="pct"/>
            <w:vMerge/>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p>
        </w:tc>
        <w:tc>
          <w:tcPr>
            <w:tcW w:w="497" w:type="pct"/>
            <w:vMerge/>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p>
        </w:tc>
        <w:tc>
          <w:tcPr>
            <w:tcW w:w="629" w:type="pct"/>
            <w:shd w:val="clear" w:color="auto" w:fill="auto"/>
            <w:tcMar>
              <w:top w:w="15" w:type="dxa"/>
              <w:left w:w="24" w:type="dxa"/>
              <w:bottom w:w="0" w:type="dxa"/>
              <w:right w:w="24" w:type="dxa"/>
            </w:tcMar>
            <w:vAlign w:val="center"/>
          </w:tcPr>
          <w:p w:rsidR="00696930" w:rsidRDefault="00696930" w:rsidP="00DC61D8">
            <w:pPr>
              <w:jc w:val="center"/>
              <w:rPr>
                <w:rFonts w:ascii="微软雅黑" w:eastAsia="微软雅黑" w:hAnsi="微软雅黑"/>
              </w:rPr>
            </w:pPr>
            <w:r>
              <w:rPr>
                <w:rFonts w:ascii="微软雅黑" w:eastAsia="微软雅黑" w:hAnsi="微软雅黑" w:hint="eastAsia"/>
              </w:rPr>
              <w:t>经营场地</w:t>
            </w:r>
          </w:p>
        </w:tc>
        <w:tc>
          <w:tcPr>
            <w:tcW w:w="601" w:type="pct"/>
            <w:shd w:val="clear" w:color="auto" w:fill="auto"/>
            <w:tcMar>
              <w:top w:w="15" w:type="dxa"/>
              <w:left w:w="24" w:type="dxa"/>
              <w:bottom w:w="0" w:type="dxa"/>
              <w:right w:w="24" w:type="dxa"/>
            </w:tcMar>
            <w:vAlign w:val="center"/>
          </w:tcPr>
          <w:p w:rsidR="00696930" w:rsidRDefault="00696930" w:rsidP="00DC61D8">
            <w:pPr>
              <w:jc w:val="center"/>
              <w:rPr>
                <w:rFonts w:ascii="微软雅黑" w:eastAsia="微软雅黑" w:hAnsi="微软雅黑"/>
              </w:rPr>
            </w:pPr>
            <w:r>
              <w:rPr>
                <w:rFonts w:ascii="微软雅黑" w:eastAsia="微软雅黑" w:hAnsi="微软雅黑" w:hint="eastAsia"/>
              </w:rPr>
              <w:t>面积</w:t>
            </w:r>
          </w:p>
        </w:tc>
        <w:tc>
          <w:tcPr>
            <w:tcW w:w="399" w:type="pct"/>
            <w:shd w:val="clear" w:color="auto" w:fill="auto"/>
            <w:tcMar>
              <w:top w:w="15" w:type="dxa"/>
              <w:left w:w="24" w:type="dxa"/>
              <w:bottom w:w="0" w:type="dxa"/>
              <w:right w:w="24" w:type="dxa"/>
            </w:tcMar>
            <w:vAlign w:val="center"/>
          </w:tcPr>
          <w:p w:rsidR="00696930" w:rsidRDefault="00696930" w:rsidP="00DC61D8">
            <w:pPr>
              <w:jc w:val="center"/>
              <w:rPr>
                <w:rFonts w:ascii="微软雅黑" w:eastAsia="微软雅黑" w:hAnsi="微软雅黑"/>
              </w:rPr>
            </w:pPr>
            <w:r>
              <w:rPr>
                <w:rFonts w:ascii="微软雅黑" w:eastAsia="微软雅黑" w:hAnsi="微软雅黑" w:hint="eastAsia"/>
              </w:rPr>
              <w:t>10</w:t>
            </w:r>
          </w:p>
        </w:tc>
        <w:tc>
          <w:tcPr>
            <w:tcW w:w="2640" w:type="pct"/>
            <w:gridSpan w:val="5"/>
            <w:shd w:val="clear" w:color="auto" w:fill="auto"/>
            <w:tcMar>
              <w:top w:w="15" w:type="dxa"/>
              <w:left w:w="24" w:type="dxa"/>
              <w:bottom w:w="0" w:type="dxa"/>
              <w:right w:w="24" w:type="dxa"/>
            </w:tcMar>
            <w:vAlign w:val="center"/>
          </w:tcPr>
          <w:p w:rsidR="00696930" w:rsidRPr="00C46BC2" w:rsidRDefault="00696930" w:rsidP="00DC61D8">
            <w:pPr>
              <w:adjustRightInd w:val="0"/>
              <w:snapToGrid w:val="0"/>
              <w:rPr>
                <w:rFonts w:ascii="微软雅黑" w:eastAsia="微软雅黑" w:hAnsi="微软雅黑"/>
              </w:rPr>
            </w:pPr>
            <w:r w:rsidRPr="00241ABD">
              <w:rPr>
                <w:rFonts w:ascii="微软雅黑" w:eastAsia="微软雅黑" w:hAnsi="微软雅黑"/>
              </w:rPr>
              <w:t>企业拥有自身的分解或处置场地</w:t>
            </w:r>
            <w:r>
              <w:rPr>
                <w:rFonts w:ascii="微软雅黑" w:eastAsia="微软雅黑" w:hAnsi="微软雅黑" w:hint="eastAsia"/>
              </w:rPr>
              <w:t>，</w:t>
            </w:r>
            <w:r w:rsidRPr="00241ABD">
              <w:rPr>
                <w:rFonts w:ascii="微软雅黑" w:eastAsia="微软雅黑" w:hAnsi="微软雅黑"/>
              </w:rPr>
              <w:t>提供场地证明材料，自有场地的提供产权证或者不动产登记证，租赁场地的提供租赁合同和出租方的不动产登记证</w:t>
            </w:r>
            <w:r>
              <w:rPr>
                <w:rFonts w:ascii="微软雅黑" w:eastAsia="微软雅黑" w:hAnsi="微软雅黑" w:hint="eastAsia"/>
              </w:rPr>
              <w:t>：在满足资质条件的基础上，场地面积小于2000平得3分，2000平及以上且小于3000平得6分，3000平及以上得10分。</w:t>
            </w:r>
          </w:p>
        </w:tc>
      </w:tr>
      <w:tr w:rsidR="00696930" w:rsidTr="00E1459B">
        <w:trPr>
          <w:trHeight w:val="851"/>
          <w:jc w:val="center"/>
        </w:trPr>
        <w:tc>
          <w:tcPr>
            <w:tcW w:w="233" w:type="pct"/>
            <w:vMerge w:val="restar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sidRPr="00EF1C5F">
              <w:rPr>
                <w:rFonts w:ascii="微软雅黑" w:eastAsia="微软雅黑" w:hAnsi="微软雅黑"/>
              </w:rPr>
              <w:t>2</w:t>
            </w:r>
          </w:p>
        </w:tc>
        <w:tc>
          <w:tcPr>
            <w:tcW w:w="497" w:type="pct"/>
            <w:vMerge w:val="restart"/>
            <w:shd w:val="clear" w:color="auto" w:fill="auto"/>
            <w:tcMar>
              <w:top w:w="15" w:type="dxa"/>
              <w:left w:w="24" w:type="dxa"/>
              <w:bottom w:w="0" w:type="dxa"/>
              <w:right w:w="24" w:type="dxa"/>
            </w:tcMar>
            <w:vAlign w:val="center"/>
          </w:tcPr>
          <w:p w:rsidR="00696930"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实施</w:t>
            </w:r>
          </w:p>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方案</w:t>
            </w:r>
          </w:p>
        </w:tc>
        <w:tc>
          <w:tcPr>
            <w:tcW w:w="629" w:type="pct"/>
            <w:vMerge w:val="restart"/>
            <w:shd w:val="clear" w:color="auto" w:fill="auto"/>
            <w:tcMar>
              <w:top w:w="15" w:type="dxa"/>
              <w:left w:w="24" w:type="dxa"/>
              <w:bottom w:w="0" w:type="dxa"/>
              <w:right w:w="24" w:type="dxa"/>
            </w:tcMar>
            <w:vAlign w:val="center"/>
          </w:tcPr>
          <w:p w:rsidR="00696930" w:rsidRPr="00EF1C5F" w:rsidRDefault="00696930" w:rsidP="00DC61D8">
            <w:pPr>
              <w:spacing w:line="360" w:lineRule="atLeast"/>
              <w:jc w:val="center"/>
              <w:rPr>
                <w:rFonts w:ascii="微软雅黑" w:eastAsia="微软雅黑" w:hAnsi="微软雅黑"/>
              </w:rPr>
            </w:pPr>
            <w:r w:rsidRPr="00EF1C5F">
              <w:rPr>
                <w:rFonts w:ascii="微软雅黑" w:eastAsia="微软雅黑" w:hAnsi="微软雅黑" w:hint="eastAsia"/>
              </w:rPr>
              <w:t>项目</w:t>
            </w:r>
            <w:r>
              <w:rPr>
                <w:rFonts w:ascii="微软雅黑" w:eastAsia="微软雅黑" w:hAnsi="微软雅黑" w:hint="eastAsia"/>
              </w:rPr>
              <w:t>实施方案</w:t>
            </w:r>
          </w:p>
        </w:tc>
        <w:tc>
          <w:tcPr>
            <w:tcW w:w="601" w:type="pct"/>
            <w:vMerge w:val="restar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Pr>
                <w:rFonts w:ascii="微软雅黑" w:eastAsia="微软雅黑" w:hAnsi="微软雅黑" w:hint="eastAsia"/>
              </w:rPr>
              <w:t>分解方案</w:t>
            </w:r>
          </w:p>
        </w:tc>
        <w:tc>
          <w:tcPr>
            <w:tcW w:w="399" w:type="pct"/>
            <w:vMerge w:val="restar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Pr>
                <w:rFonts w:ascii="微软雅黑" w:eastAsia="微软雅黑" w:hAnsi="微软雅黑" w:hint="eastAsia"/>
              </w:rPr>
              <w:t>20</w:t>
            </w:r>
          </w:p>
        </w:tc>
        <w:tc>
          <w:tcPr>
            <w:tcW w:w="2640" w:type="pct"/>
            <w:gridSpan w:val="5"/>
            <w:shd w:val="clear" w:color="auto" w:fill="auto"/>
            <w:tcMar>
              <w:top w:w="15" w:type="dxa"/>
              <w:left w:w="24" w:type="dxa"/>
              <w:bottom w:w="0" w:type="dxa"/>
              <w:right w:w="24" w:type="dxa"/>
            </w:tcMar>
            <w:vAlign w:val="center"/>
          </w:tcPr>
          <w:p w:rsidR="00696930" w:rsidRPr="00EF1C5F" w:rsidRDefault="00696930" w:rsidP="00DC61D8">
            <w:pPr>
              <w:adjustRightInd w:val="0"/>
              <w:snapToGrid w:val="0"/>
              <w:rPr>
                <w:rFonts w:ascii="微软雅黑" w:eastAsia="微软雅黑" w:hAnsi="微软雅黑"/>
              </w:rPr>
            </w:pPr>
            <w:r>
              <w:rPr>
                <w:rFonts w:ascii="微软雅黑" w:eastAsia="微软雅黑" w:hAnsi="微软雅黑" w:hint="eastAsia"/>
              </w:rPr>
              <w:t>根据本项目废旧物资种类，</w:t>
            </w:r>
            <w:r w:rsidRPr="00C46BC2">
              <w:rPr>
                <w:rFonts w:ascii="微软雅黑" w:eastAsia="微软雅黑" w:hAnsi="微软雅黑" w:hint="eastAsia"/>
              </w:rPr>
              <w:t>提供</w:t>
            </w:r>
            <w:r>
              <w:rPr>
                <w:rFonts w:ascii="微软雅黑" w:eastAsia="微软雅黑" w:hAnsi="微软雅黑" w:hint="eastAsia"/>
              </w:rPr>
              <w:t>废旧物资分类及场地管理方案，根据方案</w:t>
            </w:r>
            <w:r w:rsidRPr="00C46BC2">
              <w:rPr>
                <w:rFonts w:ascii="微软雅黑" w:eastAsia="微软雅黑" w:hAnsi="微软雅黑" w:hint="eastAsia"/>
              </w:rPr>
              <w:t>明确、规范、有效</w:t>
            </w:r>
            <w:r>
              <w:rPr>
                <w:rFonts w:ascii="微软雅黑" w:eastAsia="微软雅黑" w:hAnsi="微软雅黑" w:hint="eastAsia"/>
              </w:rPr>
              <w:t>性进行评分</w:t>
            </w:r>
            <w:r w:rsidRPr="00C46BC2">
              <w:rPr>
                <w:rFonts w:ascii="微软雅黑" w:eastAsia="微软雅黑" w:hAnsi="微软雅黑" w:hint="eastAsia"/>
              </w:rPr>
              <w:t>；</w:t>
            </w:r>
          </w:p>
        </w:tc>
      </w:tr>
      <w:tr w:rsidR="00696930" w:rsidTr="00E1459B">
        <w:trPr>
          <w:trHeight w:val="427"/>
          <w:jc w:val="center"/>
        </w:trPr>
        <w:tc>
          <w:tcPr>
            <w:tcW w:w="233" w:type="pct"/>
            <w:vMerge/>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p>
        </w:tc>
        <w:tc>
          <w:tcPr>
            <w:tcW w:w="497" w:type="pct"/>
            <w:vMerge/>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p>
        </w:tc>
        <w:tc>
          <w:tcPr>
            <w:tcW w:w="629" w:type="pct"/>
            <w:vMerge/>
            <w:shd w:val="clear" w:color="auto" w:fill="auto"/>
            <w:tcMar>
              <w:top w:w="15" w:type="dxa"/>
              <w:left w:w="24" w:type="dxa"/>
              <w:bottom w:w="0" w:type="dxa"/>
              <w:right w:w="24" w:type="dxa"/>
            </w:tcMar>
            <w:vAlign w:val="center"/>
          </w:tcPr>
          <w:p w:rsidR="00696930" w:rsidRPr="00EF1C5F" w:rsidRDefault="00696930" w:rsidP="00DC61D8">
            <w:pPr>
              <w:spacing w:line="360" w:lineRule="atLeast"/>
              <w:jc w:val="center"/>
              <w:rPr>
                <w:rFonts w:ascii="微软雅黑" w:eastAsia="微软雅黑" w:hAnsi="微软雅黑"/>
              </w:rPr>
            </w:pPr>
          </w:p>
        </w:tc>
        <w:tc>
          <w:tcPr>
            <w:tcW w:w="601" w:type="pct"/>
            <w:vMerge/>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p>
        </w:tc>
        <w:tc>
          <w:tcPr>
            <w:tcW w:w="399" w:type="pct"/>
            <w:vMerge/>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p>
        </w:tc>
        <w:tc>
          <w:tcPr>
            <w:tcW w:w="1061" w:type="pct"/>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一般</w:t>
            </w:r>
          </w:p>
        </w:tc>
        <w:tc>
          <w:tcPr>
            <w:tcW w:w="541" w:type="pct"/>
            <w:gridSpan w:val="2"/>
            <w:shd w:val="clear" w:color="auto" w:fill="auto"/>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良好</w:t>
            </w:r>
          </w:p>
        </w:tc>
        <w:tc>
          <w:tcPr>
            <w:tcW w:w="1039" w:type="pct"/>
            <w:gridSpan w:val="2"/>
            <w:shd w:val="clear" w:color="auto" w:fill="auto"/>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优秀</w:t>
            </w:r>
          </w:p>
        </w:tc>
      </w:tr>
      <w:tr w:rsidR="00696930" w:rsidTr="00E1459B">
        <w:trPr>
          <w:trHeight w:val="426"/>
          <w:jc w:val="center"/>
        </w:trPr>
        <w:tc>
          <w:tcPr>
            <w:tcW w:w="233" w:type="pct"/>
            <w:vMerge/>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p>
        </w:tc>
        <w:tc>
          <w:tcPr>
            <w:tcW w:w="497" w:type="pct"/>
            <w:vMerge/>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p>
        </w:tc>
        <w:tc>
          <w:tcPr>
            <w:tcW w:w="629" w:type="pct"/>
            <w:vMerge/>
            <w:shd w:val="clear" w:color="auto" w:fill="auto"/>
            <w:tcMar>
              <w:top w:w="15" w:type="dxa"/>
              <w:left w:w="24" w:type="dxa"/>
              <w:bottom w:w="0" w:type="dxa"/>
              <w:right w:w="24" w:type="dxa"/>
            </w:tcMar>
            <w:vAlign w:val="center"/>
          </w:tcPr>
          <w:p w:rsidR="00696930" w:rsidRPr="00EF1C5F" w:rsidRDefault="00696930" w:rsidP="00DC61D8">
            <w:pPr>
              <w:spacing w:line="360" w:lineRule="atLeast"/>
              <w:jc w:val="center"/>
              <w:rPr>
                <w:rFonts w:ascii="微软雅黑" w:eastAsia="微软雅黑" w:hAnsi="微软雅黑"/>
              </w:rPr>
            </w:pPr>
          </w:p>
        </w:tc>
        <w:tc>
          <w:tcPr>
            <w:tcW w:w="601" w:type="pct"/>
            <w:vMerge/>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p>
        </w:tc>
        <w:tc>
          <w:tcPr>
            <w:tcW w:w="399" w:type="pct"/>
            <w:vMerge/>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p>
        </w:tc>
        <w:tc>
          <w:tcPr>
            <w:tcW w:w="1061" w:type="pct"/>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1-7</w:t>
            </w:r>
          </w:p>
        </w:tc>
        <w:tc>
          <w:tcPr>
            <w:tcW w:w="541" w:type="pct"/>
            <w:gridSpan w:val="2"/>
            <w:shd w:val="clear" w:color="auto" w:fill="auto"/>
            <w:vAlign w:val="center"/>
          </w:tcPr>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8-</w:t>
            </w:r>
            <w:r>
              <w:rPr>
                <w:rFonts w:ascii="微软雅黑" w:eastAsia="微软雅黑" w:hAnsi="微软雅黑"/>
              </w:rPr>
              <w:t>1</w:t>
            </w:r>
            <w:r>
              <w:rPr>
                <w:rFonts w:ascii="微软雅黑" w:eastAsia="微软雅黑" w:hAnsi="微软雅黑" w:hint="eastAsia"/>
              </w:rPr>
              <w:t>4</w:t>
            </w:r>
          </w:p>
        </w:tc>
        <w:tc>
          <w:tcPr>
            <w:tcW w:w="1039" w:type="pct"/>
            <w:gridSpan w:val="2"/>
            <w:shd w:val="clear" w:color="auto" w:fill="auto"/>
            <w:vAlign w:val="center"/>
          </w:tcPr>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15-20</w:t>
            </w:r>
          </w:p>
        </w:tc>
      </w:tr>
      <w:tr w:rsidR="00696930" w:rsidTr="00E1459B">
        <w:trPr>
          <w:trHeight w:val="886"/>
          <w:jc w:val="center"/>
        </w:trPr>
        <w:tc>
          <w:tcPr>
            <w:tcW w:w="233" w:type="pct"/>
            <w:vMerge/>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p>
        </w:tc>
        <w:tc>
          <w:tcPr>
            <w:tcW w:w="497" w:type="pct"/>
            <w:vMerge/>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p>
        </w:tc>
        <w:tc>
          <w:tcPr>
            <w:tcW w:w="629" w:type="pct"/>
            <w:vMerge/>
            <w:shd w:val="clear" w:color="auto" w:fill="auto"/>
            <w:tcMar>
              <w:top w:w="15" w:type="dxa"/>
              <w:left w:w="24" w:type="dxa"/>
              <w:bottom w:w="0" w:type="dxa"/>
              <w:right w:w="24" w:type="dxa"/>
            </w:tcMar>
            <w:vAlign w:val="center"/>
          </w:tcPr>
          <w:p w:rsidR="00696930" w:rsidRPr="00EF1C5F" w:rsidRDefault="00696930" w:rsidP="00DC61D8">
            <w:pPr>
              <w:spacing w:line="360" w:lineRule="atLeast"/>
              <w:jc w:val="center"/>
              <w:rPr>
                <w:rFonts w:ascii="微软雅黑" w:eastAsia="微软雅黑" w:hAnsi="微软雅黑"/>
              </w:rPr>
            </w:pPr>
          </w:p>
        </w:tc>
        <w:tc>
          <w:tcPr>
            <w:tcW w:w="601" w:type="pct"/>
            <w:vMerge w:val="restar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Pr>
                <w:rFonts w:ascii="微软雅黑" w:eastAsia="微软雅黑" w:hAnsi="微软雅黑" w:hint="eastAsia"/>
              </w:rPr>
              <w:t>处理</w:t>
            </w:r>
            <w:r w:rsidRPr="00DA7B02">
              <w:rPr>
                <w:rFonts w:ascii="微软雅黑" w:eastAsia="微软雅黑" w:hAnsi="微软雅黑" w:hint="eastAsia"/>
              </w:rPr>
              <w:t>方案</w:t>
            </w:r>
          </w:p>
        </w:tc>
        <w:tc>
          <w:tcPr>
            <w:tcW w:w="399" w:type="pct"/>
            <w:vMerge w:val="restar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Pr>
                <w:rFonts w:ascii="微软雅黑" w:eastAsia="微软雅黑" w:hAnsi="微软雅黑" w:hint="eastAsia"/>
              </w:rPr>
              <w:t>20</w:t>
            </w:r>
          </w:p>
        </w:tc>
        <w:tc>
          <w:tcPr>
            <w:tcW w:w="2640" w:type="pct"/>
            <w:gridSpan w:val="5"/>
            <w:shd w:val="clear" w:color="auto" w:fill="auto"/>
            <w:tcMar>
              <w:top w:w="15" w:type="dxa"/>
              <w:left w:w="24" w:type="dxa"/>
              <w:bottom w:w="0" w:type="dxa"/>
              <w:right w:w="24" w:type="dxa"/>
            </w:tcMar>
            <w:vAlign w:val="center"/>
          </w:tcPr>
          <w:p w:rsidR="00696930" w:rsidRPr="00EF1C5F" w:rsidRDefault="00696930" w:rsidP="00DC61D8">
            <w:pPr>
              <w:adjustRightInd w:val="0"/>
              <w:snapToGrid w:val="0"/>
              <w:rPr>
                <w:rFonts w:ascii="微软雅黑" w:eastAsia="微软雅黑" w:hAnsi="微软雅黑"/>
              </w:rPr>
            </w:pPr>
            <w:r>
              <w:rPr>
                <w:rFonts w:ascii="微软雅黑" w:eastAsia="微软雅黑" w:hAnsi="微软雅黑" w:hint="eastAsia"/>
              </w:rPr>
              <w:t>根据本项目废旧物资种类，提供废旧物资</w:t>
            </w:r>
            <w:r w:rsidRPr="00C46BC2">
              <w:rPr>
                <w:rFonts w:ascii="微软雅黑" w:eastAsia="微软雅黑" w:hAnsi="微软雅黑" w:hint="eastAsia"/>
              </w:rPr>
              <w:t>装卸</w:t>
            </w:r>
            <w:r>
              <w:rPr>
                <w:rFonts w:ascii="微软雅黑" w:eastAsia="微软雅黑" w:hAnsi="微软雅黑" w:hint="eastAsia"/>
              </w:rPr>
              <w:t>及运输</w:t>
            </w:r>
            <w:r w:rsidRPr="00C46BC2">
              <w:rPr>
                <w:rFonts w:ascii="微软雅黑" w:eastAsia="微软雅黑" w:hAnsi="微软雅黑" w:hint="eastAsia"/>
              </w:rPr>
              <w:t>方案</w:t>
            </w:r>
            <w:r>
              <w:rPr>
                <w:rFonts w:ascii="微软雅黑" w:eastAsia="微软雅黑" w:hAnsi="微软雅黑" w:hint="eastAsia"/>
              </w:rPr>
              <w:t>，根据方案</w:t>
            </w:r>
            <w:r w:rsidRPr="00C46BC2">
              <w:rPr>
                <w:rFonts w:ascii="微软雅黑" w:eastAsia="微软雅黑" w:hAnsi="微软雅黑" w:hint="eastAsia"/>
              </w:rPr>
              <w:t>合理</w:t>
            </w:r>
            <w:r>
              <w:rPr>
                <w:rFonts w:ascii="微软雅黑" w:eastAsia="微软雅黑" w:hAnsi="微软雅黑" w:hint="eastAsia"/>
              </w:rPr>
              <w:t>性</w:t>
            </w:r>
            <w:r w:rsidRPr="00C46BC2">
              <w:rPr>
                <w:rFonts w:ascii="微软雅黑" w:eastAsia="微软雅黑" w:hAnsi="微软雅黑" w:hint="eastAsia"/>
              </w:rPr>
              <w:t>、</w:t>
            </w:r>
            <w:r>
              <w:rPr>
                <w:rFonts w:ascii="微软雅黑" w:eastAsia="微软雅黑" w:hAnsi="微软雅黑" w:hint="eastAsia"/>
              </w:rPr>
              <w:t>运输</w:t>
            </w:r>
            <w:r w:rsidRPr="00C46BC2">
              <w:rPr>
                <w:rFonts w:ascii="微软雅黑" w:eastAsia="微软雅黑" w:hAnsi="微软雅黑" w:hint="eastAsia"/>
              </w:rPr>
              <w:t>安全</w:t>
            </w:r>
            <w:r>
              <w:rPr>
                <w:rFonts w:ascii="微软雅黑" w:eastAsia="微软雅黑" w:hAnsi="微软雅黑" w:hint="eastAsia"/>
              </w:rPr>
              <w:t>性进行评分；</w:t>
            </w:r>
          </w:p>
        </w:tc>
      </w:tr>
      <w:tr w:rsidR="00696930" w:rsidTr="00E1459B">
        <w:trPr>
          <w:trHeight w:val="213"/>
          <w:jc w:val="center"/>
        </w:trPr>
        <w:tc>
          <w:tcPr>
            <w:tcW w:w="233" w:type="pct"/>
            <w:vMerge/>
            <w:shd w:val="clear" w:color="auto" w:fill="auto"/>
            <w:vAlign w:val="center"/>
          </w:tcPr>
          <w:p w:rsidR="00696930" w:rsidRPr="00EF1C5F" w:rsidRDefault="00696930" w:rsidP="00DC61D8">
            <w:pPr>
              <w:jc w:val="center"/>
              <w:rPr>
                <w:rFonts w:ascii="微软雅黑" w:eastAsia="微软雅黑" w:hAnsi="微软雅黑"/>
              </w:rPr>
            </w:pPr>
          </w:p>
        </w:tc>
        <w:tc>
          <w:tcPr>
            <w:tcW w:w="497" w:type="pct"/>
            <w:vMerge/>
            <w:shd w:val="clear" w:color="auto" w:fill="auto"/>
            <w:vAlign w:val="center"/>
          </w:tcPr>
          <w:p w:rsidR="00696930" w:rsidRPr="00EF1C5F" w:rsidRDefault="00696930" w:rsidP="00DC61D8">
            <w:pPr>
              <w:jc w:val="center"/>
              <w:rPr>
                <w:rFonts w:ascii="微软雅黑" w:eastAsia="微软雅黑" w:hAnsi="微软雅黑"/>
              </w:rPr>
            </w:pPr>
          </w:p>
        </w:tc>
        <w:tc>
          <w:tcPr>
            <w:tcW w:w="629" w:type="pct"/>
            <w:vMerge/>
            <w:shd w:val="clear" w:color="auto" w:fill="auto"/>
            <w:vAlign w:val="center"/>
          </w:tcPr>
          <w:p w:rsidR="00696930" w:rsidRPr="00EF1C5F" w:rsidRDefault="00696930" w:rsidP="00DC61D8">
            <w:pPr>
              <w:jc w:val="center"/>
              <w:rPr>
                <w:rFonts w:ascii="微软雅黑" w:eastAsia="微软雅黑" w:hAnsi="微软雅黑"/>
              </w:rPr>
            </w:pPr>
          </w:p>
        </w:tc>
        <w:tc>
          <w:tcPr>
            <w:tcW w:w="601" w:type="pct"/>
            <w:vMerge/>
            <w:shd w:val="clear" w:color="auto" w:fill="auto"/>
            <w:vAlign w:val="center"/>
          </w:tcPr>
          <w:p w:rsidR="00696930" w:rsidRPr="00EF1C5F" w:rsidRDefault="00696930" w:rsidP="00DC61D8">
            <w:pPr>
              <w:jc w:val="center"/>
              <w:rPr>
                <w:rFonts w:ascii="微软雅黑" w:eastAsia="微软雅黑" w:hAnsi="微软雅黑"/>
              </w:rPr>
            </w:pPr>
          </w:p>
        </w:tc>
        <w:tc>
          <w:tcPr>
            <w:tcW w:w="399" w:type="pct"/>
            <w:vMerge/>
            <w:shd w:val="clear" w:color="auto" w:fill="auto"/>
            <w:vAlign w:val="center"/>
          </w:tcPr>
          <w:p w:rsidR="00696930" w:rsidRPr="00EF1C5F" w:rsidRDefault="00696930" w:rsidP="00DC61D8">
            <w:pPr>
              <w:jc w:val="center"/>
              <w:rPr>
                <w:rFonts w:ascii="微软雅黑" w:eastAsia="微软雅黑" w:hAnsi="微软雅黑"/>
              </w:rPr>
            </w:pPr>
          </w:p>
        </w:tc>
        <w:tc>
          <w:tcPr>
            <w:tcW w:w="1079" w:type="pct"/>
            <w:gridSpan w:val="2"/>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一般</w:t>
            </w:r>
          </w:p>
        </w:tc>
        <w:tc>
          <w:tcPr>
            <w:tcW w:w="767" w:type="pct"/>
            <w:gridSpan w:val="2"/>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良好</w:t>
            </w:r>
          </w:p>
        </w:tc>
        <w:tc>
          <w:tcPr>
            <w:tcW w:w="795" w:type="pct"/>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优秀</w:t>
            </w:r>
          </w:p>
        </w:tc>
      </w:tr>
      <w:tr w:rsidR="00696930" w:rsidTr="00E1459B">
        <w:trPr>
          <w:trHeight w:val="295"/>
          <w:jc w:val="center"/>
        </w:trPr>
        <w:tc>
          <w:tcPr>
            <w:tcW w:w="233" w:type="pct"/>
            <w:vMerge/>
            <w:shd w:val="clear" w:color="auto" w:fill="auto"/>
            <w:vAlign w:val="center"/>
          </w:tcPr>
          <w:p w:rsidR="00696930" w:rsidRPr="00EF1C5F" w:rsidRDefault="00696930" w:rsidP="00DC61D8">
            <w:pPr>
              <w:jc w:val="center"/>
              <w:rPr>
                <w:rFonts w:ascii="微软雅黑" w:eastAsia="微软雅黑" w:hAnsi="微软雅黑"/>
              </w:rPr>
            </w:pPr>
          </w:p>
        </w:tc>
        <w:tc>
          <w:tcPr>
            <w:tcW w:w="497" w:type="pct"/>
            <w:vMerge/>
            <w:shd w:val="clear" w:color="auto" w:fill="auto"/>
            <w:vAlign w:val="center"/>
          </w:tcPr>
          <w:p w:rsidR="00696930" w:rsidRPr="00EF1C5F" w:rsidRDefault="00696930" w:rsidP="00DC61D8">
            <w:pPr>
              <w:jc w:val="center"/>
              <w:rPr>
                <w:rFonts w:ascii="微软雅黑" w:eastAsia="微软雅黑" w:hAnsi="微软雅黑"/>
              </w:rPr>
            </w:pPr>
          </w:p>
        </w:tc>
        <w:tc>
          <w:tcPr>
            <w:tcW w:w="629" w:type="pct"/>
            <w:vMerge/>
            <w:shd w:val="clear" w:color="auto" w:fill="auto"/>
            <w:vAlign w:val="center"/>
          </w:tcPr>
          <w:p w:rsidR="00696930" w:rsidRPr="00EF1C5F" w:rsidRDefault="00696930" w:rsidP="00DC61D8">
            <w:pPr>
              <w:jc w:val="center"/>
              <w:rPr>
                <w:rFonts w:ascii="微软雅黑" w:eastAsia="微软雅黑" w:hAnsi="微软雅黑"/>
              </w:rPr>
            </w:pPr>
          </w:p>
        </w:tc>
        <w:tc>
          <w:tcPr>
            <w:tcW w:w="601" w:type="pct"/>
            <w:vMerge/>
            <w:shd w:val="clear" w:color="auto" w:fill="auto"/>
            <w:vAlign w:val="center"/>
          </w:tcPr>
          <w:p w:rsidR="00696930" w:rsidRPr="00EF1C5F" w:rsidRDefault="00696930" w:rsidP="00DC61D8">
            <w:pPr>
              <w:jc w:val="center"/>
              <w:rPr>
                <w:rFonts w:ascii="微软雅黑" w:eastAsia="微软雅黑" w:hAnsi="微软雅黑"/>
              </w:rPr>
            </w:pPr>
          </w:p>
        </w:tc>
        <w:tc>
          <w:tcPr>
            <w:tcW w:w="399" w:type="pct"/>
            <w:vMerge/>
            <w:shd w:val="clear" w:color="auto" w:fill="auto"/>
            <w:vAlign w:val="center"/>
          </w:tcPr>
          <w:p w:rsidR="00696930" w:rsidRPr="00EF1C5F" w:rsidRDefault="00696930" w:rsidP="00DC61D8">
            <w:pPr>
              <w:jc w:val="center"/>
              <w:rPr>
                <w:rFonts w:ascii="微软雅黑" w:eastAsia="微软雅黑" w:hAnsi="微软雅黑"/>
              </w:rPr>
            </w:pPr>
          </w:p>
        </w:tc>
        <w:tc>
          <w:tcPr>
            <w:tcW w:w="1079" w:type="pct"/>
            <w:gridSpan w:val="2"/>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1-7</w:t>
            </w:r>
          </w:p>
        </w:tc>
        <w:tc>
          <w:tcPr>
            <w:tcW w:w="767" w:type="pct"/>
            <w:gridSpan w:val="2"/>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8-</w:t>
            </w:r>
            <w:r>
              <w:rPr>
                <w:rFonts w:ascii="微软雅黑" w:eastAsia="微软雅黑" w:hAnsi="微软雅黑"/>
              </w:rPr>
              <w:t>1</w:t>
            </w:r>
            <w:r>
              <w:rPr>
                <w:rFonts w:ascii="微软雅黑" w:eastAsia="微软雅黑" w:hAnsi="微软雅黑" w:hint="eastAsia"/>
              </w:rPr>
              <w:t>4</w:t>
            </w:r>
          </w:p>
        </w:tc>
        <w:tc>
          <w:tcPr>
            <w:tcW w:w="795" w:type="pct"/>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15-20</w:t>
            </w:r>
          </w:p>
        </w:tc>
      </w:tr>
      <w:tr w:rsidR="00696930" w:rsidTr="00E1459B">
        <w:trPr>
          <w:trHeight w:val="295"/>
          <w:jc w:val="center"/>
        </w:trPr>
        <w:tc>
          <w:tcPr>
            <w:tcW w:w="233" w:type="pct"/>
            <w:vMerge/>
            <w:shd w:val="clear" w:color="auto" w:fill="auto"/>
            <w:vAlign w:val="center"/>
          </w:tcPr>
          <w:p w:rsidR="00696930" w:rsidRPr="00EF1C5F" w:rsidRDefault="00696930" w:rsidP="00DC61D8">
            <w:pPr>
              <w:jc w:val="center"/>
              <w:rPr>
                <w:rFonts w:ascii="微软雅黑" w:eastAsia="微软雅黑" w:hAnsi="微软雅黑"/>
              </w:rPr>
            </w:pPr>
          </w:p>
        </w:tc>
        <w:tc>
          <w:tcPr>
            <w:tcW w:w="497" w:type="pct"/>
            <w:vMerge/>
            <w:shd w:val="clear" w:color="auto" w:fill="auto"/>
            <w:vAlign w:val="center"/>
          </w:tcPr>
          <w:p w:rsidR="00696930" w:rsidRPr="00EF1C5F" w:rsidRDefault="00696930" w:rsidP="00DC61D8">
            <w:pPr>
              <w:jc w:val="center"/>
              <w:rPr>
                <w:rFonts w:ascii="微软雅黑" w:eastAsia="微软雅黑" w:hAnsi="微软雅黑"/>
              </w:rPr>
            </w:pPr>
          </w:p>
        </w:tc>
        <w:tc>
          <w:tcPr>
            <w:tcW w:w="629" w:type="pct"/>
            <w:vMerge/>
            <w:shd w:val="clear" w:color="auto" w:fill="auto"/>
            <w:vAlign w:val="center"/>
          </w:tcPr>
          <w:p w:rsidR="00696930" w:rsidRPr="00EF1C5F" w:rsidRDefault="00696930" w:rsidP="00DC61D8">
            <w:pPr>
              <w:jc w:val="center"/>
              <w:rPr>
                <w:rFonts w:ascii="微软雅黑" w:eastAsia="微软雅黑" w:hAnsi="微软雅黑"/>
              </w:rPr>
            </w:pPr>
          </w:p>
        </w:tc>
        <w:tc>
          <w:tcPr>
            <w:tcW w:w="601" w:type="pct"/>
            <w:vMerge w:val="restart"/>
            <w:shd w:val="clear" w:color="auto" w:fill="auto"/>
            <w:vAlign w:val="center"/>
          </w:tcPr>
          <w:p w:rsidR="00696930" w:rsidRPr="00EF1C5F" w:rsidRDefault="00696930" w:rsidP="00DC61D8">
            <w:pPr>
              <w:jc w:val="center"/>
              <w:rPr>
                <w:rFonts w:ascii="微软雅黑" w:eastAsia="微软雅黑" w:hAnsi="微软雅黑"/>
              </w:rPr>
            </w:pPr>
            <w:r>
              <w:rPr>
                <w:rFonts w:ascii="微软雅黑" w:eastAsia="微软雅黑" w:hAnsi="微软雅黑" w:hint="eastAsia"/>
              </w:rPr>
              <w:t>运输方案</w:t>
            </w:r>
          </w:p>
        </w:tc>
        <w:tc>
          <w:tcPr>
            <w:tcW w:w="399" w:type="pct"/>
            <w:vMerge w:val="restart"/>
            <w:shd w:val="clear" w:color="auto" w:fill="auto"/>
            <w:vAlign w:val="center"/>
          </w:tcPr>
          <w:p w:rsidR="00696930" w:rsidRPr="00EF1C5F" w:rsidRDefault="00696930" w:rsidP="00DC61D8">
            <w:pPr>
              <w:jc w:val="center"/>
              <w:rPr>
                <w:rFonts w:ascii="微软雅黑" w:eastAsia="微软雅黑" w:hAnsi="微软雅黑"/>
              </w:rPr>
            </w:pPr>
            <w:r>
              <w:rPr>
                <w:rFonts w:ascii="微软雅黑" w:eastAsia="微软雅黑" w:hAnsi="微软雅黑" w:hint="eastAsia"/>
              </w:rPr>
              <w:t>18</w:t>
            </w:r>
          </w:p>
        </w:tc>
        <w:tc>
          <w:tcPr>
            <w:tcW w:w="2640" w:type="pct"/>
            <w:gridSpan w:val="5"/>
            <w:shd w:val="clear" w:color="auto" w:fill="auto"/>
            <w:tcMar>
              <w:top w:w="15" w:type="dxa"/>
              <w:left w:w="24" w:type="dxa"/>
              <w:bottom w:w="0" w:type="dxa"/>
              <w:right w:w="24" w:type="dxa"/>
            </w:tcMar>
            <w:vAlign w:val="center"/>
          </w:tcPr>
          <w:p w:rsidR="00696930" w:rsidRDefault="00696930" w:rsidP="00DC61D8">
            <w:pPr>
              <w:adjustRightInd w:val="0"/>
              <w:snapToGrid w:val="0"/>
              <w:rPr>
                <w:rFonts w:ascii="微软雅黑" w:eastAsia="微软雅黑" w:hAnsi="微软雅黑"/>
              </w:rPr>
            </w:pPr>
            <w:r>
              <w:rPr>
                <w:rFonts w:ascii="微软雅黑" w:eastAsia="微软雅黑" w:hAnsi="微软雅黑" w:hint="eastAsia"/>
              </w:rPr>
              <w:t>根据本项目废旧物资种类，提供相应的废旧物资处理环保</w:t>
            </w:r>
            <w:r w:rsidRPr="00C46BC2">
              <w:rPr>
                <w:rFonts w:ascii="微软雅黑" w:eastAsia="微软雅黑" w:hAnsi="微软雅黑" w:hint="eastAsia"/>
              </w:rPr>
              <w:t>方案</w:t>
            </w:r>
            <w:r>
              <w:rPr>
                <w:rFonts w:ascii="微软雅黑" w:eastAsia="微软雅黑" w:hAnsi="微软雅黑" w:hint="eastAsia"/>
              </w:rPr>
              <w:t>，根据方案</w:t>
            </w:r>
            <w:r w:rsidRPr="00C46BC2">
              <w:rPr>
                <w:rFonts w:ascii="微软雅黑" w:eastAsia="微软雅黑" w:hAnsi="微软雅黑" w:hint="eastAsia"/>
              </w:rPr>
              <w:t>合理</w:t>
            </w:r>
            <w:r>
              <w:rPr>
                <w:rFonts w:ascii="微软雅黑" w:eastAsia="微软雅黑" w:hAnsi="微软雅黑" w:hint="eastAsia"/>
              </w:rPr>
              <w:t>性、对环境影响程度进行评分；</w:t>
            </w:r>
          </w:p>
        </w:tc>
      </w:tr>
      <w:tr w:rsidR="00696930" w:rsidTr="00E1459B">
        <w:trPr>
          <w:trHeight w:val="295"/>
          <w:jc w:val="center"/>
        </w:trPr>
        <w:tc>
          <w:tcPr>
            <w:tcW w:w="233" w:type="pct"/>
            <w:vMerge/>
            <w:shd w:val="clear" w:color="auto" w:fill="auto"/>
            <w:vAlign w:val="center"/>
          </w:tcPr>
          <w:p w:rsidR="00696930" w:rsidRPr="00EF1C5F" w:rsidRDefault="00696930" w:rsidP="00DC61D8">
            <w:pPr>
              <w:jc w:val="center"/>
              <w:rPr>
                <w:rFonts w:ascii="微软雅黑" w:eastAsia="微软雅黑" w:hAnsi="微软雅黑"/>
              </w:rPr>
            </w:pPr>
          </w:p>
        </w:tc>
        <w:tc>
          <w:tcPr>
            <w:tcW w:w="497" w:type="pct"/>
            <w:vMerge/>
            <w:shd w:val="clear" w:color="auto" w:fill="auto"/>
            <w:vAlign w:val="center"/>
          </w:tcPr>
          <w:p w:rsidR="00696930" w:rsidRPr="00EF1C5F" w:rsidRDefault="00696930" w:rsidP="00DC61D8">
            <w:pPr>
              <w:jc w:val="center"/>
              <w:rPr>
                <w:rFonts w:ascii="微软雅黑" w:eastAsia="微软雅黑" w:hAnsi="微软雅黑"/>
              </w:rPr>
            </w:pPr>
          </w:p>
        </w:tc>
        <w:tc>
          <w:tcPr>
            <w:tcW w:w="629" w:type="pct"/>
            <w:vMerge/>
            <w:shd w:val="clear" w:color="auto" w:fill="auto"/>
            <w:vAlign w:val="center"/>
          </w:tcPr>
          <w:p w:rsidR="00696930" w:rsidRPr="00EF1C5F" w:rsidRDefault="00696930" w:rsidP="00DC61D8">
            <w:pPr>
              <w:jc w:val="center"/>
              <w:rPr>
                <w:rFonts w:ascii="微软雅黑" w:eastAsia="微软雅黑" w:hAnsi="微软雅黑"/>
              </w:rPr>
            </w:pPr>
          </w:p>
        </w:tc>
        <w:tc>
          <w:tcPr>
            <w:tcW w:w="601" w:type="pct"/>
            <w:vMerge/>
            <w:shd w:val="clear" w:color="auto" w:fill="auto"/>
            <w:vAlign w:val="center"/>
          </w:tcPr>
          <w:p w:rsidR="00696930" w:rsidRPr="00EF1C5F" w:rsidRDefault="00696930" w:rsidP="00DC61D8">
            <w:pPr>
              <w:jc w:val="center"/>
              <w:rPr>
                <w:rFonts w:ascii="微软雅黑" w:eastAsia="微软雅黑" w:hAnsi="微软雅黑"/>
              </w:rPr>
            </w:pPr>
          </w:p>
        </w:tc>
        <w:tc>
          <w:tcPr>
            <w:tcW w:w="399" w:type="pct"/>
            <w:vMerge/>
            <w:shd w:val="clear" w:color="auto" w:fill="auto"/>
            <w:vAlign w:val="center"/>
          </w:tcPr>
          <w:p w:rsidR="00696930" w:rsidRPr="00EF1C5F" w:rsidRDefault="00696930" w:rsidP="00DC61D8">
            <w:pPr>
              <w:jc w:val="center"/>
              <w:rPr>
                <w:rFonts w:ascii="微软雅黑" w:eastAsia="微软雅黑" w:hAnsi="微软雅黑"/>
              </w:rPr>
            </w:pPr>
          </w:p>
        </w:tc>
        <w:tc>
          <w:tcPr>
            <w:tcW w:w="1079" w:type="pct"/>
            <w:gridSpan w:val="2"/>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一般</w:t>
            </w:r>
          </w:p>
        </w:tc>
        <w:tc>
          <w:tcPr>
            <w:tcW w:w="767" w:type="pct"/>
            <w:gridSpan w:val="2"/>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良好</w:t>
            </w:r>
          </w:p>
        </w:tc>
        <w:tc>
          <w:tcPr>
            <w:tcW w:w="795" w:type="pct"/>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优秀</w:t>
            </w:r>
          </w:p>
        </w:tc>
      </w:tr>
      <w:tr w:rsidR="00696930" w:rsidTr="00E1459B">
        <w:trPr>
          <w:trHeight w:val="295"/>
          <w:jc w:val="center"/>
        </w:trPr>
        <w:tc>
          <w:tcPr>
            <w:tcW w:w="233" w:type="pct"/>
            <w:vMerge/>
            <w:shd w:val="clear" w:color="auto" w:fill="auto"/>
            <w:vAlign w:val="center"/>
          </w:tcPr>
          <w:p w:rsidR="00696930" w:rsidRPr="00EF1C5F" w:rsidRDefault="00696930" w:rsidP="00DC61D8">
            <w:pPr>
              <w:jc w:val="center"/>
              <w:rPr>
                <w:rFonts w:ascii="微软雅黑" w:eastAsia="微软雅黑" w:hAnsi="微软雅黑"/>
              </w:rPr>
            </w:pPr>
          </w:p>
        </w:tc>
        <w:tc>
          <w:tcPr>
            <w:tcW w:w="497" w:type="pct"/>
            <w:vMerge/>
            <w:shd w:val="clear" w:color="auto" w:fill="auto"/>
            <w:vAlign w:val="center"/>
          </w:tcPr>
          <w:p w:rsidR="00696930" w:rsidRPr="00EF1C5F" w:rsidRDefault="00696930" w:rsidP="00DC61D8">
            <w:pPr>
              <w:jc w:val="center"/>
              <w:rPr>
                <w:rFonts w:ascii="微软雅黑" w:eastAsia="微软雅黑" w:hAnsi="微软雅黑"/>
              </w:rPr>
            </w:pPr>
          </w:p>
        </w:tc>
        <w:tc>
          <w:tcPr>
            <w:tcW w:w="629" w:type="pct"/>
            <w:vMerge/>
            <w:shd w:val="clear" w:color="auto" w:fill="auto"/>
            <w:vAlign w:val="center"/>
          </w:tcPr>
          <w:p w:rsidR="00696930" w:rsidRPr="00EF1C5F" w:rsidRDefault="00696930" w:rsidP="00DC61D8">
            <w:pPr>
              <w:jc w:val="center"/>
              <w:rPr>
                <w:rFonts w:ascii="微软雅黑" w:eastAsia="微软雅黑" w:hAnsi="微软雅黑"/>
              </w:rPr>
            </w:pPr>
          </w:p>
        </w:tc>
        <w:tc>
          <w:tcPr>
            <w:tcW w:w="601" w:type="pct"/>
            <w:vMerge/>
            <w:shd w:val="clear" w:color="auto" w:fill="auto"/>
            <w:vAlign w:val="center"/>
          </w:tcPr>
          <w:p w:rsidR="00696930" w:rsidRPr="00EF1C5F" w:rsidRDefault="00696930" w:rsidP="00DC61D8">
            <w:pPr>
              <w:jc w:val="center"/>
              <w:rPr>
                <w:rFonts w:ascii="微软雅黑" w:eastAsia="微软雅黑" w:hAnsi="微软雅黑"/>
              </w:rPr>
            </w:pPr>
          </w:p>
        </w:tc>
        <w:tc>
          <w:tcPr>
            <w:tcW w:w="399" w:type="pct"/>
            <w:vMerge/>
            <w:shd w:val="clear" w:color="auto" w:fill="auto"/>
            <w:vAlign w:val="center"/>
          </w:tcPr>
          <w:p w:rsidR="00696930" w:rsidRPr="00EF1C5F" w:rsidRDefault="00696930" w:rsidP="00DC61D8">
            <w:pPr>
              <w:jc w:val="center"/>
              <w:rPr>
                <w:rFonts w:ascii="微软雅黑" w:eastAsia="微软雅黑" w:hAnsi="微软雅黑"/>
              </w:rPr>
            </w:pPr>
          </w:p>
        </w:tc>
        <w:tc>
          <w:tcPr>
            <w:tcW w:w="1079" w:type="pct"/>
            <w:gridSpan w:val="2"/>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1-6</w:t>
            </w:r>
          </w:p>
        </w:tc>
        <w:tc>
          <w:tcPr>
            <w:tcW w:w="767" w:type="pct"/>
            <w:gridSpan w:val="2"/>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7-</w:t>
            </w:r>
            <w:r>
              <w:rPr>
                <w:rFonts w:ascii="微软雅黑" w:eastAsia="微软雅黑" w:hAnsi="微软雅黑"/>
              </w:rPr>
              <w:t>1</w:t>
            </w:r>
            <w:r>
              <w:rPr>
                <w:rFonts w:ascii="微软雅黑" w:eastAsia="微软雅黑" w:hAnsi="微软雅黑" w:hint="eastAsia"/>
              </w:rPr>
              <w:t>2</w:t>
            </w:r>
          </w:p>
        </w:tc>
        <w:tc>
          <w:tcPr>
            <w:tcW w:w="795" w:type="pct"/>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13-18</w:t>
            </w:r>
          </w:p>
        </w:tc>
      </w:tr>
      <w:tr w:rsidR="00696930" w:rsidTr="00E1459B">
        <w:trPr>
          <w:trHeight w:val="386"/>
          <w:jc w:val="center"/>
        </w:trPr>
        <w:tc>
          <w:tcPr>
            <w:tcW w:w="233" w:type="pct"/>
            <w:vMerge w:val="restart"/>
            <w:shd w:val="clear" w:color="auto" w:fill="auto"/>
            <w:vAlign w:val="center"/>
          </w:tcPr>
          <w:p w:rsidR="00696930" w:rsidRPr="00EF1C5F" w:rsidRDefault="00696930" w:rsidP="00DC61D8">
            <w:pPr>
              <w:jc w:val="center"/>
              <w:rPr>
                <w:rFonts w:ascii="微软雅黑" w:eastAsia="微软雅黑" w:hAnsi="微软雅黑"/>
              </w:rPr>
            </w:pPr>
            <w:r w:rsidRPr="00EF1C5F">
              <w:rPr>
                <w:rFonts w:ascii="微软雅黑" w:eastAsia="微软雅黑" w:hAnsi="微软雅黑"/>
              </w:rPr>
              <w:lastRenderedPageBreak/>
              <w:t>3</w:t>
            </w:r>
          </w:p>
        </w:tc>
        <w:tc>
          <w:tcPr>
            <w:tcW w:w="497" w:type="pct"/>
            <w:vMerge w:val="restart"/>
            <w:shd w:val="clear" w:color="auto" w:fill="auto"/>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服务</w:t>
            </w:r>
          </w:p>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保障</w:t>
            </w:r>
          </w:p>
        </w:tc>
        <w:tc>
          <w:tcPr>
            <w:tcW w:w="629" w:type="pct"/>
            <w:vMerge w:val="restart"/>
            <w:shd w:val="clear" w:color="auto" w:fill="auto"/>
            <w:vAlign w:val="center"/>
          </w:tcPr>
          <w:p w:rsidR="00696930" w:rsidRPr="00EF1C5F" w:rsidRDefault="00696930" w:rsidP="00DC61D8">
            <w:pPr>
              <w:jc w:val="center"/>
              <w:rPr>
                <w:rFonts w:ascii="微软雅黑" w:eastAsia="微软雅黑" w:hAnsi="微软雅黑"/>
              </w:rPr>
            </w:pPr>
            <w:r w:rsidRPr="00EF1C5F">
              <w:rPr>
                <w:rFonts w:ascii="微软雅黑" w:eastAsia="微软雅黑" w:hAnsi="微软雅黑"/>
              </w:rPr>
              <w:t>人员资质及服务保障</w:t>
            </w:r>
          </w:p>
        </w:tc>
        <w:tc>
          <w:tcPr>
            <w:tcW w:w="601" w:type="pct"/>
            <w:vMerge w:val="restar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sidRPr="00DA7B02">
              <w:rPr>
                <w:rFonts w:ascii="微软雅黑" w:eastAsia="微软雅黑" w:hAnsi="微软雅黑" w:hint="eastAsia"/>
              </w:rPr>
              <w:t>机构及人员</w:t>
            </w:r>
          </w:p>
        </w:tc>
        <w:tc>
          <w:tcPr>
            <w:tcW w:w="399" w:type="pct"/>
            <w:vMerge w:val="restar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Pr>
                <w:rFonts w:ascii="微软雅黑" w:eastAsia="微软雅黑" w:hAnsi="微软雅黑" w:hint="eastAsia"/>
              </w:rPr>
              <w:t>15</w:t>
            </w:r>
          </w:p>
        </w:tc>
        <w:tc>
          <w:tcPr>
            <w:tcW w:w="2640" w:type="pct"/>
            <w:gridSpan w:val="5"/>
            <w:shd w:val="clear" w:color="auto" w:fill="auto"/>
            <w:tcMar>
              <w:top w:w="15" w:type="dxa"/>
              <w:left w:w="24" w:type="dxa"/>
              <w:bottom w:w="0" w:type="dxa"/>
              <w:right w:w="24" w:type="dxa"/>
            </w:tcMar>
            <w:vAlign w:val="center"/>
          </w:tcPr>
          <w:p w:rsidR="00696930" w:rsidRDefault="00696930" w:rsidP="00DC61D8">
            <w:pPr>
              <w:adjustRightInd w:val="0"/>
              <w:snapToGrid w:val="0"/>
              <w:rPr>
                <w:rFonts w:ascii="微软雅黑" w:eastAsia="微软雅黑" w:hAnsi="微软雅黑"/>
              </w:rPr>
            </w:pPr>
            <w:r>
              <w:rPr>
                <w:rFonts w:ascii="微软雅黑" w:eastAsia="微软雅黑" w:hAnsi="微软雅黑" w:hint="eastAsia"/>
              </w:rPr>
              <w:t>根据项目要求，</w:t>
            </w:r>
            <w:r w:rsidRPr="00C46BC2">
              <w:rPr>
                <w:rFonts w:ascii="微软雅黑" w:eastAsia="微软雅黑" w:hAnsi="微软雅黑" w:hint="eastAsia"/>
              </w:rPr>
              <w:t>指定</w:t>
            </w:r>
            <w:r>
              <w:rPr>
                <w:rFonts w:ascii="微软雅黑" w:eastAsia="微软雅黑" w:hAnsi="微软雅黑" w:hint="eastAsia"/>
              </w:rPr>
              <w:t>作业</w:t>
            </w:r>
            <w:r w:rsidRPr="00C46BC2">
              <w:rPr>
                <w:rFonts w:ascii="微软雅黑" w:eastAsia="微软雅黑" w:hAnsi="微软雅黑" w:hint="eastAsia"/>
              </w:rPr>
              <w:t>人员，具备相应专业资质</w:t>
            </w:r>
            <w:r>
              <w:rPr>
                <w:rFonts w:ascii="微软雅黑" w:eastAsia="微软雅黑" w:hAnsi="微软雅黑" w:hint="eastAsia"/>
              </w:rPr>
              <w:t>、经验，</w:t>
            </w:r>
            <w:r w:rsidRPr="00C46BC2">
              <w:rPr>
                <w:rFonts w:ascii="微软雅黑" w:eastAsia="微软雅黑" w:hAnsi="微软雅黑" w:hint="eastAsia"/>
              </w:rPr>
              <w:t>项目组织机构、职责、人员配备明确合理</w:t>
            </w:r>
            <w:r>
              <w:rPr>
                <w:rFonts w:ascii="微软雅黑" w:eastAsia="微软雅黑" w:hAnsi="微软雅黑" w:hint="eastAsia"/>
              </w:rPr>
              <w:t>；</w:t>
            </w:r>
          </w:p>
          <w:p w:rsidR="00696930" w:rsidRPr="00EF1C5F" w:rsidRDefault="00696930" w:rsidP="00DC61D8">
            <w:pPr>
              <w:adjustRightInd w:val="0"/>
              <w:snapToGrid w:val="0"/>
              <w:rPr>
                <w:rFonts w:ascii="微软雅黑" w:eastAsia="微软雅黑" w:hAnsi="微软雅黑"/>
              </w:rPr>
            </w:pPr>
            <w:r>
              <w:rPr>
                <w:rFonts w:ascii="微软雅黑" w:eastAsia="微软雅黑" w:hAnsi="微软雅黑" w:hint="eastAsia"/>
              </w:rPr>
              <w:t>承诺特种作业人员均持证上岗，特种设备均处于有效期内；</w:t>
            </w:r>
          </w:p>
        </w:tc>
      </w:tr>
      <w:tr w:rsidR="00696930" w:rsidTr="00E1459B">
        <w:trPr>
          <w:trHeight w:val="193"/>
          <w:jc w:val="center"/>
        </w:trPr>
        <w:tc>
          <w:tcPr>
            <w:tcW w:w="233" w:type="pct"/>
            <w:vMerge/>
            <w:shd w:val="clear" w:color="auto" w:fill="auto"/>
            <w:vAlign w:val="center"/>
          </w:tcPr>
          <w:p w:rsidR="00696930" w:rsidRPr="00EF1C5F" w:rsidRDefault="00696930" w:rsidP="00DC61D8">
            <w:pPr>
              <w:jc w:val="center"/>
              <w:rPr>
                <w:rFonts w:ascii="微软雅黑" w:eastAsia="微软雅黑" w:hAnsi="微软雅黑"/>
              </w:rPr>
            </w:pPr>
          </w:p>
        </w:tc>
        <w:tc>
          <w:tcPr>
            <w:tcW w:w="497" w:type="pct"/>
            <w:vMerge/>
            <w:shd w:val="clear" w:color="auto" w:fill="auto"/>
            <w:vAlign w:val="center"/>
          </w:tcPr>
          <w:p w:rsidR="00696930" w:rsidRPr="00EF1C5F" w:rsidRDefault="00696930" w:rsidP="00DC61D8">
            <w:pPr>
              <w:jc w:val="center"/>
              <w:rPr>
                <w:rFonts w:ascii="微软雅黑" w:eastAsia="微软雅黑" w:hAnsi="微软雅黑"/>
              </w:rPr>
            </w:pPr>
          </w:p>
        </w:tc>
        <w:tc>
          <w:tcPr>
            <w:tcW w:w="629" w:type="pct"/>
            <w:vMerge/>
            <w:shd w:val="clear" w:color="auto" w:fill="auto"/>
            <w:vAlign w:val="center"/>
          </w:tcPr>
          <w:p w:rsidR="00696930" w:rsidRPr="00EF1C5F" w:rsidRDefault="00696930" w:rsidP="00DC61D8">
            <w:pPr>
              <w:jc w:val="center"/>
              <w:rPr>
                <w:rFonts w:ascii="微软雅黑" w:eastAsia="微软雅黑" w:hAnsi="微软雅黑"/>
              </w:rPr>
            </w:pPr>
          </w:p>
        </w:tc>
        <w:tc>
          <w:tcPr>
            <w:tcW w:w="601" w:type="pct"/>
            <w:vMerge/>
            <w:shd w:val="clear" w:color="auto" w:fill="auto"/>
            <w:vAlign w:val="center"/>
          </w:tcPr>
          <w:p w:rsidR="00696930" w:rsidRPr="00EF1C5F" w:rsidRDefault="00696930" w:rsidP="00DC61D8">
            <w:pPr>
              <w:jc w:val="center"/>
              <w:rPr>
                <w:rFonts w:ascii="微软雅黑" w:eastAsia="微软雅黑" w:hAnsi="微软雅黑"/>
              </w:rPr>
            </w:pPr>
          </w:p>
        </w:tc>
        <w:tc>
          <w:tcPr>
            <w:tcW w:w="399" w:type="pct"/>
            <w:vMerge/>
            <w:shd w:val="clear" w:color="auto" w:fill="auto"/>
            <w:vAlign w:val="center"/>
          </w:tcPr>
          <w:p w:rsidR="00696930" w:rsidRPr="00EF1C5F" w:rsidRDefault="00696930" w:rsidP="00DC61D8">
            <w:pPr>
              <w:jc w:val="center"/>
              <w:rPr>
                <w:rFonts w:ascii="微软雅黑" w:eastAsia="微软雅黑" w:hAnsi="微软雅黑"/>
              </w:rPr>
            </w:pPr>
          </w:p>
        </w:tc>
        <w:tc>
          <w:tcPr>
            <w:tcW w:w="1079" w:type="pct"/>
            <w:gridSpan w:val="2"/>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一般</w:t>
            </w:r>
          </w:p>
        </w:tc>
        <w:tc>
          <w:tcPr>
            <w:tcW w:w="767" w:type="pct"/>
            <w:gridSpan w:val="2"/>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良好</w:t>
            </w:r>
          </w:p>
        </w:tc>
        <w:tc>
          <w:tcPr>
            <w:tcW w:w="795" w:type="pct"/>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sidRPr="00EF1C5F">
              <w:rPr>
                <w:rFonts w:ascii="微软雅黑" w:eastAsia="微软雅黑" w:hAnsi="微软雅黑"/>
              </w:rPr>
              <w:t>优秀</w:t>
            </w:r>
          </w:p>
        </w:tc>
      </w:tr>
      <w:tr w:rsidR="00696930" w:rsidTr="00E1459B">
        <w:trPr>
          <w:trHeight w:val="193"/>
          <w:jc w:val="center"/>
        </w:trPr>
        <w:tc>
          <w:tcPr>
            <w:tcW w:w="233" w:type="pct"/>
            <w:vMerge/>
            <w:shd w:val="clear" w:color="auto" w:fill="auto"/>
            <w:vAlign w:val="center"/>
          </w:tcPr>
          <w:p w:rsidR="00696930" w:rsidRPr="00EF1C5F" w:rsidRDefault="00696930" w:rsidP="00DC61D8">
            <w:pPr>
              <w:jc w:val="center"/>
              <w:rPr>
                <w:rFonts w:ascii="微软雅黑" w:eastAsia="微软雅黑" w:hAnsi="微软雅黑"/>
              </w:rPr>
            </w:pPr>
          </w:p>
        </w:tc>
        <w:tc>
          <w:tcPr>
            <w:tcW w:w="497" w:type="pct"/>
            <w:vMerge/>
            <w:shd w:val="clear" w:color="auto" w:fill="auto"/>
            <w:vAlign w:val="center"/>
          </w:tcPr>
          <w:p w:rsidR="00696930" w:rsidRPr="00EF1C5F" w:rsidRDefault="00696930" w:rsidP="00DC61D8">
            <w:pPr>
              <w:jc w:val="center"/>
              <w:rPr>
                <w:rFonts w:ascii="微软雅黑" w:eastAsia="微软雅黑" w:hAnsi="微软雅黑"/>
              </w:rPr>
            </w:pPr>
          </w:p>
        </w:tc>
        <w:tc>
          <w:tcPr>
            <w:tcW w:w="629" w:type="pct"/>
            <w:vMerge/>
            <w:shd w:val="clear" w:color="auto" w:fill="auto"/>
            <w:vAlign w:val="center"/>
          </w:tcPr>
          <w:p w:rsidR="00696930" w:rsidRPr="00EF1C5F" w:rsidRDefault="00696930" w:rsidP="00DC61D8">
            <w:pPr>
              <w:jc w:val="center"/>
              <w:rPr>
                <w:rFonts w:ascii="微软雅黑" w:eastAsia="微软雅黑" w:hAnsi="微软雅黑"/>
              </w:rPr>
            </w:pPr>
          </w:p>
        </w:tc>
        <w:tc>
          <w:tcPr>
            <w:tcW w:w="601" w:type="pct"/>
            <w:vMerge/>
            <w:shd w:val="clear" w:color="auto" w:fill="auto"/>
            <w:vAlign w:val="center"/>
          </w:tcPr>
          <w:p w:rsidR="00696930" w:rsidRPr="00EF1C5F" w:rsidRDefault="00696930" w:rsidP="00DC61D8">
            <w:pPr>
              <w:jc w:val="center"/>
              <w:rPr>
                <w:rFonts w:ascii="微软雅黑" w:eastAsia="微软雅黑" w:hAnsi="微软雅黑"/>
              </w:rPr>
            </w:pPr>
          </w:p>
        </w:tc>
        <w:tc>
          <w:tcPr>
            <w:tcW w:w="399" w:type="pct"/>
            <w:vMerge/>
            <w:shd w:val="clear" w:color="auto" w:fill="auto"/>
            <w:vAlign w:val="center"/>
          </w:tcPr>
          <w:p w:rsidR="00696930" w:rsidRPr="00EF1C5F" w:rsidRDefault="00696930" w:rsidP="00DC61D8">
            <w:pPr>
              <w:jc w:val="center"/>
              <w:rPr>
                <w:rFonts w:ascii="微软雅黑" w:eastAsia="微软雅黑" w:hAnsi="微软雅黑"/>
              </w:rPr>
            </w:pPr>
          </w:p>
        </w:tc>
        <w:tc>
          <w:tcPr>
            <w:tcW w:w="1079" w:type="pct"/>
            <w:gridSpan w:val="2"/>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1-</w:t>
            </w:r>
            <w:r>
              <w:rPr>
                <w:rFonts w:ascii="微软雅黑" w:eastAsia="微软雅黑" w:hAnsi="微软雅黑"/>
              </w:rPr>
              <w:t>5</w:t>
            </w:r>
          </w:p>
        </w:tc>
        <w:tc>
          <w:tcPr>
            <w:tcW w:w="767" w:type="pct"/>
            <w:gridSpan w:val="2"/>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6-10</w:t>
            </w:r>
          </w:p>
        </w:tc>
        <w:tc>
          <w:tcPr>
            <w:tcW w:w="795" w:type="pct"/>
            <w:shd w:val="clear" w:color="auto" w:fill="auto"/>
            <w:tcMar>
              <w:top w:w="15" w:type="dxa"/>
              <w:left w:w="24" w:type="dxa"/>
              <w:bottom w:w="0" w:type="dxa"/>
              <w:right w:w="24" w:type="dxa"/>
            </w:tcMar>
            <w:vAlign w:val="center"/>
          </w:tcPr>
          <w:p w:rsidR="00696930" w:rsidRPr="00EF1C5F" w:rsidRDefault="00696930" w:rsidP="00DC61D8">
            <w:pPr>
              <w:adjustRightInd w:val="0"/>
              <w:snapToGrid w:val="0"/>
              <w:jc w:val="center"/>
              <w:rPr>
                <w:rFonts w:ascii="微软雅黑" w:eastAsia="微软雅黑" w:hAnsi="微软雅黑"/>
              </w:rPr>
            </w:pPr>
            <w:r>
              <w:rPr>
                <w:rFonts w:ascii="微软雅黑" w:eastAsia="微软雅黑" w:hAnsi="微软雅黑" w:hint="eastAsia"/>
              </w:rPr>
              <w:t>11-15</w:t>
            </w:r>
          </w:p>
        </w:tc>
      </w:tr>
      <w:tr w:rsidR="00696930" w:rsidTr="00E1459B">
        <w:trPr>
          <w:trHeight w:val="472"/>
          <w:jc w:val="center"/>
        </w:trPr>
        <w:tc>
          <w:tcPr>
            <w:tcW w:w="233" w:type="pct"/>
            <w:vMerge/>
            <w:shd w:val="clear" w:color="auto" w:fill="auto"/>
            <w:vAlign w:val="center"/>
          </w:tcPr>
          <w:p w:rsidR="00696930" w:rsidRPr="00EF1C5F" w:rsidRDefault="00696930" w:rsidP="00DC61D8">
            <w:pPr>
              <w:jc w:val="center"/>
              <w:rPr>
                <w:rFonts w:ascii="微软雅黑" w:eastAsia="微软雅黑" w:hAnsi="微软雅黑"/>
              </w:rPr>
            </w:pPr>
          </w:p>
        </w:tc>
        <w:tc>
          <w:tcPr>
            <w:tcW w:w="497" w:type="pct"/>
            <w:vMerge/>
            <w:shd w:val="clear" w:color="auto" w:fill="auto"/>
            <w:vAlign w:val="center"/>
          </w:tcPr>
          <w:p w:rsidR="00696930" w:rsidRPr="00EF1C5F" w:rsidRDefault="00696930" w:rsidP="00DC61D8">
            <w:pPr>
              <w:jc w:val="center"/>
              <w:rPr>
                <w:rFonts w:ascii="微软雅黑" w:eastAsia="微软雅黑" w:hAnsi="微软雅黑"/>
              </w:rPr>
            </w:pPr>
          </w:p>
        </w:tc>
        <w:tc>
          <w:tcPr>
            <w:tcW w:w="629" w:type="pct"/>
            <w:vMerge/>
            <w:shd w:val="clear" w:color="auto" w:fill="auto"/>
            <w:vAlign w:val="center"/>
          </w:tcPr>
          <w:p w:rsidR="00696930" w:rsidRPr="00EF1C5F" w:rsidRDefault="00696930" w:rsidP="00DC61D8">
            <w:pPr>
              <w:jc w:val="center"/>
              <w:rPr>
                <w:rFonts w:ascii="微软雅黑" w:eastAsia="微软雅黑" w:hAnsi="微软雅黑"/>
              </w:rPr>
            </w:pPr>
          </w:p>
        </w:tc>
        <w:tc>
          <w:tcPr>
            <w:tcW w:w="601" w:type="pct"/>
            <w:vMerge w:val="restar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sidRPr="00EF1C5F">
              <w:rPr>
                <w:rFonts w:ascii="微软雅黑" w:eastAsia="微软雅黑" w:hAnsi="微软雅黑" w:hint="eastAsia"/>
              </w:rPr>
              <w:t>响应承诺</w:t>
            </w:r>
          </w:p>
        </w:tc>
        <w:tc>
          <w:tcPr>
            <w:tcW w:w="399" w:type="pct"/>
            <w:vMerge w:val="restart"/>
            <w:shd w:val="clear" w:color="auto" w:fill="auto"/>
            <w:tcMar>
              <w:top w:w="15" w:type="dxa"/>
              <w:left w:w="24" w:type="dxa"/>
              <w:bottom w:w="0" w:type="dxa"/>
              <w:right w:w="24" w:type="dxa"/>
            </w:tcMar>
            <w:vAlign w:val="center"/>
          </w:tcPr>
          <w:p w:rsidR="00696930" w:rsidRPr="00EF1C5F" w:rsidRDefault="00696930" w:rsidP="00DC61D8">
            <w:pPr>
              <w:jc w:val="center"/>
              <w:rPr>
                <w:rFonts w:ascii="微软雅黑" w:eastAsia="微软雅黑" w:hAnsi="微软雅黑"/>
              </w:rPr>
            </w:pPr>
            <w:r>
              <w:rPr>
                <w:rFonts w:ascii="微软雅黑" w:eastAsia="微软雅黑" w:hAnsi="微软雅黑" w:hint="eastAsia"/>
              </w:rPr>
              <w:t>5</w:t>
            </w:r>
          </w:p>
        </w:tc>
        <w:tc>
          <w:tcPr>
            <w:tcW w:w="2640" w:type="pct"/>
            <w:gridSpan w:val="5"/>
            <w:shd w:val="clear" w:color="auto" w:fill="auto"/>
            <w:tcMar>
              <w:top w:w="15" w:type="dxa"/>
              <w:left w:w="24" w:type="dxa"/>
              <w:bottom w:w="0" w:type="dxa"/>
              <w:right w:w="24" w:type="dxa"/>
            </w:tcMar>
            <w:vAlign w:val="center"/>
          </w:tcPr>
          <w:p w:rsidR="00696930" w:rsidRPr="00EF1C5F" w:rsidRDefault="00696930" w:rsidP="00DC61D8">
            <w:pPr>
              <w:adjustRightInd w:val="0"/>
              <w:snapToGrid w:val="0"/>
              <w:rPr>
                <w:rFonts w:ascii="微软雅黑" w:eastAsia="微软雅黑" w:hAnsi="微软雅黑"/>
              </w:rPr>
            </w:pPr>
            <w:r w:rsidRPr="00C46BC2">
              <w:rPr>
                <w:rFonts w:ascii="微软雅黑" w:eastAsia="微软雅黑" w:hAnsi="微软雅黑" w:hint="eastAsia"/>
              </w:rPr>
              <w:t>接到</w:t>
            </w:r>
            <w:r>
              <w:rPr>
                <w:rFonts w:ascii="微软雅黑" w:eastAsia="微软雅黑" w:hAnsi="微软雅黑" w:hint="eastAsia"/>
              </w:rPr>
              <w:t>甲方废旧物资</w:t>
            </w:r>
            <w:r w:rsidRPr="00C46BC2">
              <w:rPr>
                <w:rFonts w:ascii="微软雅黑" w:eastAsia="微软雅黑" w:hAnsi="微软雅黑" w:hint="eastAsia"/>
              </w:rPr>
              <w:t>处理需求</w:t>
            </w:r>
            <w:r>
              <w:rPr>
                <w:rFonts w:ascii="微软雅黑" w:eastAsia="微软雅黑" w:hAnsi="微软雅黑" w:hint="eastAsia"/>
              </w:rPr>
              <w:t>时</w:t>
            </w:r>
            <w:r w:rsidRPr="00C46BC2">
              <w:rPr>
                <w:rFonts w:ascii="微软雅黑" w:eastAsia="微软雅黑" w:hAnsi="微软雅黑" w:hint="eastAsia"/>
              </w:rPr>
              <w:t>，</w:t>
            </w:r>
            <w:r>
              <w:rPr>
                <w:rFonts w:ascii="微软雅黑" w:eastAsia="微软雅黑" w:hAnsi="微软雅黑" w:hint="eastAsia"/>
              </w:rPr>
              <w:t>承诺响应时限</w:t>
            </w:r>
          </w:p>
        </w:tc>
      </w:tr>
      <w:tr w:rsidR="003C47BF" w:rsidTr="00E1459B">
        <w:trPr>
          <w:trHeight w:val="233"/>
          <w:jc w:val="center"/>
        </w:trPr>
        <w:tc>
          <w:tcPr>
            <w:tcW w:w="233" w:type="pct"/>
            <w:vMerge/>
            <w:shd w:val="clear" w:color="auto" w:fill="auto"/>
            <w:vAlign w:val="center"/>
          </w:tcPr>
          <w:p w:rsidR="003C47BF" w:rsidRPr="00EF1C5F" w:rsidRDefault="003C47BF" w:rsidP="00DC61D8">
            <w:pPr>
              <w:jc w:val="center"/>
              <w:rPr>
                <w:rFonts w:ascii="微软雅黑" w:eastAsia="微软雅黑" w:hAnsi="微软雅黑"/>
              </w:rPr>
            </w:pPr>
          </w:p>
        </w:tc>
        <w:tc>
          <w:tcPr>
            <w:tcW w:w="497" w:type="pct"/>
            <w:vMerge/>
            <w:shd w:val="clear" w:color="auto" w:fill="auto"/>
            <w:vAlign w:val="center"/>
          </w:tcPr>
          <w:p w:rsidR="003C47BF" w:rsidRPr="00EF1C5F" w:rsidRDefault="003C47BF" w:rsidP="00DC61D8">
            <w:pPr>
              <w:jc w:val="center"/>
              <w:rPr>
                <w:rFonts w:ascii="微软雅黑" w:eastAsia="微软雅黑" w:hAnsi="微软雅黑"/>
              </w:rPr>
            </w:pPr>
          </w:p>
        </w:tc>
        <w:tc>
          <w:tcPr>
            <w:tcW w:w="629" w:type="pct"/>
            <w:vMerge/>
            <w:shd w:val="clear" w:color="auto" w:fill="auto"/>
            <w:vAlign w:val="center"/>
          </w:tcPr>
          <w:p w:rsidR="003C47BF" w:rsidRPr="00EF1C5F" w:rsidRDefault="003C47BF" w:rsidP="00DC61D8">
            <w:pPr>
              <w:jc w:val="center"/>
              <w:rPr>
                <w:rFonts w:ascii="微软雅黑" w:eastAsia="微软雅黑" w:hAnsi="微软雅黑"/>
              </w:rPr>
            </w:pPr>
          </w:p>
        </w:tc>
        <w:tc>
          <w:tcPr>
            <w:tcW w:w="601" w:type="pct"/>
            <w:vMerge/>
            <w:shd w:val="clear" w:color="auto" w:fill="auto"/>
            <w:tcMar>
              <w:top w:w="15" w:type="dxa"/>
              <w:left w:w="24" w:type="dxa"/>
              <w:bottom w:w="0" w:type="dxa"/>
              <w:right w:w="24" w:type="dxa"/>
            </w:tcMar>
            <w:vAlign w:val="center"/>
          </w:tcPr>
          <w:p w:rsidR="003C47BF" w:rsidRPr="00EF1C5F" w:rsidRDefault="003C47BF" w:rsidP="00DC61D8">
            <w:pPr>
              <w:jc w:val="center"/>
              <w:rPr>
                <w:rFonts w:ascii="微软雅黑" w:eastAsia="微软雅黑" w:hAnsi="微软雅黑"/>
              </w:rPr>
            </w:pPr>
          </w:p>
        </w:tc>
        <w:tc>
          <w:tcPr>
            <w:tcW w:w="399" w:type="pct"/>
            <w:vMerge/>
            <w:shd w:val="clear" w:color="auto" w:fill="auto"/>
            <w:tcMar>
              <w:top w:w="15" w:type="dxa"/>
              <w:left w:w="24" w:type="dxa"/>
              <w:bottom w:w="0" w:type="dxa"/>
              <w:right w:w="24" w:type="dxa"/>
            </w:tcMar>
            <w:vAlign w:val="center"/>
          </w:tcPr>
          <w:p w:rsidR="003C47BF" w:rsidRPr="00EF1C5F" w:rsidRDefault="003C47BF" w:rsidP="00DC61D8">
            <w:pPr>
              <w:jc w:val="center"/>
              <w:rPr>
                <w:rFonts w:ascii="微软雅黑" w:eastAsia="微软雅黑" w:hAnsi="微软雅黑"/>
              </w:rPr>
            </w:pPr>
          </w:p>
        </w:tc>
        <w:tc>
          <w:tcPr>
            <w:tcW w:w="1602" w:type="pct"/>
            <w:gridSpan w:val="3"/>
            <w:shd w:val="clear" w:color="auto" w:fill="auto"/>
            <w:tcMar>
              <w:top w:w="15" w:type="dxa"/>
              <w:left w:w="24" w:type="dxa"/>
              <w:bottom w:w="0" w:type="dxa"/>
              <w:right w:w="24" w:type="dxa"/>
            </w:tcMar>
            <w:vAlign w:val="center"/>
          </w:tcPr>
          <w:p w:rsidR="003C47BF" w:rsidRPr="00EF1C5F" w:rsidRDefault="003C47BF" w:rsidP="0028578D">
            <w:pPr>
              <w:adjustRightInd w:val="0"/>
              <w:snapToGrid w:val="0"/>
              <w:jc w:val="center"/>
              <w:rPr>
                <w:rFonts w:ascii="微软雅黑" w:eastAsia="微软雅黑" w:hAnsi="微软雅黑"/>
              </w:rPr>
            </w:pPr>
            <w:r>
              <w:rPr>
                <w:rFonts w:ascii="微软雅黑" w:eastAsia="微软雅黑" w:hAnsi="微软雅黑" w:hint="eastAsia"/>
              </w:rPr>
              <w:t>承诺3个工作日响应</w:t>
            </w:r>
          </w:p>
        </w:tc>
        <w:tc>
          <w:tcPr>
            <w:tcW w:w="1039" w:type="pct"/>
            <w:gridSpan w:val="2"/>
            <w:shd w:val="clear" w:color="auto" w:fill="auto"/>
            <w:vAlign w:val="center"/>
          </w:tcPr>
          <w:p w:rsidR="003C47BF" w:rsidRPr="00EF1C5F" w:rsidRDefault="003C47BF" w:rsidP="00DC61D8">
            <w:pPr>
              <w:adjustRightInd w:val="0"/>
              <w:snapToGrid w:val="0"/>
              <w:jc w:val="center"/>
              <w:rPr>
                <w:rFonts w:ascii="微软雅黑" w:eastAsia="微软雅黑" w:hAnsi="微软雅黑"/>
              </w:rPr>
            </w:pPr>
            <w:r>
              <w:rPr>
                <w:rFonts w:ascii="微软雅黑" w:eastAsia="微软雅黑" w:hAnsi="微软雅黑" w:hint="eastAsia"/>
              </w:rPr>
              <w:t>承诺1个工作日响应</w:t>
            </w:r>
          </w:p>
        </w:tc>
      </w:tr>
      <w:tr w:rsidR="003C47BF" w:rsidTr="00E1459B">
        <w:trPr>
          <w:trHeight w:val="233"/>
          <w:jc w:val="center"/>
        </w:trPr>
        <w:tc>
          <w:tcPr>
            <w:tcW w:w="233" w:type="pct"/>
            <w:vMerge/>
            <w:shd w:val="clear" w:color="auto" w:fill="auto"/>
            <w:vAlign w:val="center"/>
          </w:tcPr>
          <w:p w:rsidR="003C47BF" w:rsidRPr="00EF1C5F" w:rsidRDefault="003C47BF" w:rsidP="00DC61D8">
            <w:pPr>
              <w:jc w:val="center"/>
              <w:rPr>
                <w:rFonts w:ascii="微软雅黑" w:eastAsia="微软雅黑" w:hAnsi="微软雅黑"/>
              </w:rPr>
            </w:pPr>
          </w:p>
        </w:tc>
        <w:tc>
          <w:tcPr>
            <w:tcW w:w="497" w:type="pct"/>
            <w:vMerge/>
            <w:shd w:val="clear" w:color="auto" w:fill="auto"/>
            <w:vAlign w:val="center"/>
          </w:tcPr>
          <w:p w:rsidR="003C47BF" w:rsidRPr="00EF1C5F" w:rsidRDefault="003C47BF" w:rsidP="00DC61D8">
            <w:pPr>
              <w:jc w:val="center"/>
              <w:rPr>
                <w:rFonts w:ascii="微软雅黑" w:eastAsia="微软雅黑" w:hAnsi="微软雅黑"/>
              </w:rPr>
            </w:pPr>
          </w:p>
        </w:tc>
        <w:tc>
          <w:tcPr>
            <w:tcW w:w="629" w:type="pct"/>
            <w:vMerge/>
            <w:shd w:val="clear" w:color="auto" w:fill="auto"/>
            <w:vAlign w:val="center"/>
          </w:tcPr>
          <w:p w:rsidR="003C47BF" w:rsidRPr="00EF1C5F" w:rsidRDefault="003C47BF" w:rsidP="00DC61D8">
            <w:pPr>
              <w:jc w:val="center"/>
              <w:rPr>
                <w:rFonts w:ascii="微软雅黑" w:eastAsia="微软雅黑" w:hAnsi="微软雅黑"/>
              </w:rPr>
            </w:pPr>
          </w:p>
        </w:tc>
        <w:tc>
          <w:tcPr>
            <w:tcW w:w="601" w:type="pct"/>
            <w:vMerge/>
            <w:shd w:val="clear" w:color="auto" w:fill="auto"/>
            <w:tcMar>
              <w:top w:w="15" w:type="dxa"/>
              <w:left w:w="24" w:type="dxa"/>
              <w:bottom w:w="0" w:type="dxa"/>
              <w:right w:w="24" w:type="dxa"/>
            </w:tcMar>
            <w:vAlign w:val="center"/>
          </w:tcPr>
          <w:p w:rsidR="003C47BF" w:rsidRPr="00EF1C5F" w:rsidRDefault="003C47BF" w:rsidP="00DC61D8">
            <w:pPr>
              <w:jc w:val="center"/>
              <w:rPr>
                <w:rFonts w:ascii="微软雅黑" w:eastAsia="微软雅黑" w:hAnsi="微软雅黑"/>
              </w:rPr>
            </w:pPr>
          </w:p>
        </w:tc>
        <w:tc>
          <w:tcPr>
            <w:tcW w:w="399" w:type="pct"/>
            <w:vMerge/>
            <w:shd w:val="clear" w:color="auto" w:fill="auto"/>
            <w:tcMar>
              <w:top w:w="15" w:type="dxa"/>
              <w:left w:w="24" w:type="dxa"/>
              <w:bottom w:w="0" w:type="dxa"/>
              <w:right w:w="24" w:type="dxa"/>
            </w:tcMar>
            <w:vAlign w:val="center"/>
          </w:tcPr>
          <w:p w:rsidR="003C47BF" w:rsidRPr="00EF1C5F" w:rsidRDefault="003C47BF" w:rsidP="00DC61D8">
            <w:pPr>
              <w:jc w:val="center"/>
              <w:rPr>
                <w:rFonts w:ascii="微软雅黑" w:eastAsia="微软雅黑" w:hAnsi="微软雅黑"/>
              </w:rPr>
            </w:pPr>
          </w:p>
        </w:tc>
        <w:tc>
          <w:tcPr>
            <w:tcW w:w="1602" w:type="pct"/>
            <w:gridSpan w:val="3"/>
            <w:shd w:val="clear" w:color="auto" w:fill="auto"/>
            <w:tcMar>
              <w:top w:w="15" w:type="dxa"/>
              <w:left w:w="24" w:type="dxa"/>
              <w:bottom w:w="0" w:type="dxa"/>
              <w:right w:w="24" w:type="dxa"/>
            </w:tcMar>
            <w:vAlign w:val="center"/>
          </w:tcPr>
          <w:p w:rsidR="003C47BF" w:rsidRPr="00C46BC2" w:rsidRDefault="003C47BF" w:rsidP="0028578D">
            <w:pPr>
              <w:adjustRightInd w:val="0"/>
              <w:snapToGrid w:val="0"/>
              <w:jc w:val="center"/>
              <w:rPr>
                <w:rFonts w:ascii="微软雅黑" w:eastAsia="微软雅黑" w:hAnsi="微软雅黑"/>
              </w:rPr>
            </w:pPr>
            <w:r>
              <w:rPr>
                <w:rFonts w:ascii="微软雅黑" w:eastAsia="微软雅黑" w:hAnsi="微软雅黑" w:hint="eastAsia"/>
              </w:rPr>
              <w:t>1-3</w:t>
            </w:r>
          </w:p>
        </w:tc>
        <w:tc>
          <w:tcPr>
            <w:tcW w:w="1039" w:type="pct"/>
            <w:gridSpan w:val="2"/>
            <w:shd w:val="clear" w:color="auto" w:fill="auto"/>
            <w:vAlign w:val="center"/>
          </w:tcPr>
          <w:p w:rsidR="003C47BF" w:rsidRPr="00C46BC2" w:rsidRDefault="003C47BF" w:rsidP="00DC61D8">
            <w:pPr>
              <w:adjustRightInd w:val="0"/>
              <w:snapToGrid w:val="0"/>
              <w:jc w:val="center"/>
              <w:rPr>
                <w:rFonts w:ascii="微软雅黑" w:eastAsia="微软雅黑" w:hAnsi="微软雅黑"/>
              </w:rPr>
            </w:pPr>
            <w:r>
              <w:rPr>
                <w:rFonts w:ascii="微软雅黑" w:eastAsia="微软雅黑" w:hAnsi="微软雅黑" w:hint="eastAsia"/>
              </w:rPr>
              <w:t>4-5</w:t>
            </w:r>
          </w:p>
        </w:tc>
      </w:tr>
    </w:tbl>
    <w:p w:rsidR="00696930" w:rsidRDefault="00696930" w:rsidP="00696930"/>
    <w:p w:rsidR="00BB2C61" w:rsidRDefault="00BB2C61" w:rsidP="00745686">
      <w:pPr>
        <w:spacing w:line="360" w:lineRule="auto"/>
        <w:rPr>
          <w:rFonts w:ascii="仿宋" w:eastAsia="仿宋" w:hAnsi="仿宋"/>
          <w:sz w:val="22"/>
        </w:rPr>
        <w:sectPr w:rsidR="00BB2C61" w:rsidSect="00E1459B">
          <w:pgSz w:w="16838" w:h="11906" w:orient="landscape"/>
          <w:pgMar w:top="1588" w:right="1440" w:bottom="1588" w:left="1276" w:header="851" w:footer="992" w:gutter="0"/>
          <w:cols w:space="425"/>
          <w:docGrid w:type="lines" w:linePitch="312"/>
        </w:sectPr>
      </w:pPr>
    </w:p>
    <w:p w:rsidR="00296E42" w:rsidRPr="009F569E" w:rsidRDefault="00F30101" w:rsidP="00296E42">
      <w:pPr>
        <w:rPr>
          <w:rFonts w:ascii="宋体" w:hAnsi="宋体"/>
          <w:b/>
          <w:sz w:val="22"/>
          <w:szCs w:val="28"/>
        </w:rPr>
      </w:pPr>
      <w:r w:rsidRPr="009F569E">
        <w:rPr>
          <w:rFonts w:ascii="宋体" w:hAnsi="宋体" w:hint="eastAsia"/>
          <w:b/>
          <w:sz w:val="22"/>
          <w:szCs w:val="28"/>
        </w:rPr>
        <w:lastRenderedPageBreak/>
        <w:t>附件3</w:t>
      </w:r>
      <w:r w:rsidRPr="009F569E">
        <w:rPr>
          <w:rFonts w:ascii="宋体" w:hAnsi="宋体"/>
          <w:b/>
          <w:sz w:val="22"/>
          <w:szCs w:val="28"/>
        </w:rPr>
        <w:t xml:space="preserve"> </w:t>
      </w:r>
      <w:r w:rsidR="00296E42" w:rsidRPr="009F569E">
        <w:rPr>
          <w:rFonts w:ascii="宋体" w:hAnsi="宋体" w:hint="eastAsia"/>
          <w:b/>
          <w:sz w:val="22"/>
          <w:szCs w:val="28"/>
        </w:rPr>
        <w:t>报价格式</w:t>
      </w:r>
    </w:p>
    <w:p w:rsidR="000A2B65" w:rsidRPr="00A774B2" w:rsidRDefault="0037245A" w:rsidP="00296E42">
      <w:pPr>
        <w:jc w:val="center"/>
        <w:rPr>
          <w:b/>
          <w:sz w:val="28"/>
          <w:szCs w:val="32"/>
        </w:rPr>
      </w:pPr>
      <w:r w:rsidRPr="0037245A">
        <w:rPr>
          <w:rFonts w:hint="eastAsia"/>
          <w:b/>
          <w:sz w:val="28"/>
          <w:szCs w:val="32"/>
        </w:rPr>
        <w:t>秦山核电废旧物资（其他类）处理项目</w:t>
      </w:r>
      <w:r w:rsidR="000A2B65" w:rsidRPr="00A774B2">
        <w:rPr>
          <w:rFonts w:hint="eastAsia"/>
          <w:b/>
          <w:sz w:val="28"/>
          <w:szCs w:val="32"/>
        </w:rPr>
        <w:t>报价</w:t>
      </w:r>
      <w:r w:rsidR="00296E42" w:rsidRPr="00A774B2">
        <w:rPr>
          <w:rFonts w:hint="eastAsia"/>
          <w:b/>
          <w:sz w:val="28"/>
          <w:szCs w:val="32"/>
        </w:rPr>
        <w:t>格式</w:t>
      </w:r>
    </w:p>
    <w:tbl>
      <w:tblPr>
        <w:tblpPr w:leftFromText="180" w:rightFromText="180" w:vertAnchor="page" w:horzAnchor="margin" w:tblpX="-176" w:tblpY="2461"/>
        <w:tblW w:w="9180" w:type="dxa"/>
        <w:tblLook w:val="0000" w:firstRow="0" w:lastRow="0" w:firstColumn="0" w:lastColumn="0" w:noHBand="0" w:noVBand="0"/>
      </w:tblPr>
      <w:tblGrid>
        <w:gridCol w:w="675"/>
        <w:gridCol w:w="1843"/>
        <w:gridCol w:w="1559"/>
        <w:gridCol w:w="1418"/>
        <w:gridCol w:w="1559"/>
        <w:gridCol w:w="2126"/>
      </w:tblGrid>
      <w:tr w:rsidR="00A47F2C" w:rsidRPr="00015675" w:rsidTr="001E1991">
        <w:trPr>
          <w:trHeight w:val="1408"/>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F2C" w:rsidRPr="00015675" w:rsidRDefault="00A47F2C" w:rsidP="008C2510">
            <w:pPr>
              <w:widowControl/>
              <w:jc w:val="center"/>
              <w:rPr>
                <w:rFonts w:ascii="宋体" w:hAnsi="宋体" w:cs="宋体"/>
                <w:b/>
                <w:bCs/>
                <w:color w:val="000000"/>
                <w:kern w:val="0"/>
                <w:sz w:val="24"/>
              </w:rPr>
            </w:pPr>
            <w:r w:rsidRPr="00015675">
              <w:rPr>
                <w:rFonts w:ascii="宋体" w:hAnsi="宋体" w:cs="宋体" w:hint="eastAsia"/>
                <w:b/>
                <w:bCs/>
                <w:color w:val="000000"/>
                <w:kern w:val="0"/>
                <w:sz w:val="24"/>
              </w:rPr>
              <w:t>序号</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A47F2C" w:rsidRPr="00015675" w:rsidRDefault="00A47F2C" w:rsidP="008C2510">
            <w:pPr>
              <w:widowControl/>
              <w:jc w:val="center"/>
              <w:rPr>
                <w:rFonts w:ascii="宋体" w:hAnsi="宋体" w:cs="宋体"/>
                <w:b/>
                <w:bCs/>
                <w:color w:val="000000"/>
                <w:kern w:val="0"/>
                <w:sz w:val="24"/>
              </w:rPr>
            </w:pPr>
            <w:r>
              <w:rPr>
                <w:rFonts w:ascii="宋体" w:hAnsi="宋体" w:cs="宋体" w:hint="eastAsia"/>
                <w:b/>
                <w:bCs/>
                <w:color w:val="000000"/>
                <w:kern w:val="0"/>
                <w:sz w:val="24"/>
              </w:rPr>
              <w:t>项目名称</w:t>
            </w:r>
          </w:p>
        </w:tc>
        <w:tc>
          <w:tcPr>
            <w:tcW w:w="1559" w:type="dxa"/>
            <w:tcBorders>
              <w:top w:val="single" w:sz="4" w:space="0" w:color="auto"/>
              <w:left w:val="single" w:sz="4" w:space="0" w:color="auto"/>
              <w:bottom w:val="single" w:sz="4" w:space="0" w:color="auto"/>
              <w:right w:val="single" w:sz="4" w:space="0" w:color="auto"/>
            </w:tcBorders>
            <w:vAlign w:val="center"/>
          </w:tcPr>
          <w:p w:rsidR="00A47F2C" w:rsidRDefault="007D56FA" w:rsidP="00A47F2C">
            <w:pPr>
              <w:widowControl/>
              <w:jc w:val="center"/>
              <w:rPr>
                <w:rFonts w:ascii="宋体" w:hAnsi="宋体" w:cs="宋体"/>
                <w:b/>
                <w:bCs/>
                <w:color w:val="000000"/>
                <w:kern w:val="0"/>
                <w:sz w:val="24"/>
              </w:rPr>
            </w:pPr>
            <w:r>
              <w:rPr>
                <w:rFonts w:ascii="宋体" w:hAnsi="宋体" w:cs="宋体" w:hint="eastAsia"/>
                <w:b/>
                <w:bCs/>
                <w:color w:val="000000"/>
                <w:kern w:val="0"/>
                <w:sz w:val="24"/>
              </w:rPr>
              <w:t>预估</w:t>
            </w:r>
            <w:r w:rsidR="00A47F2C">
              <w:rPr>
                <w:rFonts w:ascii="宋体" w:hAnsi="宋体" w:cs="宋体" w:hint="eastAsia"/>
                <w:b/>
                <w:bCs/>
                <w:color w:val="000000"/>
                <w:kern w:val="0"/>
                <w:sz w:val="24"/>
              </w:rPr>
              <w:t>工作量</w:t>
            </w:r>
          </w:p>
          <w:p w:rsidR="001E1991" w:rsidRDefault="001E1991" w:rsidP="00A47F2C">
            <w:pPr>
              <w:widowControl/>
              <w:jc w:val="center"/>
              <w:rPr>
                <w:rFonts w:ascii="宋体" w:hAnsi="宋体" w:cs="宋体"/>
                <w:b/>
                <w:bCs/>
                <w:color w:val="000000"/>
                <w:kern w:val="0"/>
                <w:sz w:val="24"/>
              </w:rPr>
            </w:pPr>
            <w:r>
              <w:rPr>
                <w:rFonts w:ascii="宋体" w:hAnsi="宋体" w:cs="宋体" w:hint="eastAsia"/>
                <w:b/>
                <w:bCs/>
                <w:color w:val="000000"/>
                <w:kern w:val="0"/>
                <w:sz w:val="24"/>
              </w:rPr>
              <w:t>（吨）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47F2C" w:rsidRPr="00015675" w:rsidRDefault="00A47F2C" w:rsidP="008C2510">
            <w:pPr>
              <w:widowControl/>
              <w:jc w:val="center"/>
              <w:rPr>
                <w:rFonts w:ascii="宋体" w:hAnsi="宋体" w:cs="宋体"/>
                <w:b/>
                <w:bCs/>
                <w:color w:val="000000"/>
                <w:kern w:val="0"/>
                <w:sz w:val="24"/>
              </w:rPr>
            </w:pPr>
            <w:r>
              <w:rPr>
                <w:rFonts w:ascii="宋体" w:hAnsi="宋体" w:cs="宋体" w:hint="eastAsia"/>
                <w:b/>
                <w:bCs/>
                <w:color w:val="000000"/>
                <w:kern w:val="0"/>
                <w:sz w:val="24"/>
              </w:rPr>
              <w:t>综合</w:t>
            </w:r>
            <w:r w:rsidRPr="00015675">
              <w:rPr>
                <w:rFonts w:ascii="宋体" w:hAnsi="宋体" w:cs="宋体" w:hint="eastAsia"/>
                <w:b/>
                <w:bCs/>
                <w:color w:val="000000"/>
                <w:kern w:val="0"/>
                <w:sz w:val="24"/>
              </w:rPr>
              <w:t>单价</w:t>
            </w:r>
          </w:p>
        </w:tc>
        <w:tc>
          <w:tcPr>
            <w:tcW w:w="1559" w:type="dxa"/>
            <w:tcBorders>
              <w:top w:val="single" w:sz="4" w:space="0" w:color="auto"/>
              <w:left w:val="nil"/>
              <w:bottom w:val="single" w:sz="4" w:space="0" w:color="auto"/>
              <w:right w:val="single" w:sz="4" w:space="0" w:color="auto"/>
            </w:tcBorders>
            <w:shd w:val="clear" w:color="auto" w:fill="auto"/>
            <w:vAlign w:val="center"/>
          </w:tcPr>
          <w:p w:rsidR="00A47F2C" w:rsidRPr="00015675" w:rsidRDefault="00A47F2C" w:rsidP="008C2510">
            <w:pPr>
              <w:widowControl/>
              <w:jc w:val="center"/>
              <w:rPr>
                <w:rFonts w:ascii="宋体" w:hAnsi="宋体" w:cs="宋体"/>
                <w:b/>
                <w:bCs/>
                <w:color w:val="000000"/>
                <w:kern w:val="0"/>
                <w:sz w:val="24"/>
              </w:rPr>
            </w:pPr>
            <w:r w:rsidRPr="00015675">
              <w:rPr>
                <w:rFonts w:ascii="宋体" w:hAnsi="宋体" w:cs="宋体" w:hint="eastAsia"/>
                <w:b/>
                <w:bCs/>
                <w:color w:val="000000"/>
                <w:kern w:val="0"/>
                <w:sz w:val="24"/>
              </w:rPr>
              <w:t>小计</w:t>
            </w:r>
          </w:p>
        </w:tc>
        <w:tc>
          <w:tcPr>
            <w:tcW w:w="2126" w:type="dxa"/>
            <w:tcBorders>
              <w:top w:val="single" w:sz="4" w:space="0" w:color="auto"/>
              <w:left w:val="nil"/>
              <w:bottom w:val="single" w:sz="4" w:space="0" w:color="auto"/>
              <w:right w:val="single" w:sz="4" w:space="0" w:color="auto"/>
            </w:tcBorders>
            <w:shd w:val="clear" w:color="auto" w:fill="FFFFFF"/>
            <w:noWrap/>
            <w:vAlign w:val="center"/>
          </w:tcPr>
          <w:p w:rsidR="00A47F2C" w:rsidRPr="00015675" w:rsidRDefault="00A47F2C" w:rsidP="008C2510">
            <w:pPr>
              <w:widowControl/>
              <w:jc w:val="center"/>
              <w:rPr>
                <w:rFonts w:ascii="宋体" w:hAnsi="宋体" w:cs="宋体"/>
                <w:b/>
                <w:bCs/>
                <w:kern w:val="0"/>
                <w:sz w:val="24"/>
              </w:rPr>
            </w:pPr>
            <w:r w:rsidRPr="00015675">
              <w:rPr>
                <w:rFonts w:ascii="宋体" w:hAnsi="宋体" w:cs="宋体" w:hint="eastAsia"/>
                <w:b/>
                <w:bCs/>
                <w:kern w:val="0"/>
                <w:sz w:val="24"/>
              </w:rPr>
              <w:t>备注</w:t>
            </w:r>
          </w:p>
        </w:tc>
      </w:tr>
      <w:tr w:rsidR="00A47F2C" w:rsidRPr="00015675" w:rsidTr="001E1991">
        <w:trPr>
          <w:trHeight w:val="407"/>
        </w:trPr>
        <w:tc>
          <w:tcPr>
            <w:tcW w:w="675" w:type="dxa"/>
            <w:tcBorders>
              <w:top w:val="nil"/>
              <w:left w:val="single" w:sz="4" w:space="0" w:color="auto"/>
              <w:bottom w:val="single" w:sz="4" w:space="0" w:color="auto"/>
              <w:right w:val="single" w:sz="4" w:space="0" w:color="auto"/>
            </w:tcBorders>
            <w:shd w:val="clear" w:color="auto" w:fill="auto"/>
            <w:noWrap/>
            <w:vAlign w:val="center"/>
          </w:tcPr>
          <w:p w:rsidR="00A47F2C" w:rsidRPr="00015675" w:rsidRDefault="00A47F2C" w:rsidP="008C2510">
            <w:pPr>
              <w:widowControl/>
              <w:jc w:val="center"/>
              <w:rPr>
                <w:rFonts w:ascii="宋体" w:hAnsi="宋体" w:cs="宋体"/>
                <w:color w:val="000000"/>
                <w:kern w:val="0"/>
                <w:sz w:val="22"/>
                <w:szCs w:val="22"/>
              </w:rPr>
            </w:pPr>
            <w:r>
              <w:rPr>
                <w:rFonts w:ascii="宋体" w:hAnsi="宋体" w:cs="宋体" w:hint="eastAsia"/>
                <w:color w:val="000000"/>
                <w:kern w:val="0"/>
                <w:sz w:val="22"/>
                <w:szCs w:val="22"/>
              </w:rPr>
              <w:t>一</w:t>
            </w:r>
          </w:p>
        </w:tc>
        <w:tc>
          <w:tcPr>
            <w:tcW w:w="1843" w:type="dxa"/>
            <w:tcBorders>
              <w:top w:val="nil"/>
              <w:left w:val="nil"/>
              <w:bottom w:val="single" w:sz="4" w:space="0" w:color="auto"/>
              <w:right w:val="single" w:sz="4" w:space="0" w:color="auto"/>
            </w:tcBorders>
            <w:shd w:val="clear" w:color="auto" w:fill="auto"/>
            <w:noWrap/>
            <w:vAlign w:val="center"/>
          </w:tcPr>
          <w:p w:rsidR="00A47F2C" w:rsidRPr="00A8414C" w:rsidRDefault="00A47F2C" w:rsidP="008C2510">
            <w:pPr>
              <w:widowControl/>
              <w:jc w:val="center"/>
              <w:rPr>
                <w:rFonts w:ascii="宋体" w:hAnsi="宋体" w:cs="宋体"/>
                <w:color w:val="444444"/>
                <w:kern w:val="0"/>
                <w:sz w:val="24"/>
              </w:rPr>
            </w:pPr>
            <w:r w:rsidRPr="00A8414C">
              <w:rPr>
                <w:rFonts w:ascii="宋体" w:hAnsi="宋体" w:cs="宋体" w:hint="eastAsia"/>
                <w:color w:val="444444"/>
                <w:kern w:val="0"/>
                <w:sz w:val="24"/>
              </w:rPr>
              <w:t>废</w:t>
            </w:r>
            <w:r w:rsidR="00B24ACE">
              <w:rPr>
                <w:rFonts w:ascii="宋体" w:hAnsi="宋体" w:cs="宋体" w:hint="eastAsia"/>
                <w:color w:val="444444"/>
                <w:kern w:val="0"/>
                <w:sz w:val="24"/>
              </w:rPr>
              <w:t>办</w:t>
            </w:r>
            <w:r>
              <w:rPr>
                <w:rFonts w:ascii="宋体" w:hAnsi="宋体" w:cs="宋体" w:hint="eastAsia"/>
                <w:color w:val="444444"/>
                <w:kern w:val="0"/>
                <w:sz w:val="24"/>
              </w:rPr>
              <w:t>公设备</w:t>
            </w:r>
          </w:p>
        </w:tc>
        <w:tc>
          <w:tcPr>
            <w:tcW w:w="1559" w:type="dxa"/>
            <w:tcBorders>
              <w:top w:val="single" w:sz="4" w:space="0" w:color="auto"/>
              <w:left w:val="single" w:sz="4" w:space="0" w:color="auto"/>
              <w:bottom w:val="single" w:sz="4" w:space="0" w:color="auto"/>
              <w:right w:val="single" w:sz="4" w:space="0" w:color="auto"/>
            </w:tcBorders>
            <w:vAlign w:val="center"/>
          </w:tcPr>
          <w:p w:rsidR="00A47F2C" w:rsidRPr="00D44AA9" w:rsidRDefault="00A47F2C" w:rsidP="00D157A4">
            <w:pPr>
              <w:widowControl/>
              <w:jc w:val="center"/>
              <w:rPr>
                <w:rFonts w:ascii="宋体" w:hAnsi="宋体" w:cs="宋体"/>
                <w:color w:val="000000"/>
                <w:kern w:val="0"/>
                <w:sz w:val="24"/>
              </w:rPr>
            </w:pPr>
            <w:r>
              <w:rPr>
                <w:rFonts w:ascii="宋体" w:hAnsi="宋体" w:cs="宋体"/>
                <w:color w:val="000000"/>
                <w:kern w:val="0"/>
                <w:sz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F2C" w:rsidRPr="00D44AA9" w:rsidRDefault="00A47F2C" w:rsidP="00D157A4">
            <w:pPr>
              <w:widowControl/>
              <w:jc w:val="center"/>
              <w:rPr>
                <w:rFonts w:ascii="宋体" w:hAnsi="宋体" w:cs="宋体"/>
                <w:color w:val="000000"/>
                <w:kern w:val="0"/>
                <w:sz w:val="24"/>
              </w:rPr>
            </w:pPr>
          </w:p>
        </w:tc>
        <w:tc>
          <w:tcPr>
            <w:tcW w:w="1559" w:type="dxa"/>
            <w:tcBorders>
              <w:top w:val="nil"/>
              <w:left w:val="nil"/>
              <w:bottom w:val="single" w:sz="4" w:space="0" w:color="auto"/>
              <w:right w:val="single" w:sz="4" w:space="0" w:color="auto"/>
            </w:tcBorders>
            <w:shd w:val="clear" w:color="auto" w:fill="auto"/>
            <w:noWrap/>
            <w:vAlign w:val="center"/>
          </w:tcPr>
          <w:p w:rsidR="00A47F2C" w:rsidRPr="00D44AA9" w:rsidRDefault="00A47F2C" w:rsidP="008C2510">
            <w:pPr>
              <w:widowControl/>
              <w:jc w:val="center"/>
              <w:rPr>
                <w:rFonts w:ascii="宋体" w:hAnsi="宋体" w:cs="宋体"/>
                <w:color w:val="000000"/>
                <w:kern w:val="0"/>
                <w:sz w:val="24"/>
              </w:rPr>
            </w:pPr>
          </w:p>
        </w:tc>
        <w:tc>
          <w:tcPr>
            <w:tcW w:w="2126" w:type="dxa"/>
            <w:tcBorders>
              <w:top w:val="nil"/>
              <w:left w:val="nil"/>
              <w:bottom w:val="single" w:sz="4" w:space="0" w:color="auto"/>
              <w:right w:val="single" w:sz="4" w:space="0" w:color="auto"/>
            </w:tcBorders>
            <w:shd w:val="clear" w:color="auto" w:fill="FFFFFF"/>
            <w:noWrap/>
            <w:vAlign w:val="center"/>
          </w:tcPr>
          <w:p w:rsidR="00A47F2C" w:rsidRPr="00015675" w:rsidRDefault="00A47F2C" w:rsidP="008C2510">
            <w:pPr>
              <w:widowControl/>
              <w:jc w:val="center"/>
              <w:rPr>
                <w:rFonts w:ascii="宋体" w:hAnsi="宋体" w:cs="宋体"/>
                <w:kern w:val="0"/>
                <w:sz w:val="22"/>
                <w:szCs w:val="22"/>
              </w:rPr>
            </w:pPr>
          </w:p>
        </w:tc>
      </w:tr>
      <w:tr w:rsidR="00A47F2C" w:rsidRPr="00015675" w:rsidTr="001E1991">
        <w:trPr>
          <w:trHeight w:val="407"/>
        </w:trPr>
        <w:tc>
          <w:tcPr>
            <w:tcW w:w="675" w:type="dxa"/>
            <w:tcBorders>
              <w:top w:val="nil"/>
              <w:left w:val="single" w:sz="4" w:space="0" w:color="auto"/>
              <w:bottom w:val="single" w:sz="4" w:space="0" w:color="auto"/>
              <w:right w:val="single" w:sz="4" w:space="0" w:color="auto"/>
            </w:tcBorders>
            <w:shd w:val="clear" w:color="auto" w:fill="auto"/>
            <w:noWrap/>
            <w:vAlign w:val="center"/>
          </w:tcPr>
          <w:p w:rsidR="00A47F2C" w:rsidRDefault="00A47F2C" w:rsidP="008C2510">
            <w:pPr>
              <w:widowControl/>
              <w:jc w:val="center"/>
              <w:rPr>
                <w:rFonts w:ascii="宋体" w:hAnsi="宋体" w:cs="宋体"/>
                <w:color w:val="000000"/>
                <w:kern w:val="0"/>
                <w:sz w:val="22"/>
                <w:szCs w:val="22"/>
              </w:rPr>
            </w:pPr>
            <w:r>
              <w:rPr>
                <w:rFonts w:ascii="宋体" w:hAnsi="宋体" w:cs="宋体" w:hint="eastAsia"/>
                <w:color w:val="000000"/>
                <w:kern w:val="0"/>
                <w:sz w:val="22"/>
                <w:szCs w:val="22"/>
              </w:rPr>
              <w:t>二</w:t>
            </w:r>
          </w:p>
        </w:tc>
        <w:tc>
          <w:tcPr>
            <w:tcW w:w="1843" w:type="dxa"/>
            <w:tcBorders>
              <w:top w:val="nil"/>
              <w:left w:val="nil"/>
              <w:bottom w:val="single" w:sz="4" w:space="0" w:color="auto"/>
              <w:right w:val="single" w:sz="4" w:space="0" w:color="auto"/>
            </w:tcBorders>
            <w:shd w:val="clear" w:color="auto" w:fill="auto"/>
            <w:noWrap/>
            <w:vAlign w:val="center"/>
          </w:tcPr>
          <w:p w:rsidR="00A47F2C" w:rsidRPr="00A8414C" w:rsidRDefault="00A47F2C" w:rsidP="008C2510">
            <w:pPr>
              <w:widowControl/>
              <w:jc w:val="center"/>
              <w:rPr>
                <w:rFonts w:ascii="宋体" w:hAnsi="宋体" w:cs="宋体"/>
                <w:color w:val="444444"/>
                <w:kern w:val="0"/>
                <w:sz w:val="24"/>
              </w:rPr>
            </w:pPr>
            <w:r w:rsidRPr="00A8414C">
              <w:rPr>
                <w:rFonts w:ascii="宋体" w:hAnsi="宋体" w:cs="宋体" w:hint="eastAsia"/>
                <w:color w:val="444444"/>
                <w:kern w:val="0"/>
                <w:sz w:val="24"/>
              </w:rPr>
              <w:t>废</w:t>
            </w:r>
            <w:r>
              <w:rPr>
                <w:rFonts w:ascii="宋体" w:hAnsi="宋体" w:cs="宋体" w:hint="eastAsia"/>
                <w:color w:val="444444"/>
                <w:kern w:val="0"/>
                <w:sz w:val="24"/>
              </w:rPr>
              <w:t>电机</w:t>
            </w:r>
          </w:p>
        </w:tc>
        <w:tc>
          <w:tcPr>
            <w:tcW w:w="1559" w:type="dxa"/>
            <w:tcBorders>
              <w:top w:val="single" w:sz="4" w:space="0" w:color="auto"/>
              <w:left w:val="single" w:sz="4" w:space="0" w:color="auto"/>
              <w:bottom w:val="single" w:sz="4" w:space="0" w:color="auto"/>
              <w:right w:val="single" w:sz="4" w:space="0" w:color="auto"/>
            </w:tcBorders>
            <w:vAlign w:val="center"/>
          </w:tcPr>
          <w:p w:rsidR="00A47F2C" w:rsidRPr="00D44AA9" w:rsidRDefault="00A47F2C" w:rsidP="00D157A4">
            <w:pPr>
              <w:widowControl/>
              <w:jc w:val="center"/>
              <w:rPr>
                <w:rFonts w:ascii="宋体" w:hAnsi="宋体" w:cs="宋体"/>
                <w:color w:val="000000"/>
                <w:kern w:val="0"/>
                <w:sz w:val="24"/>
              </w:rPr>
            </w:pPr>
            <w:r>
              <w:rPr>
                <w:rFonts w:ascii="宋体" w:hAnsi="宋体" w:cs="宋体"/>
                <w:color w:val="000000"/>
                <w:kern w:val="0"/>
                <w:sz w:val="24"/>
              </w:rPr>
              <w:t>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F2C" w:rsidRPr="00D44AA9" w:rsidRDefault="00A47F2C" w:rsidP="00D157A4">
            <w:pPr>
              <w:widowControl/>
              <w:jc w:val="center"/>
              <w:rPr>
                <w:rFonts w:ascii="宋体" w:hAnsi="宋体" w:cs="宋体"/>
                <w:color w:val="000000"/>
                <w:kern w:val="0"/>
                <w:sz w:val="24"/>
              </w:rPr>
            </w:pPr>
          </w:p>
        </w:tc>
        <w:tc>
          <w:tcPr>
            <w:tcW w:w="1559" w:type="dxa"/>
            <w:tcBorders>
              <w:top w:val="nil"/>
              <w:left w:val="nil"/>
              <w:bottom w:val="single" w:sz="4" w:space="0" w:color="auto"/>
              <w:right w:val="single" w:sz="4" w:space="0" w:color="auto"/>
            </w:tcBorders>
            <w:shd w:val="clear" w:color="auto" w:fill="auto"/>
            <w:noWrap/>
            <w:vAlign w:val="center"/>
          </w:tcPr>
          <w:p w:rsidR="00A47F2C" w:rsidRPr="00D44AA9" w:rsidRDefault="00A47F2C" w:rsidP="008C2510">
            <w:pPr>
              <w:widowControl/>
              <w:jc w:val="center"/>
              <w:rPr>
                <w:rFonts w:ascii="宋体" w:hAnsi="宋体" w:cs="宋体"/>
                <w:color w:val="000000"/>
                <w:kern w:val="0"/>
                <w:sz w:val="24"/>
              </w:rPr>
            </w:pPr>
          </w:p>
        </w:tc>
        <w:tc>
          <w:tcPr>
            <w:tcW w:w="2126" w:type="dxa"/>
            <w:tcBorders>
              <w:top w:val="nil"/>
              <w:left w:val="nil"/>
              <w:bottom w:val="single" w:sz="4" w:space="0" w:color="auto"/>
              <w:right w:val="single" w:sz="4" w:space="0" w:color="auto"/>
            </w:tcBorders>
            <w:shd w:val="clear" w:color="auto" w:fill="FFFFFF"/>
            <w:noWrap/>
            <w:vAlign w:val="center"/>
          </w:tcPr>
          <w:p w:rsidR="00A47F2C" w:rsidRPr="00015675" w:rsidRDefault="00A47F2C" w:rsidP="008C2510">
            <w:pPr>
              <w:widowControl/>
              <w:jc w:val="center"/>
              <w:rPr>
                <w:rFonts w:ascii="宋体" w:hAnsi="宋体" w:cs="宋体"/>
                <w:kern w:val="0"/>
                <w:sz w:val="22"/>
                <w:szCs w:val="22"/>
              </w:rPr>
            </w:pPr>
          </w:p>
        </w:tc>
      </w:tr>
      <w:tr w:rsidR="00A47F2C" w:rsidRPr="00015675" w:rsidTr="001E1991">
        <w:trPr>
          <w:trHeight w:val="435"/>
        </w:trPr>
        <w:tc>
          <w:tcPr>
            <w:tcW w:w="675" w:type="dxa"/>
            <w:tcBorders>
              <w:top w:val="nil"/>
              <w:left w:val="single" w:sz="4" w:space="0" w:color="auto"/>
              <w:bottom w:val="single" w:sz="4" w:space="0" w:color="auto"/>
              <w:right w:val="single" w:sz="4" w:space="0" w:color="auto"/>
            </w:tcBorders>
            <w:shd w:val="clear" w:color="auto" w:fill="auto"/>
            <w:noWrap/>
            <w:vAlign w:val="center"/>
          </w:tcPr>
          <w:p w:rsidR="00A47F2C" w:rsidRDefault="00A47F2C" w:rsidP="008C2510">
            <w:pPr>
              <w:widowControl/>
              <w:jc w:val="center"/>
              <w:rPr>
                <w:rFonts w:ascii="宋体" w:hAnsi="宋体" w:cs="宋体"/>
                <w:color w:val="000000"/>
                <w:kern w:val="0"/>
                <w:sz w:val="24"/>
              </w:rPr>
            </w:pPr>
            <w:r>
              <w:rPr>
                <w:rFonts w:ascii="宋体" w:hAnsi="宋体" w:cs="宋体" w:hint="eastAsia"/>
                <w:color w:val="000000"/>
                <w:kern w:val="0"/>
                <w:sz w:val="24"/>
              </w:rPr>
              <w:t>三</w:t>
            </w:r>
          </w:p>
        </w:tc>
        <w:tc>
          <w:tcPr>
            <w:tcW w:w="1843" w:type="dxa"/>
            <w:tcBorders>
              <w:top w:val="nil"/>
              <w:left w:val="nil"/>
              <w:bottom w:val="single" w:sz="4" w:space="0" w:color="auto"/>
              <w:right w:val="single" w:sz="4" w:space="0" w:color="auto"/>
            </w:tcBorders>
            <w:shd w:val="clear" w:color="auto" w:fill="auto"/>
            <w:noWrap/>
            <w:vAlign w:val="center"/>
          </w:tcPr>
          <w:p w:rsidR="00A47F2C" w:rsidRPr="00A8414C" w:rsidRDefault="00A47F2C" w:rsidP="008C2510">
            <w:pPr>
              <w:widowControl/>
              <w:jc w:val="center"/>
              <w:rPr>
                <w:rFonts w:ascii="宋体" w:hAnsi="宋体" w:cs="宋体"/>
                <w:color w:val="444444"/>
                <w:kern w:val="0"/>
                <w:sz w:val="24"/>
              </w:rPr>
            </w:pPr>
            <w:r w:rsidRPr="00A8414C">
              <w:rPr>
                <w:rFonts w:ascii="宋体" w:hAnsi="宋体" w:cs="宋体" w:hint="eastAsia"/>
                <w:color w:val="444444"/>
                <w:kern w:val="0"/>
                <w:sz w:val="24"/>
              </w:rPr>
              <w:t>废</w:t>
            </w:r>
            <w:r>
              <w:rPr>
                <w:rFonts w:ascii="宋体" w:hAnsi="宋体" w:cs="宋体" w:hint="eastAsia"/>
                <w:color w:val="444444"/>
                <w:kern w:val="0"/>
                <w:sz w:val="24"/>
              </w:rPr>
              <w:t>电缆</w:t>
            </w:r>
          </w:p>
        </w:tc>
        <w:tc>
          <w:tcPr>
            <w:tcW w:w="1559" w:type="dxa"/>
            <w:tcBorders>
              <w:top w:val="single" w:sz="4" w:space="0" w:color="auto"/>
              <w:left w:val="single" w:sz="4" w:space="0" w:color="auto"/>
              <w:bottom w:val="single" w:sz="4" w:space="0" w:color="auto"/>
              <w:right w:val="single" w:sz="4" w:space="0" w:color="auto"/>
            </w:tcBorders>
            <w:vAlign w:val="center"/>
          </w:tcPr>
          <w:p w:rsidR="00A47F2C" w:rsidRPr="00D44AA9" w:rsidRDefault="00A47F2C" w:rsidP="00D157A4">
            <w:pPr>
              <w:widowControl/>
              <w:jc w:val="center"/>
              <w:rPr>
                <w:rFonts w:ascii="宋体" w:hAnsi="宋体" w:cs="宋体"/>
                <w:color w:val="000000"/>
                <w:kern w:val="0"/>
                <w:sz w:val="24"/>
              </w:rPr>
            </w:pPr>
            <w:r>
              <w:rPr>
                <w:rFonts w:ascii="宋体" w:hAnsi="宋体" w:cs="宋体"/>
                <w:color w:val="000000"/>
                <w:kern w:val="0"/>
                <w:sz w:val="24"/>
              </w:rPr>
              <w:t>60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F2C" w:rsidRPr="00D44AA9" w:rsidRDefault="00A47F2C" w:rsidP="00D157A4">
            <w:pPr>
              <w:widowControl/>
              <w:jc w:val="center"/>
              <w:rPr>
                <w:rFonts w:ascii="宋体" w:hAnsi="宋体" w:cs="宋体"/>
                <w:color w:val="000000"/>
                <w:kern w:val="0"/>
                <w:sz w:val="24"/>
              </w:rPr>
            </w:pPr>
          </w:p>
        </w:tc>
        <w:tc>
          <w:tcPr>
            <w:tcW w:w="1559" w:type="dxa"/>
            <w:tcBorders>
              <w:top w:val="nil"/>
              <w:left w:val="nil"/>
              <w:bottom w:val="single" w:sz="4" w:space="0" w:color="auto"/>
              <w:right w:val="single" w:sz="4" w:space="0" w:color="auto"/>
            </w:tcBorders>
            <w:shd w:val="clear" w:color="auto" w:fill="auto"/>
            <w:noWrap/>
            <w:vAlign w:val="center"/>
          </w:tcPr>
          <w:p w:rsidR="00A47F2C" w:rsidRPr="00015675" w:rsidRDefault="00A47F2C" w:rsidP="008C2510">
            <w:pPr>
              <w:widowControl/>
              <w:jc w:val="center"/>
              <w:rPr>
                <w:rFonts w:ascii="宋体" w:hAnsi="宋体" w:cs="宋体"/>
                <w:color w:val="000000"/>
                <w:kern w:val="0"/>
                <w:sz w:val="24"/>
              </w:rPr>
            </w:pPr>
          </w:p>
        </w:tc>
        <w:tc>
          <w:tcPr>
            <w:tcW w:w="2126" w:type="dxa"/>
            <w:tcBorders>
              <w:top w:val="nil"/>
              <w:left w:val="nil"/>
              <w:bottom w:val="single" w:sz="4" w:space="0" w:color="auto"/>
              <w:right w:val="single" w:sz="4" w:space="0" w:color="auto"/>
            </w:tcBorders>
            <w:shd w:val="clear" w:color="auto" w:fill="FFFFFF"/>
            <w:noWrap/>
            <w:vAlign w:val="center"/>
          </w:tcPr>
          <w:p w:rsidR="00A47F2C" w:rsidRPr="00015675" w:rsidRDefault="00A47F2C" w:rsidP="008C2510">
            <w:pPr>
              <w:widowControl/>
              <w:jc w:val="center"/>
              <w:rPr>
                <w:rFonts w:ascii="宋体" w:hAnsi="宋体" w:cs="宋体"/>
                <w:kern w:val="0"/>
                <w:sz w:val="24"/>
              </w:rPr>
            </w:pPr>
          </w:p>
        </w:tc>
      </w:tr>
      <w:tr w:rsidR="00A47F2C" w:rsidRPr="00015675" w:rsidTr="001E1991">
        <w:trPr>
          <w:trHeight w:val="435"/>
        </w:trPr>
        <w:tc>
          <w:tcPr>
            <w:tcW w:w="675" w:type="dxa"/>
            <w:tcBorders>
              <w:top w:val="nil"/>
              <w:left w:val="single" w:sz="4" w:space="0" w:color="auto"/>
              <w:bottom w:val="single" w:sz="4" w:space="0" w:color="auto"/>
              <w:right w:val="single" w:sz="4" w:space="0" w:color="auto"/>
            </w:tcBorders>
            <w:shd w:val="clear" w:color="auto" w:fill="auto"/>
            <w:noWrap/>
            <w:vAlign w:val="center"/>
          </w:tcPr>
          <w:p w:rsidR="00A47F2C" w:rsidRDefault="00A47F2C" w:rsidP="008C2510">
            <w:pPr>
              <w:widowControl/>
              <w:jc w:val="center"/>
              <w:rPr>
                <w:rFonts w:ascii="宋体" w:hAnsi="宋体" w:cs="宋体"/>
                <w:color w:val="000000"/>
                <w:kern w:val="0"/>
                <w:sz w:val="24"/>
              </w:rPr>
            </w:pPr>
            <w:r>
              <w:rPr>
                <w:rFonts w:ascii="宋体" w:hAnsi="宋体" w:cs="宋体" w:hint="eastAsia"/>
                <w:color w:val="000000"/>
                <w:kern w:val="0"/>
                <w:sz w:val="24"/>
              </w:rPr>
              <w:t>四</w:t>
            </w:r>
          </w:p>
        </w:tc>
        <w:tc>
          <w:tcPr>
            <w:tcW w:w="1843" w:type="dxa"/>
            <w:tcBorders>
              <w:top w:val="nil"/>
              <w:left w:val="nil"/>
              <w:bottom w:val="single" w:sz="4" w:space="0" w:color="auto"/>
              <w:right w:val="single" w:sz="4" w:space="0" w:color="auto"/>
            </w:tcBorders>
            <w:shd w:val="clear" w:color="auto" w:fill="auto"/>
            <w:noWrap/>
            <w:vAlign w:val="center"/>
          </w:tcPr>
          <w:p w:rsidR="00A47F2C" w:rsidRPr="00A8414C" w:rsidRDefault="00A47F2C" w:rsidP="008C2510">
            <w:pPr>
              <w:widowControl/>
              <w:jc w:val="center"/>
              <w:rPr>
                <w:rFonts w:ascii="宋体" w:hAnsi="宋体" w:cs="宋体"/>
                <w:color w:val="444444"/>
                <w:kern w:val="0"/>
                <w:sz w:val="24"/>
              </w:rPr>
            </w:pPr>
            <w:r w:rsidRPr="00A8414C">
              <w:rPr>
                <w:rFonts w:ascii="宋体" w:hAnsi="宋体" w:cs="宋体" w:hint="eastAsia"/>
                <w:color w:val="444444"/>
                <w:kern w:val="0"/>
                <w:sz w:val="24"/>
              </w:rPr>
              <w:t>废</w:t>
            </w:r>
            <w:r>
              <w:rPr>
                <w:rFonts w:ascii="宋体" w:hAnsi="宋体" w:cs="宋体" w:hint="eastAsia"/>
                <w:color w:val="444444"/>
                <w:kern w:val="0"/>
                <w:sz w:val="24"/>
              </w:rPr>
              <w:t>电气柜</w:t>
            </w:r>
          </w:p>
        </w:tc>
        <w:tc>
          <w:tcPr>
            <w:tcW w:w="1559" w:type="dxa"/>
            <w:tcBorders>
              <w:top w:val="single" w:sz="4" w:space="0" w:color="auto"/>
              <w:left w:val="single" w:sz="4" w:space="0" w:color="auto"/>
              <w:bottom w:val="single" w:sz="4" w:space="0" w:color="auto"/>
              <w:right w:val="single" w:sz="4" w:space="0" w:color="auto"/>
            </w:tcBorders>
            <w:vAlign w:val="center"/>
          </w:tcPr>
          <w:p w:rsidR="00A47F2C" w:rsidRDefault="00A47F2C" w:rsidP="00D157A4">
            <w:pPr>
              <w:widowControl/>
              <w:jc w:val="center"/>
              <w:rPr>
                <w:rFonts w:ascii="宋体" w:hAns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F2C" w:rsidRDefault="00A47F2C" w:rsidP="00D157A4">
            <w:pPr>
              <w:widowControl/>
              <w:jc w:val="center"/>
              <w:rPr>
                <w:rFonts w:ascii="宋体" w:hAnsi="宋体" w:cs="宋体"/>
                <w:color w:val="000000"/>
                <w:kern w:val="0"/>
                <w:sz w:val="24"/>
              </w:rPr>
            </w:pPr>
          </w:p>
        </w:tc>
        <w:tc>
          <w:tcPr>
            <w:tcW w:w="1559" w:type="dxa"/>
            <w:tcBorders>
              <w:top w:val="nil"/>
              <w:left w:val="nil"/>
              <w:bottom w:val="single" w:sz="4" w:space="0" w:color="auto"/>
              <w:right w:val="single" w:sz="4" w:space="0" w:color="auto"/>
            </w:tcBorders>
            <w:shd w:val="clear" w:color="auto" w:fill="auto"/>
            <w:noWrap/>
            <w:vAlign w:val="center"/>
          </w:tcPr>
          <w:p w:rsidR="00A47F2C" w:rsidRPr="00015675" w:rsidRDefault="00A47F2C" w:rsidP="008C2510">
            <w:pPr>
              <w:widowControl/>
              <w:jc w:val="center"/>
              <w:rPr>
                <w:rFonts w:ascii="宋体" w:hAnsi="宋体" w:cs="宋体"/>
                <w:color w:val="000000"/>
                <w:kern w:val="0"/>
                <w:sz w:val="24"/>
              </w:rPr>
            </w:pPr>
          </w:p>
        </w:tc>
        <w:tc>
          <w:tcPr>
            <w:tcW w:w="2126" w:type="dxa"/>
            <w:tcBorders>
              <w:top w:val="nil"/>
              <w:left w:val="nil"/>
              <w:bottom w:val="single" w:sz="4" w:space="0" w:color="auto"/>
              <w:right w:val="single" w:sz="4" w:space="0" w:color="auto"/>
            </w:tcBorders>
            <w:shd w:val="clear" w:color="auto" w:fill="FFFFFF"/>
            <w:noWrap/>
            <w:vAlign w:val="center"/>
          </w:tcPr>
          <w:p w:rsidR="00A47F2C" w:rsidRPr="00015675" w:rsidRDefault="00A47F2C" w:rsidP="008C2510">
            <w:pPr>
              <w:widowControl/>
              <w:jc w:val="center"/>
              <w:rPr>
                <w:rFonts w:ascii="宋体" w:hAnsi="宋体" w:cs="宋体"/>
                <w:kern w:val="0"/>
                <w:sz w:val="24"/>
              </w:rPr>
            </w:pPr>
          </w:p>
        </w:tc>
      </w:tr>
      <w:tr w:rsidR="00A47F2C" w:rsidRPr="00015675" w:rsidTr="001E1991">
        <w:trPr>
          <w:trHeight w:val="435"/>
        </w:trPr>
        <w:tc>
          <w:tcPr>
            <w:tcW w:w="675" w:type="dxa"/>
            <w:tcBorders>
              <w:top w:val="nil"/>
              <w:left w:val="single" w:sz="4" w:space="0" w:color="auto"/>
              <w:bottom w:val="single" w:sz="4" w:space="0" w:color="auto"/>
              <w:right w:val="single" w:sz="4" w:space="0" w:color="auto"/>
            </w:tcBorders>
            <w:shd w:val="clear" w:color="auto" w:fill="auto"/>
            <w:noWrap/>
            <w:vAlign w:val="center"/>
          </w:tcPr>
          <w:p w:rsidR="00A47F2C" w:rsidRDefault="00A47F2C" w:rsidP="008C2510">
            <w:pPr>
              <w:widowControl/>
              <w:jc w:val="center"/>
              <w:rPr>
                <w:rFonts w:ascii="宋体" w:hAnsi="宋体" w:cs="宋体"/>
                <w:color w:val="000000"/>
                <w:kern w:val="0"/>
                <w:sz w:val="24"/>
              </w:rPr>
            </w:pPr>
            <w:r>
              <w:rPr>
                <w:rFonts w:ascii="宋体" w:hAnsi="宋体" w:cs="宋体" w:hint="eastAsia"/>
                <w:color w:val="000000"/>
                <w:kern w:val="0"/>
                <w:sz w:val="24"/>
              </w:rPr>
              <w:t>五</w:t>
            </w:r>
          </w:p>
        </w:tc>
        <w:tc>
          <w:tcPr>
            <w:tcW w:w="1843" w:type="dxa"/>
            <w:tcBorders>
              <w:top w:val="nil"/>
              <w:left w:val="nil"/>
              <w:bottom w:val="single" w:sz="4" w:space="0" w:color="auto"/>
              <w:right w:val="single" w:sz="4" w:space="0" w:color="auto"/>
            </w:tcBorders>
            <w:shd w:val="clear" w:color="auto" w:fill="auto"/>
            <w:noWrap/>
            <w:vAlign w:val="center"/>
          </w:tcPr>
          <w:p w:rsidR="00A47F2C" w:rsidRPr="00A8414C" w:rsidRDefault="00A47F2C" w:rsidP="008C2510">
            <w:pPr>
              <w:widowControl/>
              <w:jc w:val="center"/>
              <w:rPr>
                <w:rFonts w:ascii="宋体" w:hAnsi="宋体" w:cs="宋体"/>
                <w:color w:val="444444"/>
                <w:kern w:val="0"/>
                <w:sz w:val="24"/>
              </w:rPr>
            </w:pPr>
            <w:r w:rsidRPr="00A8414C">
              <w:rPr>
                <w:rFonts w:ascii="宋体" w:hAnsi="宋体" w:cs="宋体" w:hint="eastAsia"/>
                <w:color w:val="444444"/>
                <w:kern w:val="0"/>
                <w:sz w:val="24"/>
              </w:rPr>
              <w:t>废</w:t>
            </w:r>
            <w:r>
              <w:rPr>
                <w:rFonts w:ascii="宋体" w:hAnsi="宋体" w:cs="宋体" w:hint="eastAsia"/>
                <w:color w:val="444444"/>
                <w:kern w:val="0"/>
                <w:sz w:val="24"/>
              </w:rPr>
              <w:t>空调</w:t>
            </w:r>
          </w:p>
        </w:tc>
        <w:tc>
          <w:tcPr>
            <w:tcW w:w="1559" w:type="dxa"/>
            <w:tcBorders>
              <w:top w:val="single" w:sz="4" w:space="0" w:color="auto"/>
              <w:left w:val="single" w:sz="4" w:space="0" w:color="auto"/>
              <w:bottom w:val="single" w:sz="4" w:space="0" w:color="auto"/>
              <w:right w:val="single" w:sz="4" w:space="0" w:color="auto"/>
            </w:tcBorders>
            <w:vAlign w:val="center"/>
          </w:tcPr>
          <w:p w:rsidR="00A47F2C" w:rsidRDefault="00A47F2C" w:rsidP="00D157A4">
            <w:pPr>
              <w:widowControl/>
              <w:jc w:val="center"/>
              <w:rPr>
                <w:rFonts w:ascii="宋体" w:hAnsi="宋体" w:cs="宋体"/>
                <w:color w:val="000000"/>
                <w:kern w:val="0"/>
                <w:sz w:val="24"/>
              </w:rPr>
            </w:pPr>
            <w:r>
              <w:rPr>
                <w:rFonts w:ascii="宋体" w:hAnsi="宋体" w:cs="宋体"/>
                <w:color w:val="000000"/>
                <w:kern w:val="0"/>
                <w:sz w:val="24"/>
              </w:rPr>
              <w:t>50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F2C" w:rsidRDefault="00A47F2C" w:rsidP="00D157A4">
            <w:pPr>
              <w:widowControl/>
              <w:jc w:val="center"/>
              <w:rPr>
                <w:rFonts w:ascii="宋体" w:hAnsi="宋体" w:cs="宋体"/>
                <w:color w:val="000000"/>
                <w:kern w:val="0"/>
                <w:sz w:val="24"/>
              </w:rPr>
            </w:pPr>
          </w:p>
        </w:tc>
        <w:tc>
          <w:tcPr>
            <w:tcW w:w="1559" w:type="dxa"/>
            <w:tcBorders>
              <w:top w:val="nil"/>
              <w:left w:val="nil"/>
              <w:bottom w:val="single" w:sz="4" w:space="0" w:color="auto"/>
              <w:right w:val="single" w:sz="4" w:space="0" w:color="auto"/>
            </w:tcBorders>
            <w:shd w:val="clear" w:color="auto" w:fill="auto"/>
            <w:noWrap/>
            <w:vAlign w:val="center"/>
          </w:tcPr>
          <w:p w:rsidR="00A47F2C" w:rsidRPr="00015675" w:rsidRDefault="00A47F2C" w:rsidP="008C2510">
            <w:pPr>
              <w:widowControl/>
              <w:jc w:val="center"/>
              <w:rPr>
                <w:rFonts w:ascii="宋体" w:hAnsi="宋体" w:cs="宋体"/>
                <w:color w:val="000000"/>
                <w:kern w:val="0"/>
                <w:sz w:val="24"/>
              </w:rPr>
            </w:pPr>
          </w:p>
        </w:tc>
        <w:tc>
          <w:tcPr>
            <w:tcW w:w="2126" w:type="dxa"/>
            <w:tcBorders>
              <w:top w:val="nil"/>
              <w:left w:val="nil"/>
              <w:bottom w:val="single" w:sz="4" w:space="0" w:color="auto"/>
              <w:right w:val="single" w:sz="4" w:space="0" w:color="auto"/>
            </w:tcBorders>
            <w:shd w:val="clear" w:color="auto" w:fill="FFFFFF"/>
            <w:noWrap/>
            <w:vAlign w:val="center"/>
          </w:tcPr>
          <w:p w:rsidR="00A47F2C" w:rsidRPr="00015675" w:rsidRDefault="00A47F2C" w:rsidP="008C2510">
            <w:pPr>
              <w:widowControl/>
              <w:jc w:val="center"/>
              <w:rPr>
                <w:rFonts w:ascii="宋体" w:hAnsi="宋体" w:cs="宋体"/>
                <w:kern w:val="0"/>
                <w:sz w:val="24"/>
              </w:rPr>
            </w:pPr>
          </w:p>
        </w:tc>
      </w:tr>
      <w:tr w:rsidR="00A47F2C" w:rsidRPr="00015675" w:rsidTr="001E1991">
        <w:trPr>
          <w:trHeight w:val="435"/>
        </w:trPr>
        <w:tc>
          <w:tcPr>
            <w:tcW w:w="675" w:type="dxa"/>
            <w:tcBorders>
              <w:top w:val="nil"/>
              <w:left w:val="single" w:sz="4" w:space="0" w:color="auto"/>
              <w:bottom w:val="single" w:sz="4" w:space="0" w:color="auto"/>
              <w:right w:val="single" w:sz="4" w:space="0" w:color="auto"/>
            </w:tcBorders>
            <w:shd w:val="clear" w:color="auto" w:fill="auto"/>
            <w:noWrap/>
            <w:vAlign w:val="center"/>
          </w:tcPr>
          <w:p w:rsidR="00A47F2C" w:rsidRDefault="00A47F2C" w:rsidP="00960BE6">
            <w:pPr>
              <w:widowControl/>
              <w:jc w:val="center"/>
              <w:rPr>
                <w:rFonts w:ascii="宋体" w:hAnsi="宋体" w:cs="宋体"/>
                <w:color w:val="000000"/>
                <w:kern w:val="0"/>
                <w:sz w:val="24"/>
              </w:rPr>
            </w:pPr>
            <w:r>
              <w:rPr>
                <w:rFonts w:ascii="宋体" w:hAnsi="宋体" w:cs="宋体" w:hint="eastAsia"/>
                <w:color w:val="000000"/>
                <w:kern w:val="0"/>
                <w:sz w:val="24"/>
              </w:rPr>
              <w:t>六</w:t>
            </w:r>
          </w:p>
        </w:tc>
        <w:tc>
          <w:tcPr>
            <w:tcW w:w="1843" w:type="dxa"/>
            <w:tcBorders>
              <w:top w:val="nil"/>
              <w:left w:val="nil"/>
              <w:bottom w:val="single" w:sz="4" w:space="0" w:color="auto"/>
              <w:right w:val="single" w:sz="4" w:space="0" w:color="auto"/>
            </w:tcBorders>
            <w:shd w:val="clear" w:color="auto" w:fill="auto"/>
            <w:noWrap/>
            <w:vAlign w:val="center"/>
          </w:tcPr>
          <w:p w:rsidR="00A47F2C" w:rsidRPr="00A8414C" w:rsidRDefault="00A47F2C" w:rsidP="00960BE6">
            <w:pPr>
              <w:widowControl/>
              <w:jc w:val="center"/>
              <w:rPr>
                <w:rFonts w:ascii="宋体" w:hAnsi="宋体" w:cs="宋体"/>
                <w:color w:val="444444"/>
                <w:kern w:val="0"/>
                <w:sz w:val="24"/>
              </w:rPr>
            </w:pPr>
            <w:r>
              <w:rPr>
                <w:rFonts w:ascii="宋体" w:hAnsi="宋体" w:cs="宋体" w:hint="eastAsia"/>
                <w:color w:val="444444"/>
                <w:kern w:val="0"/>
                <w:sz w:val="24"/>
              </w:rPr>
              <w:t>废纺织品</w:t>
            </w:r>
          </w:p>
        </w:tc>
        <w:tc>
          <w:tcPr>
            <w:tcW w:w="1559" w:type="dxa"/>
            <w:tcBorders>
              <w:top w:val="single" w:sz="4" w:space="0" w:color="auto"/>
              <w:left w:val="single" w:sz="4" w:space="0" w:color="auto"/>
              <w:bottom w:val="single" w:sz="4" w:space="0" w:color="auto"/>
              <w:right w:val="single" w:sz="4" w:space="0" w:color="auto"/>
            </w:tcBorders>
            <w:vAlign w:val="center"/>
          </w:tcPr>
          <w:p w:rsidR="00A47F2C" w:rsidRDefault="00A47F2C" w:rsidP="00960BE6">
            <w:pPr>
              <w:widowControl/>
              <w:jc w:val="center"/>
              <w:rPr>
                <w:rFonts w:ascii="宋体" w:hAnsi="宋体" w:cs="宋体"/>
                <w:color w:val="000000"/>
                <w:kern w:val="0"/>
                <w:sz w:val="24"/>
              </w:rPr>
            </w:pPr>
            <w:r>
              <w:rPr>
                <w:rFonts w:ascii="宋体" w:hAnsi="宋体" w:cs="宋体"/>
                <w:color w:val="000000"/>
                <w:kern w:val="0"/>
                <w:sz w:val="24"/>
              </w:rPr>
              <w:t>1.5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F2C" w:rsidRDefault="00A47F2C" w:rsidP="00960BE6">
            <w:pPr>
              <w:widowControl/>
              <w:jc w:val="center"/>
              <w:rPr>
                <w:rFonts w:ascii="宋体" w:hAnsi="宋体" w:cs="宋体"/>
                <w:color w:val="000000"/>
                <w:kern w:val="0"/>
                <w:sz w:val="24"/>
              </w:rPr>
            </w:pPr>
          </w:p>
        </w:tc>
        <w:tc>
          <w:tcPr>
            <w:tcW w:w="1559" w:type="dxa"/>
            <w:tcBorders>
              <w:top w:val="nil"/>
              <w:left w:val="nil"/>
              <w:bottom w:val="single" w:sz="4" w:space="0" w:color="auto"/>
              <w:right w:val="single" w:sz="4" w:space="0" w:color="auto"/>
            </w:tcBorders>
            <w:shd w:val="clear" w:color="auto" w:fill="auto"/>
            <w:noWrap/>
            <w:vAlign w:val="center"/>
          </w:tcPr>
          <w:p w:rsidR="00A47F2C" w:rsidRPr="00015675" w:rsidRDefault="00A47F2C" w:rsidP="00960BE6">
            <w:pPr>
              <w:widowControl/>
              <w:jc w:val="center"/>
              <w:rPr>
                <w:rFonts w:ascii="宋体" w:hAnsi="宋体" w:cs="宋体"/>
                <w:color w:val="000000"/>
                <w:kern w:val="0"/>
                <w:sz w:val="24"/>
              </w:rPr>
            </w:pPr>
          </w:p>
        </w:tc>
        <w:tc>
          <w:tcPr>
            <w:tcW w:w="2126" w:type="dxa"/>
            <w:tcBorders>
              <w:top w:val="nil"/>
              <w:left w:val="nil"/>
              <w:bottom w:val="single" w:sz="4" w:space="0" w:color="auto"/>
              <w:right w:val="single" w:sz="4" w:space="0" w:color="auto"/>
            </w:tcBorders>
            <w:shd w:val="clear" w:color="auto" w:fill="FFFFFF"/>
            <w:noWrap/>
            <w:vAlign w:val="center"/>
          </w:tcPr>
          <w:p w:rsidR="00A47F2C" w:rsidRPr="00015675" w:rsidRDefault="00A47F2C" w:rsidP="00960BE6">
            <w:pPr>
              <w:widowControl/>
              <w:jc w:val="center"/>
              <w:rPr>
                <w:rFonts w:ascii="宋体" w:hAnsi="宋体" w:cs="宋体"/>
                <w:kern w:val="0"/>
                <w:sz w:val="24"/>
              </w:rPr>
            </w:pPr>
          </w:p>
        </w:tc>
      </w:tr>
      <w:tr w:rsidR="00A47F2C" w:rsidRPr="00015675" w:rsidTr="001E1991">
        <w:trPr>
          <w:trHeight w:val="435"/>
        </w:trPr>
        <w:tc>
          <w:tcPr>
            <w:tcW w:w="675" w:type="dxa"/>
            <w:tcBorders>
              <w:top w:val="nil"/>
              <w:left w:val="single" w:sz="4" w:space="0" w:color="auto"/>
              <w:bottom w:val="single" w:sz="4" w:space="0" w:color="auto"/>
              <w:right w:val="single" w:sz="4" w:space="0" w:color="auto"/>
            </w:tcBorders>
            <w:shd w:val="clear" w:color="auto" w:fill="auto"/>
            <w:noWrap/>
            <w:vAlign w:val="center"/>
          </w:tcPr>
          <w:p w:rsidR="00A47F2C" w:rsidRDefault="00A47F2C" w:rsidP="00E7299C">
            <w:pPr>
              <w:widowControl/>
              <w:rPr>
                <w:rFonts w:ascii="宋体" w:hAnsi="宋体" w:cs="宋体"/>
                <w:color w:val="000000"/>
                <w:kern w:val="0"/>
                <w:sz w:val="24"/>
              </w:rPr>
            </w:pPr>
            <w:r>
              <w:rPr>
                <w:rFonts w:ascii="宋体" w:hAnsi="宋体" w:cs="宋体" w:hint="eastAsia"/>
                <w:color w:val="000000"/>
                <w:kern w:val="0"/>
                <w:sz w:val="24"/>
              </w:rPr>
              <w:t>七</w:t>
            </w:r>
          </w:p>
        </w:tc>
        <w:tc>
          <w:tcPr>
            <w:tcW w:w="1843" w:type="dxa"/>
            <w:tcBorders>
              <w:top w:val="nil"/>
              <w:left w:val="nil"/>
              <w:bottom w:val="single" w:sz="4" w:space="0" w:color="auto"/>
              <w:right w:val="single" w:sz="4" w:space="0" w:color="auto"/>
            </w:tcBorders>
            <w:shd w:val="clear" w:color="auto" w:fill="auto"/>
            <w:noWrap/>
            <w:vAlign w:val="center"/>
          </w:tcPr>
          <w:p w:rsidR="00A47F2C" w:rsidRDefault="00A47F2C" w:rsidP="00960BE6">
            <w:pPr>
              <w:widowControl/>
              <w:jc w:val="center"/>
              <w:rPr>
                <w:rFonts w:ascii="宋体" w:hAnsi="宋体" w:cs="宋体"/>
                <w:color w:val="444444"/>
                <w:kern w:val="0"/>
                <w:sz w:val="24"/>
              </w:rPr>
            </w:pPr>
            <w:r>
              <w:rPr>
                <w:rFonts w:ascii="宋体" w:hAnsi="宋体" w:cs="宋体" w:hint="eastAsia"/>
                <w:color w:val="444444"/>
                <w:kern w:val="0"/>
                <w:sz w:val="24"/>
              </w:rPr>
              <w:t>废包装物</w:t>
            </w:r>
          </w:p>
        </w:tc>
        <w:tc>
          <w:tcPr>
            <w:tcW w:w="1559" w:type="dxa"/>
            <w:tcBorders>
              <w:top w:val="single" w:sz="4" w:space="0" w:color="auto"/>
              <w:left w:val="single" w:sz="4" w:space="0" w:color="auto"/>
              <w:bottom w:val="single" w:sz="4" w:space="0" w:color="auto"/>
              <w:right w:val="single" w:sz="4" w:space="0" w:color="auto"/>
            </w:tcBorders>
            <w:vAlign w:val="center"/>
          </w:tcPr>
          <w:p w:rsidR="00A47F2C" w:rsidRDefault="00A47F2C" w:rsidP="00960BE6">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F2C" w:rsidRDefault="00A47F2C" w:rsidP="00960BE6">
            <w:pPr>
              <w:widowControl/>
              <w:jc w:val="center"/>
              <w:rPr>
                <w:rFonts w:ascii="宋体" w:hAnsi="宋体" w:cs="宋体"/>
                <w:color w:val="000000"/>
                <w:kern w:val="0"/>
                <w:sz w:val="24"/>
              </w:rPr>
            </w:pPr>
          </w:p>
        </w:tc>
        <w:tc>
          <w:tcPr>
            <w:tcW w:w="1559" w:type="dxa"/>
            <w:tcBorders>
              <w:top w:val="nil"/>
              <w:left w:val="nil"/>
              <w:bottom w:val="single" w:sz="4" w:space="0" w:color="auto"/>
              <w:right w:val="single" w:sz="4" w:space="0" w:color="auto"/>
            </w:tcBorders>
            <w:shd w:val="clear" w:color="auto" w:fill="auto"/>
            <w:noWrap/>
            <w:vAlign w:val="center"/>
          </w:tcPr>
          <w:p w:rsidR="00A47F2C" w:rsidRPr="00015675" w:rsidRDefault="00A47F2C" w:rsidP="00960BE6">
            <w:pPr>
              <w:widowControl/>
              <w:jc w:val="center"/>
              <w:rPr>
                <w:rFonts w:ascii="宋体" w:hAnsi="宋体" w:cs="宋体"/>
                <w:color w:val="000000"/>
                <w:kern w:val="0"/>
                <w:sz w:val="24"/>
              </w:rPr>
            </w:pPr>
          </w:p>
        </w:tc>
        <w:tc>
          <w:tcPr>
            <w:tcW w:w="2126" w:type="dxa"/>
            <w:tcBorders>
              <w:top w:val="nil"/>
              <w:left w:val="nil"/>
              <w:bottom w:val="single" w:sz="4" w:space="0" w:color="auto"/>
              <w:right w:val="single" w:sz="4" w:space="0" w:color="auto"/>
            </w:tcBorders>
            <w:shd w:val="clear" w:color="auto" w:fill="FFFFFF"/>
            <w:noWrap/>
            <w:vAlign w:val="center"/>
          </w:tcPr>
          <w:p w:rsidR="00A47F2C" w:rsidRPr="00015675" w:rsidRDefault="00A47F2C" w:rsidP="00960BE6">
            <w:pPr>
              <w:widowControl/>
              <w:jc w:val="center"/>
              <w:rPr>
                <w:rFonts w:ascii="宋体" w:hAnsi="宋体" w:cs="宋体"/>
                <w:kern w:val="0"/>
                <w:sz w:val="24"/>
              </w:rPr>
            </w:pPr>
          </w:p>
        </w:tc>
      </w:tr>
      <w:tr w:rsidR="00A47F2C" w:rsidRPr="00015675" w:rsidTr="001E1991">
        <w:trPr>
          <w:trHeight w:val="435"/>
        </w:trPr>
        <w:tc>
          <w:tcPr>
            <w:tcW w:w="675" w:type="dxa"/>
            <w:tcBorders>
              <w:top w:val="nil"/>
              <w:left w:val="single" w:sz="4" w:space="0" w:color="auto"/>
              <w:bottom w:val="single" w:sz="4" w:space="0" w:color="auto"/>
              <w:right w:val="single" w:sz="4" w:space="0" w:color="auto"/>
            </w:tcBorders>
            <w:shd w:val="clear" w:color="auto" w:fill="auto"/>
            <w:noWrap/>
            <w:vAlign w:val="center"/>
          </w:tcPr>
          <w:p w:rsidR="00A47F2C" w:rsidRDefault="00A47F2C" w:rsidP="00E7299C">
            <w:pPr>
              <w:widowControl/>
              <w:rPr>
                <w:rFonts w:ascii="宋体" w:hAnsi="宋体" w:cs="宋体"/>
                <w:color w:val="000000"/>
                <w:kern w:val="0"/>
                <w:sz w:val="24"/>
              </w:rPr>
            </w:pPr>
            <w:r>
              <w:rPr>
                <w:rFonts w:ascii="宋体" w:hAnsi="宋体" w:cs="宋体" w:hint="eastAsia"/>
                <w:color w:val="000000"/>
                <w:kern w:val="0"/>
                <w:sz w:val="24"/>
              </w:rPr>
              <w:t>八</w:t>
            </w:r>
          </w:p>
        </w:tc>
        <w:tc>
          <w:tcPr>
            <w:tcW w:w="1843" w:type="dxa"/>
            <w:tcBorders>
              <w:top w:val="nil"/>
              <w:left w:val="nil"/>
              <w:bottom w:val="single" w:sz="4" w:space="0" w:color="auto"/>
              <w:right w:val="single" w:sz="4" w:space="0" w:color="auto"/>
            </w:tcBorders>
            <w:shd w:val="clear" w:color="auto" w:fill="auto"/>
            <w:noWrap/>
            <w:vAlign w:val="center"/>
          </w:tcPr>
          <w:p w:rsidR="00A47F2C" w:rsidRDefault="00A47F2C" w:rsidP="00960BE6">
            <w:pPr>
              <w:widowControl/>
              <w:jc w:val="center"/>
              <w:rPr>
                <w:rFonts w:ascii="宋体" w:hAnsi="宋体" w:cs="宋体"/>
                <w:color w:val="444444"/>
                <w:kern w:val="0"/>
                <w:sz w:val="24"/>
              </w:rPr>
            </w:pPr>
            <w:r>
              <w:rPr>
                <w:rFonts w:ascii="宋体" w:hAnsi="宋体" w:cs="宋体" w:hint="eastAsia"/>
                <w:color w:val="444444"/>
                <w:kern w:val="0"/>
                <w:sz w:val="24"/>
              </w:rPr>
              <w:t>废木料</w:t>
            </w:r>
          </w:p>
        </w:tc>
        <w:tc>
          <w:tcPr>
            <w:tcW w:w="1559" w:type="dxa"/>
            <w:tcBorders>
              <w:top w:val="single" w:sz="4" w:space="0" w:color="auto"/>
              <w:left w:val="single" w:sz="4" w:space="0" w:color="auto"/>
              <w:bottom w:val="single" w:sz="4" w:space="0" w:color="auto"/>
              <w:right w:val="single" w:sz="4" w:space="0" w:color="auto"/>
            </w:tcBorders>
            <w:vAlign w:val="center"/>
          </w:tcPr>
          <w:p w:rsidR="00A47F2C" w:rsidRDefault="00A47F2C" w:rsidP="00960BE6">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F2C" w:rsidRDefault="00A47F2C" w:rsidP="00960BE6">
            <w:pPr>
              <w:widowControl/>
              <w:jc w:val="center"/>
              <w:rPr>
                <w:rFonts w:ascii="宋体" w:hAnsi="宋体" w:cs="宋体"/>
                <w:color w:val="000000"/>
                <w:kern w:val="0"/>
                <w:sz w:val="24"/>
              </w:rPr>
            </w:pPr>
          </w:p>
        </w:tc>
        <w:tc>
          <w:tcPr>
            <w:tcW w:w="1559" w:type="dxa"/>
            <w:tcBorders>
              <w:top w:val="nil"/>
              <w:left w:val="nil"/>
              <w:bottom w:val="single" w:sz="4" w:space="0" w:color="auto"/>
              <w:right w:val="single" w:sz="4" w:space="0" w:color="auto"/>
            </w:tcBorders>
            <w:shd w:val="clear" w:color="auto" w:fill="auto"/>
            <w:noWrap/>
            <w:vAlign w:val="center"/>
          </w:tcPr>
          <w:p w:rsidR="00A47F2C" w:rsidRPr="00015675" w:rsidRDefault="00A47F2C" w:rsidP="00960BE6">
            <w:pPr>
              <w:widowControl/>
              <w:jc w:val="center"/>
              <w:rPr>
                <w:rFonts w:ascii="宋体" w:hAnsi="宋体" w:cs="宋体"/>
                <w:color w:val="000000"/>
                <w:kern w:val="0"/>
                <w:sz w:val="24"/>
              </w:rPr>
            </w:pPr>
          </w:p>
        </w:tc>
        <w:tc>
          <w:tcPr>
            <w:tcW w:w="2126" w:type="dxa"/>
            <w:tcBorders>
              <w:top w:val="nil"/>
              <w:left w:val="nil"/>
              <w:bottom w:val="single" w:sz="4" w:space="0" w:color="auto"/>
              <w:right w:val="single" w:sz="4" w:space="0" w:color="auto"/>
            </w:tcBorders>
            <w:shd w:val="clear" w:color="auto" w:fill="FFFFFF"/>
            <w:noWrap/>
            <w:vAlign w:val="center"/>
          </w:tcPr>
          <w:p w:rsidR="00A47F2C" w:rsidRPr="00015675" w:rsidRDefault="00A47F2C" w:rsidP="00960BE6">
            <w:pPr>
              <w:widowControl/>
              <w:jc w:val="center"/>
              <w:rPr>
                <w:rFonts w:ascii="宋体" w:hAnsi="宋体" w:cs="宋体"/>
                <w:kern w:val="0"/>
                <w:sz w:val="24"/>
              </w:rPr>
            </w:pPr>
          </w:p>
        </w:tc>
      </w:tr>
    </w:tbl>
    <w:p w:rsidR="00280460" w:rsidRDefault="009A37A2" w:rsidP="00221820">
      <w:pPr>
        <w:jc w:val="left"/>
        <w:rPr>
          <w:sz w:val="24"/>
        </w:rPr>
      </w:pPr>
      <w:r w:rsidRPr="005A6837">
        <w:rPr>
          <w:rFonts w:ascii="宋体" w:hAnsi="宋体" w:hint="eastAsia"/>
          <w:sz w:val="24"/>
        </w:rPr>
        <w:t>备注：</w:t>
      </w:r>
      <w:r w:rsidRPr="005A6837">
        <w:rPr>
          <w:rFonts w:hint="eastAsia"/>
          <w:sz w:val="24"/>
        </w:rPr>
        <w:t>回收过程中所发生的拆除、装、卸、</w:t>
      </w:r>
      <w:r w:rsidR="004710ED">
        <w:rPr>
          <w:rFonts w:hint="eastAsia"/>
          <w:sz w:val="24"/>
        </w:rPr>
        <w:t>计量</w:t>
      </w:r>
      <w:r w:rsidRPr="005A6837">
        <w:rPr>
          <w:rFonts w:hint="eastAsia"/>
          <w:sz w:val="24"/>
        </w:rPr>
        <w:t>、运输，回收后清理现场等费用均由报价人负责承担。</w:t>
      </w:r>
    </w:p>
    <w:p w:rsidR="00F30101" w:rsidRDefault="00F30101" w:rsidP="00221820">
      <w:pPr>
        <w:jc w:val="left"/>
        <w:rPr>
          <w:sz w:val="24"/>
        </w:rPr>
      </w:pPr>
    </w:p>
    <w:p w:rsidR="00F30101" w:rsidRPr="00F30101" w:rsidRDefault="00F30101" w:rsidP="00F30101">
      <w:pPr>
        <w:spacing w:beforeLines="50" w:before="156"/>
        <w:jc w:val="left"/>
        <w:rPr>
          <w:rFonts w:ascii="宋体" w:hAnsi="宋体"/>
          <w:b/>
          <w:sz w:val="22"/>
          <w:szCs w:val="28"/>
        </w:rPr>
      </w:pPr>
      <w:r w:rsidRPr="00F30101">
        <w:rPr>
          <w:rFonts w:ascii="宋体" w:hAnsi="宋体" w:hint="eastAsia"/>
          <w:b/>
          <w:sz w:val="22"/>
          <w:szCs w:val="28"/>
        </w:rPr>
        <w:t>附件四：合同</w:t>
      </w:r>
      <w:r w:rsidR="00AF6DB9">
        <w:rPr>
          <w:rFonts w:ascii="宋体" w:hAnsi="宋体" w:hint="eastAsia"/>
          <w:b/>
          <w:sz w:val="22"/>
          <w:szCs w:val="28"/>
        </w:rPr>
        <w:t>支付结算</w:t>
      </w:r>
      <w:r w:rsidRPr="00F30101">
        <w:rPr>
          <w:rFonts w:ascii="宋体" w:hAnsi="宋体"/>
          <w:b/>
          <w:sz w:val="22"/>
          <w:szCs w:val="28"/>
        </w:rPr>
        <w:t>条款</w:t>
      </w:r>
    </w:p>
    <w:p w:rsidR="00F30101" w:rsidRPr="00F30101" w:rsidRDefault="00AF6DB9" w:rsidP="00AF6DB9">
      <w:pPr>
        <w:ind w:firstLineChars="200" w:firstLine="480"/>
        <w:jc w:val="left"/>
        <w:rPr>
          <w:rFonts w:ascii="仿宋" w:eastAsia="仿宋" w:hAnsi="仿宋"/>
          <w:sz w:val="22"/>
        </w:rPr>
      </w:pPr>
      <w:r>
        <w:rPr>
          <w:rFonts w:hAnsi="宋体" w:hint="eastAsia"/>
          <w:sz w:val="24"/>
        </w:rPr>
        <w:t>本项目废旧物资按季度结算，以综合单价和实际发生的量进行结算。</w:t>
      </w:r>
    </w:p>
    <w:sectPr w:rsidR="00F30101" w:rsidRPr="00F30101" w:rsidSect="007A6FB2">
      <w:pgSz w:w="11906" w:h="16838"/>
      <w:pgMar w:top="1440" w:right="1588" w:bottom="1276"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2F4" w:rsidRDefault="008D12F4" w:rsidP="0083465F">
      <w:r>
        <w:separator/>
      </w:r>
    </w:p>
  </w:endnote>
  <w:endnote w:type="continuationSeparator" w:id="0">
    <w:p w:rsidR="008D12F4" w:rsidRDefault="008D12F4" w:rsidP="0083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3125886"/>
      <w:docPartObj>
        <w:docPartGallery w:val="Page Numbers (Bottom of Page)"/>
        <w:docPartUnique/>
      </w:docPartObj>
    </w:sdtPr>
    <w:sdtEndPr/>
    <w:sdtContent>
      <w:sdt>
        <w:sdtPr>
          <w:id w:val="-1519610579"/>
          <w:docPartObj>
            <w:docPartGallery w:val="Page Numbers (Top of Page)"/>
            <w:docPartUnique/>
          </w:docPartObj>
        </w:sdtPr>
        <w:sdtEndPr/>
        <w:sdtContent>
          <w:p w:rsidR="006C52BF" w:rsidRDefault="006C52BF">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6255D">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6255D">
              <w:rPr>
                <w:b/>
                <w:bCs/>
                <w:noProof/>
              </w:rPr>
              <w:t>7</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2F4" w:rsidRDefault="008D12F4" w:rsidP="0083465F">
      <w:r>
        <w:separator/>
      </w:r>
    </w:p>
  </w:footnote>
  <w:footnote w:type="continuationSeparator" w:id="0">
    <w:p w:rsidR="008D12F4" w:rsidRDefault="008D12F4" w:rsidP="008346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B4E2B7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nsid w:val="0554102A"/>
    <w:multiLevelType w:val="multilevel"/>
    <w:tmpl w:val="F634D2C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560"/>
        </w:tabs>
        <w:ind w:left="1560" w:hanging="567"/>
      </w:pPr>
      <w:rPr>
        <w:rFonts w:hint="eastAsia"/>
      </w:rPr>
    </w:lvl>
    <w:lvl w:ilvl="2">
      <w:start w:val="1"/>
      <w:numFmt w:val="decimal"/>
      <w:lvlText w:val="2.5.%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6173EBE"/>
    <w:multiLevelType w:val="hybridMultilevel"/>
    <w:tmpl w:val="6CF2D8AE"/>
    <w:lvl w:ilvl="0" w:tplc="2B408D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34186B"/>
    <w:multiLevelType w:val="hybridMultilevel"/>
    <w:tmpl w:val="09CC1CB8"/>
    <w:lvl w:ilvl="0" w:tplc="E9A2B360">
      <w:start w:val="1"/>
      <w:numFmt w:val="decimal"/>
      <w:lvlText w:val="3.3.%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10EF589D"/>
    <w:multiLevelType w:val="hybridMultilevel"/>
    <w:tmpl w:val="A426F9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F57B9D"/>
    <w:multiLevelType w:val="hybridMultilevel"/>
    <w:tmpl w:val="42F63928"/>
    <w:lvl w:ilvl="0" w:tplc="0409000F">
      <w:start w:val="1"/>
      <w:numFmt w:val="decimal"/>
      <w:lvlText w:val="%1."/>
      <w:lvlJc w:val="left"/>
      <w:pPr>
        <w:tabs>
          <w:tab w:val="num" w:pos="846"/>
        </w:tabs>
        <w:ind w:left="846" w:hanging="420"/>
      </w:pPr>
      <w:rPr>
        <w:rFonts w:hint="default"/>
      </w:rPr>
    </w:lvl>
    <w:lvl w:ilvl="1" w:tplc="258CEF28">
      <w:numFmt w:val="none"/>
      <w:lvlText w:val=""/>
      <w:lvlJc w:val="left"/>
      <w:pPr>
        <w:tabs>
          <w:tab w:val="num" w:pos="-115"/>
        </w:tabs>
      </w:pPr>
    </w:lvl>
    <w:lvl w:ilvl="2" w:tplc="6264FD40">
      <w:numFmt w:val="none"/>
      <w:lvlText w:val=""/>
      <w:lvlJc w:val="left"/>
      <w:pPr>
        <w:tabs>
          <w:tab w:val="num" w:pos="-115"/>
        </w:tabs>
      </w:pPr>
    </w:lvl>
    <w:lvl w:ilvl="3" w:tplc="20025BB2">
      <w:numFmt w:val="none"/>
      <w:lvlText w:val=""/>
      <w:lvlJc w:val="left"/>
      <w:pPr>
        <w:tabs>
          <w:tab w:val="num" w:pos="-115"/>
        </w:tabs>
      </w:pPr>
    </w:lvl>
    <w:lvl w:ilvl="4" w:tplc="32D0BBF6">
      <w:numFmt w:val="none"/>
      <w:lvlText w:val=""/>
      <w:lvlJc w:val="left"/>
      <w:pPr>
        <w:tabs>
          <w:tab w:val="num" w:pos="-115"/>
        </w:tabs>
      </w:pPr>
    </w:lvl>
    <w:lvl w:ilvl="5" w:tplc="76A4D944">
      <w:numFmt w:val="none"/>
      <w:lvlText w:val=""/>
      <w:lvlJc w:val="left"/>
      <w:pPr>
        <w:tabs>
          <w:tab w:val="num" w:pos="-115"/>
        </w:tabs>
      </w:pPr>
    </w:lvl>
    <w:lvl w:ilvl="6" w:tplc="A1385F7E">
      <w:numFmt w:val="none"/>
      <w:lvlText w:val=""/>
      <w:lvlJc w:val="left"/>
      <w:pPr>
        <w:tabs>
          <w:tab w:val="num" w:pos="-115"/>
        </w:tabs>
      </w:pPr>
    </w:lvl>
    <w:lvl w:ilvl="7" w:tplc="E578ED3C">
      <w:numFmt w:val="none"/>
      <w:lvlText w:val=""/>
      <w:lvlJc w:val="left"/>
      <w:pPr>
        <w:tabs>
          <w:tab w:val="num" w:pos="-115"/>
        </w:tabs>
      </w:pPr>
    </w:lvl>
    <w:lvl w:ilvl="8" w:tplc="B2027A96">
      <w:numFmt w:val="none"/>
      <w:lvlText w:val=""/>
      <w:lvlJc w:val="left"/>
      <w:pPr>
        <w:tabs>
          <w:tab w:val="num" w:pos="-115"/>
        </w:tabs>
      </w:pPr>
    </w:lvl>
  </w:abstractNum>
  <w:abstractNum w:abstractNumId="6">
    <w:nsid w:val="1B054B69"/>
    <w:multiLevelType w:val="hybridMultilevel"/>
    <w:tmpl w:val="80000B46"/>
    <w:lvl w:ilvl="0" w:tplc="C366D738">
      <w:start w:val="1"/>
      <w:numFmt w:val="lowerLetter"/>
      <w:lvlText w:val="%1)"/>
      <w:lvlJc w:val="left"/>
      <w:pPr>
        <w:tabs>
          <w:tab w:val="num" w:pos="720"/>
        </w:tabs>
        <w:ind w:left="720" w:hanging="360"/>
      </w:pPr>
    </w:lvl>
    <w:lvl w:ilvl="1" w:tplc="0E7CEDF8" w:tentative="1">
      <w:start w:val="1"/>
      <w:numFmt w:val="lowerLetter"/>
      <w:lvlText w:val="%2)"/>
      <w:lvlJc w:val="left"/>
      <w:pPr>
        <w:tabs>
          <w:tab w:val="num" w:pos="1440"/>
        </w:tabs>
        <w:ind w:left="1440" w:hanging="360"/>
      </w:pPr>
    </w:lvl>
    <w:lvl w:ilvl="2" w:tplc="01DA727E" w:tentative="1">
      <w:start w:val="1"/>
      <w:numFmt w:val="lowerLetter"/>
      <w:lvlText w:val="%3)"/>
      <w:lvlJc w:val="left"/>
      <w:pPr>
        <w:tabs>
          <w:tab w:val="num" w:pos="2160"/>
        </w:tabs>
        <w:ind w:left="2160" w:hanging="360"/>
      </w:pPr>
    </w:lvl>
    <w:lvl w:ilvl="3" w:tplc="A4B67FCC" w:tentative="1">
      <w:start w:val="1"/>
      <w:numFmt w:val="lowerLetter"/>
      <w:lvlText w:val="%4)"/>
      <w:lvlJc w:val="left"/>
      <w:pPr>
        <w:tabs>
          <w:tab w:val="num" w:pos="2880"/>
        </w:tabs>
        <w:ind w:left="2880" w:hanging="360"/>
      </w:pPr>
    </w:lvl>
    <w:lvl w:ilvl="4" w:tplc="16227B08" w:tentative="1">
      <w:start w:val="1"/>
      <w:numFmt w:val="lowerLetter"/>
      <w:lvlText w:val="%5)"/>
      <w:lvlJc w:val="left"/>
      <w:pPr>
        <w:tabs>
          <w:tab w:val="num" w:pos="3600"/>
        </w:tabs>
        <w:ind w:left="3600" w:hanging="360"/>
      </w:pPr>
    </w:lvl>
    <w:lvl w:ilvl="5" w:tplc="4D76FCC0" w:tentative="1">
      <w:start w:val="1"/>
      <w:numFmt w:val="lowerLetter"/>
      <w:lvlText w:val="%6)"/>
      <w:lvlJc w:val="left"/>
      <w:pPr>
        <w:tabs>
          <w:tab w:val="num" w:pos="4320"/>
        </w:tabs>
        <w:ind w:left="4320" w:hanging="360"/>
      </w:pPr>
    </w:lvl>
    <w:lvl w:ilvl="6" w:tplc="E0DE3F8A" w:tentative="1">
      <w:start w:val="1"/>
      <w:numFmt w:val="lowerLetter"/>
      <w:lvlText w:val="%7)"/>
      <w:lvlJc w:val="left"/>
      <w:pPr>
        <w:tabs>
          <w:tab w:val="num" w:pos="5040"/>
        </w:tabs>
        <w:ind w:left="5040" w:hanging="360"/>
      </w:pPr>
    </w:lvl>
    <w:lvl w:ilvl="7" w:tplc="F5A8C446" w:tentative="1">
      <w:start w:val="1"/>
      <w:numFmt w:val="lowerLetter"/>
      <w:lvlText w:val="%8)"/>
      <w:lvlJc w:val="left"/>
      <w:pPr>
        <w:tabs>
          <w:tab w:val="num" w:pos="5760"/>
        </w:tabs>
        <w:ind w:left="5760" w:hanging="360"/>
      </w:pPr>
    </w:lvl>
    <w:lvl w:ilvl="8" w:tplc="27A8D6C6" w:tentative="1">
      <w:start w:val="1"/>
      <w:numFmt w:val="lowerLetter"/>
      <w:lvlText w:val="%9)"/>
      <w:lvlJc w:val="left"/>
      <w:pPr>
        <w:tabs>
          <w:tab w:val="num" w:pos="6480"/>
        </w:tabs>
        <w:ind w:left="6480" w:hanging="360"/>
      </w:pPr>
    </w:lvl>
  </w:abstractNum>
  <w:abstractNum w:abstractNumId="7">
    <w:nsid w:val="1B9B3D29"/>
    <w:multiLevelType w:val="hybridMultilevel"/>
    <w:tmpl w:val="40E03822"/>
    <w:lvl w:ilvl="0" w:tplc="5DDC292E">
      <w:start w:val="1"/>
      <w:numFmt w:val="decimalEnclosedCircle"/>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8">
    <w:nsid w:val="200471C4"/>
    <w:multiLevelType w:val="hybridMultilevel"/>
    <w:tmpl w:val="8496100C"/>
    <w:lvl w:ilvl="0" w:tplc="F904D6C2">
      <w:start w:val="1"/>
      <w:numFmt w:val="bullet"/>
      <w:lvlText w:val=""/>
      <w:lvlJc w:val="left"/>
      <w:pPr>
        <w:tabs>
          <w:tab w:val="num" w:pos="720"/>
        </w:tabs>
        <w:ind w:left="720" w:hanging="360"/>
      </w:pPr>
      <w:rPr>
        <w:rFonts w:ascii="Wingdings" w:hAnsi="Wingdings" w:hint="default"/>
      </w:rPr>
    </w:lvl>
    <w:lvl w:ilvl="1" w:tplc="86141A7E" w:tentative="1">
      <w:start w:val="1"/>
      <w:numFmt w:val="bullet"/>
      <w:lvlText w:val=""/>
      <w:lvlJc w:val="left"/>
      <w:pPr>
        <w:tabs>
          <w:tab w:val="num" w:pos="1440"/>
        </w:tabs>
        <w:ind w:left="1440" w:hanging="360"/>
      </w:pPr>
      <w:rPr>
        <w:rFonts w:ascii="Wingdings" w:hAnsi="Wingdings" w:hint="default"/>
      </w:rPr>
    </w:lvl>
    <w:lvl w:ilvl="2" w:tplc="CD561678" w:tentative="1">
      <w:start w:val="1"/>
      <w:numFmt w:val="bullet"/>
      <w:lvlText w:val=""/>
      <w:lvlJc w:val="left"/>
      <w:pPr>
        <w:tabs>
          <w:tab w:val="num" w:pos="2160"/>
        </w:tabs>
        <w:ind w:left="2160" w:hanging="360"/>
      </w:pPr>
      <w:rPr>
        <w:rFonts w:ascii="Wingdings" w:hAnsi="Wingdings" w:hint="default"/>
      </w:rPr>
    </w:lvl>
    <w:lvl w:ilvl="3" w:tplc="59963684" w:tentative="1">
      <w:start w:val="1"/>
      <w:numFmt w:val="bullet"/>
      <w:lvlText w:val=""/>
      <w:lvlJc w:val="left"/>
      <w:pPr>
        <w:tabs>
          <w:tab w:val="num" w:pos="2880"/>
        </w:tabs>
        <w:ind w:left="2880" w:hanging="360"/>
      </w:pPr>
      <w:rPr>
        <w:rFonts w:ascii="Wingdings" w:hAnsi="Wingdings" w:hint="default"/>
      </w:rPr>
    </w:lvl>
    <w:lvl w:ilvl="4" w:tplc="B6EE776E" w:tentative="1">
      <w:start w:val="1"/>
      <w:numFmt w:val="bullet"/>
      <w:lvlText w:val=""/>
      <w:lvlJc w:val="left"/>
      <w:pPr>
        <w:tabs>
          <w:tab w:val="num" w:pos="3600"/>
        </w:tabs>
        <w:ind w:left="3600" w:hanging="360"/>
      </w:pPr>
      <w:rPr>
        <w:rFonts w:ascii="Wingdings" w:hAnsi="Wingdings" w:hint="default"/>
      </w:rPr>
    </w:lvl>
    <w:lvl w:ilvl="5" w:tplc="2DE2A920" w:tentative="1">
      <w:start w:val="1"/>
      <w:numFmt w:val="bullet"/>
      <w:lvlText w:val=""/>
      <w:lvlJc w:val="left"/>
      <w:pPr>
        <w:tabs>
          <w:tab w:val="num" w:pos="4320"/>
        </w:tabs>
        <w:ind w:left="4320" w:hanging="360"/>
      </w:pPr>
      <w:rPr>
        <w:rFonts w:ascii="Wingdings" w:hAnsi="Wingdings" w:hint="default"/>
      </w:rPr>
    </w:lvl>
    <w:lvl w:ilvl="6" w:tplc="A49C7E22" w:tentative="1">
      <w:start w:val="1"/>
      <w:numFmt w:val="bullet"/>
      <w:lvlText w:val=""/>
      <w:lvlJc w:val="left"/>
      <w:pPr>
        <w:tabs>
          <w:tab w:val="num" w:pos="5040"/>
        </w:tabs>
        <w:ind w:left="5040" w:hanging="360"/>
      </w:pPr>
      <w:rPr>
        <w:rFonts w:ascii="Wingdings" w:hAnsi="Wingdings" w:hint="default"/>
      </w:rPr>
    </w:lvl>
    <w:lvl w:ilvl="7" w:tplc="6174FC68" w:tentative="1">
      <w:start w:val="1"/>
      <w:numFmt w:val="bullet"/>
      <w:lvlText w:val=""/>
      <w:lvlJc w:val="left"/>
      <w:pPr>
        <w:tabs>
          <w:tab w:val="num" w:pos="5760"/>
        </w:tabs>
        <w:ind w:left="5760" w:hanging="360"/>
      </w:pPr>
      <w:rPr>
        <w:rFonts w:ascii="Wingdings" w:hAnsi="Wingdings" w:hint="default"/>
      </w:rPr>
    </w:lvl>
    <w:lvl w:ilvl="8" w:tplc="ED3CC6C2" w:tentative="1">
      <w:start w:val="1"/>
      <w:numFmt w:val="bullet"/>
      <w:lvlText w:val=""/>
      <w:lvlJc w:val="left"/>
      <w:pPr>
        <w:tabs>
          <w:tab w:val="num" w:pos="6480"/>
        </w:tabs>
        <w:ind w:left="6480" w:hanging="360"/>
      </w:pPr>
      <w:rPr>
        <w:rFonts w:ascii="Wingdings" w:hAnsi="Wingdings" w:hint="default"/>
      </w:rPr>
    </w:lvl>
  </w:abstractNum>
  <w:abstractNum w:abstractNumId="9">
    <w:nsid w:val="227D5C21"/>
    <w:multiLevelType w:val="hybridMultilevel"/>
    <w:tmpl w:val="6FA816E4"/>
    <w:lvl w:ilvl="0" w:tplc="2200BC2E">
      <w:start w:val="1"/>
      <w:numFmt w:val="decimal"/>
      <w:lvlText w:val="3.%1."/>
      <w:lvlJc w:val="left"/>
      <w:pPr>
        <w:ind w:left="1265" w:hanging="420"/>
      </w:pPr>
      <w:rPr>
        <w:rFonts w:hint="default"/>
        <w:b w:val="0"/>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0">
    <w:nsid w:val="2C8773B2"/>
    <w:multiLevelType w:val="hybridMultilevel"/>
    <w:tmpl w:val="C6901AC4"/>
    <w:lvl w:ilvl="0" w:tplc="297A965C">
      <w:start w:val="1"/>
      <w:numFmt w:val="japaneseCounting"/>
      <w:lvlText w:val="%1、"/>
      <w:lvlJc w:val="left"/>
      <w:pPr>
        <w:tabs>
          <w:tab w:val="num" w:pos="720"/>
        </w:tabs>
        <w:ind w:left="720" w:hanging="720"/>
      </w:pPr>
      <w:rPr>
        <w:rFonts w:cs="Times New Roman" w:hint="default"/>
      </w:rPr>
    </w:lvl>
    <w:lvl w:ilvl="1" w:tplc="124A002C">
      <w:start w:val="1"/>
      <w:numFmt w:val="decimal"/>
      <w:lvlText w:val="%2."/>
      <w:lvlJc w:val="left"/>
      <w:pPr>
        <w:tabs>
          <w:tab w:val="num" w:pos="840"/>
        </w:tabs>
        <w:ind w:left="840" w:hanging="420"/>
      </w:pPr>
      <w:rPr>
        <w:rFonts w:cs="Times New Roman" w:hint="eastAsia"/>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nsid w:val="31C4751D"/>
    <w:multiLevelType w:val="multilevel"/>
    <w:tmpl w:val="D2FA7B96"/>
    <w:lvl w:ilvl="0">
      <w:start w:val="1"/>
      <w:numFmt w:val="decimal"/>
      <w:lvlText w:val="%1.0"/>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nsid w:val="342539B4"/>
    <w:multiLevelType w:val="hybridMultilevel"/>
    <w:tmpl w:val="0736F9A4"/>
    <w:lvl w:ilvl="0" w:tplc="611E5206">
      <w:start w:val="1"/>
      <w:numFmt w:val="decimal"/>
      <w:lvlText w:val="%1、"/>
      <w:lvlJc w:val="left"/>
      <w:pPr>
        <w:ind w:left="1211" w:hanging="360"/>
      </w:pPr>
      <w:rPr>
        <w:rFonts w:hint="default"/>
      </w:rPr>
    </w:lvl>
    <w:lvl w:ilvl="1" w:tplc="04090019" w:tentative="1">
      <w:start w:val="1"/>
      <w:numFmt w:val="lowerLetter"/>
      <w:lvlText w:val="%2)"/>
      <w:lvlJc w:val="left"/>
      <w:pPr>
        <w:ind w:left="1277" w:hanging="420"/>
      </w:pPr>
    </w:lvl>
    <w:lvl w:ilvl="2" w:tplc="0409001B" w:tentative="1">
      <w:start w:val="1"/>
      <w:numFmt w:val="lowerRoman"/>
      <w:lvlText w:val="%3."/>
      <w:lvlJc w:val="right"/>
      <w:pPr>
        <w:ind w:left="1697" w:hanging="420"/>
      </w:pPr>
    </w:lvl>
    <w:lvl w:ilvl="3" w:tplc="0409000F" w:tentative="1">
      <w:start w:val="1"/>
      <w:numFmt w:val="decimal"/>
      <w:lvlText w:val="%4."/>
      <w:lvlJc w:val="left"/>
      <w:pPr>
        <w:ind w:left="2117" w:hanging="420"/>
      </w:pPr>
    </w:lvl>
    <w:lvl w:ilvl="4" w:tplc="04090019" w:tentative="1">
      <w:start w:val="1"/>
      <w:numFmt w:val="lowerLetter"/>
      <w:lvlText w:val="%5)"/>
      <w:lvlJc w:val="left"/>
      <w:pPr>
        <w:ind w:left="2537" w:hanging="420"/>
      </w:pPr>
    </w:lvl>
    <w:lvl w:ilvl="5" w:tplc="0409001B" w:tentative="1">
      <w:start w:val="1"/>
      <w:numFmt w:val="lowerRoman"/>
      <w:lvlText w:val="%6."/>
      <w:lvlJc w:val="right"/>
      <w:pPr>
        <w:ind w:left="2957" w:hanging="420"/>
      </w:pPr>
    </w:lvl>
    <w:lvl w:ilvl="6" w:tplc="0409000F" w:tentative="1">
      <w:start w:val="1"/>
      <w:numFmt w:val="decimal"/>
      <w:lvlText w:val="%7."/>
      <w:lvlJc w:val="left"/>
      <w:pPr>
        <w:ind w:left="3377" w:hanging="420"/>
      </w:pPr>
    </w:lvl>
    <w:lvl w:ilvl="7" w:tplc="04090019" w:tentative="1">
      <w:start w:val="1"/>
      <w:numFmt w:val="lowerLetter"/>
      <w:lvlText w:val="%8)"/>
      <w:lvlJc w:val="left"/>
      <w:pPr>
        <w:ind w:left="3797" w:hanging="420"/>
      </w:pPr>
    </w:lvl>
    <w:lvl w:ilvl="8" w:tplc="0409001B" w:tentative="1">
      <w:start w:val="1"/>
      <w:numFmt w:val="lowerRoman"/>
      <w:lvlText w:val="%9."/>
      <w:lvlJc w:val="right"/>
      <w:pPr>
        <w:ind w:left="4217" w:hanging="420"/>
      </w:pPr>
    </w:lvl>
  </w:abstractNum>
  <w:abstractNum w:abstractNumId="13">
    <w:nsid w:val="3B113DAE"/>
    <w:multiLevelType w:val="hybridMultilevel"/>
    <w:tmpl w:val="5756F89E"/>
    <w:lvl w:ilvl="0" w:tplc="C5D65272">
      <w:start w:val="1"/>
      <w:numFmt w:val="decimal"/>
      <w:lvlText w:val="4.%1."/>
      <w:lvlJc w:val="left"/>
      <w:pPr>
        <w:tabs>
          <w:tab w:val="num" w:pos="846"/>
        </w:tabs>
        <w:ind w:left="846" w:hanging="420"/>
      </w:pPr>
      <w:rPr>
        <w:rFonts w:hint="default"/>
        <w:b w:val="0"/>
      </w:rPr>
    </w:lvl>
    <w:lvl w:ilvl="1" w:tplc="258CEF28">
      <w:numFmt w:val="none"/>
      <w:lvlText w:val=""/>
      <w:lvlJc w:val="left"/>
      <w:pPr>
        <w:tabs>
          <w:tab w:val="num" w:pos="-115"/>
        </w:tabs>
      </w:pPr>
    </w:lvl>
    <w:lvl w:ilvl="2" w:tplc="6264FD40">
      <w:numFmt w:val="none"/>
      <w:lvlText w:val=""/>
      <w:lvlJc w:val="left"/>
      <w:pPr>
        <w:tabs>
          <w:tab w:val="num" w:pos="-115"/>
        </w:tabs>
      </w:pPr>
    </w:lvl>
    <w:lvl w:ilvl="3" w:tplc="20025BB2">
      <w:numFmt w:val="none"/>
      <w:lvlText w:val=""/>
      <w:lvlJc w:val="left"/>
      <w:pPr>
        <w:tabs>
          <w:tab w:val="num" w:pos="-115"/>
        </w:tabs>
      </w:pPr>
    </w:lvl>
    <w:lvl w:ilvl="4" w:tplc="32D0BBF6">
      <w:numFmt w:val="none"/>
      <w:lvlText w:val=""/>
      <w:lvlJc w:val="left"/>
      <w:pPr>
        <w:tabs>
          <w:tab w:val="num" w:pos="-115"/>
        </w:tabs>
      </w:pPr>
    </w:lvl>
    <w:lvl w:ilvl="5" w:tplc="76A4D944">
      <w:numFmt w:val="none"/>
      <w:lvlText w:val=""/>
      <w:lvlJc w:val="left"/>
      <w:pPr>
        <w:tabs>
          <w:tab w:val="num" w:pos="-115"/>
        </w:tabs>
      </w:pPr>
    </w:lvl>
    <w:lvl w:ilvl="6" w:tplc="A1385F7E">
      <w:numFmt w:val="none"/>
      <w:lvlText w:val=""/>
      <w:lvlJc w:val="left"/>
      <w:pPr>
        <w:tabs>
          <w:tab w:val="num" w:pos="-115"/>
        </w:tabs>
      </w:pPr>
    </w:lvl>
    <w:lvl w:ilvl="7" w:tplc="E578ED3C">
      <w:numFmt w:val="none"/>
      <w:lvlText w:val=""/>
      <w:lvlJc w:val="left"/>
      <w:pPr>
        <w:tabs>
          <w:tab w:val="num" w:pos="-115"/>
        </w:tabs>
      </w:pPr>
    </w:lvl>
    <w:lvl w:ilvl="8" w:tplc="B2027A96">
      <w:numFmt w:val="none"/>
      <w:lvlText w:val=""/>
      <w:lvlJc w:val="left"/>
      <w:pPr>
        <w:tabs>
          <w:tab w:val="num" w:pos="-115"/>
        </w:tabs>
      </w:pPr>
    </w:lvl>
  </w:abstractNum>
  <w:abstractNum w:abstractNumId="14">
    <w:nsid w:val="3EF86EAF"/>
    <w:multiLevelType w:val="hybridMultilevel"/>
    <w:tmpl w:val="B12C8632"/>
    <w:lvl w:ilvl="0" w:tplc="8E060742">
      <w:start w:val="1"/>
      <w:numFmt w:val="japaneseCounting"/>
      <w:lvlText w:val="%1、"/>
      <w:lvlJc w:val="left"/>
      <w:pPr>
        <w:ind w:left="945" w:hanging="945"/>
      </w:pPr>
      <w:rPr>
        <w:rFonts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EC4372"/>
    <w:multiLevelType w:val="hybridMultilevel"/>
    <w:tmpl w:val="BDB0A478"/>
    <w:lvl w:ilvl="0" w:tplc="5A48ED2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4C104B66"/>
    <w:multiLevelType w:val="multilevel"/>
    <w:tmpl w:val="87B24DCA"/>
    <w:lvl w:ilvl="0">
      <w:start w:val="1"/>
      <w:numFmt w:val="decimal"/>
      <w:pStyle w:val="ARISTITLE1"/>
      <w:isLgl/>
      <w:suff w:val="space"/>
      <w:lvlText w:val="%1.0"/>
      <w:lvlJc w:val="left"/>
      <w:pPr>
        <w:ind w:left="964" w:hanging="964"/>
      </w:pPr>
      <w:rPr>
        <w:rFonts w:ascii="Times New Roman" w:eastAsia="宋体" w:hAnsi="Times New Roman" w:hint="default"/>
        <w:b/>
        <w:i w:val="0"/>
        <w:sz w:val="24"/>
      </w:rPr>
    </w:lvl>
    <w:lvl w:ilvl="1">
      <w:start w:val="1"/>
      <w:numFmt w:val="decimal"/>
      <w:pStyle w:val="ARISTITLE2"/>
      <w:isLgl/>
      <w:suff w:val="space"/>
      <w:lvlText w:val="%1.%2"/>
      <w:lvlJc w:val="left"/>
      <w:pPr>
        <w:ind w:left="964" w:hanging="964"/>
      </w:pPr>
      <w:rPr>
        <w:rFonts w:ascii="Times New Roman" w:eastAsia="宋体" w:hAnsi="Times New Roman" w:hint="default"/>
        <w:b/>
        <w:i w:val="0"/>
      </w:rPr>
    </w:lvl>
    <w:lvl w:ilvl="2">
      <w:start w:val="1"/>
      <w:numFmt w:val="decimal"/>
      <w:pStyle w:val="ARISTITLE3"/>
      <w:suff w:val="space"/>
      <w:lvlText w:val="%1.%2.%3"/>
      <w:lvlJc w:val="left"/>
      <w:pPr>
        <w:ind w:left="964" w:hanging="964"/>
      </w:pPr>
      <w:rPr>
        <w:rFonts w:ascii="Times New Roman" w:eastAsia="宋体" w:hAnsi="Times New Roman" w:hint="default"/>
        <w:b/>
        <w:i w:val="0"/>
      </w:rPr>
    </w:lvl>
    <w:lvl w:ilvl="3">
      <w:start w:val="1"/>
      <w:numFmt w:val="decimal"/>
      <w:pStyle w:val="ARISTITLE4"/>
      <w:suff w:val="space"/>
      <w:lvlText w:val="%1.%2.%3.%4"/>
      <w:lvlJc w:val="left"/>
      <w:pPr>
        <w:ind w:left="0" w:firstLine="0"/>
      </w:pPr>
      <w:rPr>
        <w:rFonts w:ascii="Times New Roman" w:eastAsia="宋体" w:hAnsi="Times New Roman" w:hint="default"/>
        <w:b/>
        <w:i w:val="0"/>
      </w:rPr>
    </w:lvl>
    <w:lvl w:ilvl="4">
      <w:start w:val="1"/>
      <w:numFmt w:val="decimal"/>
      <w:pStyle w:val="ARISTITLE5"/>
      <w:suff w:val="space"/>
      <w:lvlText w:val="%5)"/>
      <w:lvlJc w:val="left"/>
      <w:pPr>
        <w:ind w:left="0" w:firstLine="0"/>
      </w:pPr>
      <w:rPr>
        <w:rFonts w:hint="eastAsia"/>
      </w:rPr>
    </w:lvl>
    <w:lvl w:ilvl="5">
      <w:start w:val="1"/>
      <w:numFmt w:val="decimal"/>
      <w:pStyle w:val="ARISTITLE6"/>
      <w:suff w:val="space"/>
      <w:lvlText w:val="（%6）"/>
      <w:lvlJc w:val="left"/>
      <w:pPr>
        <w:ind w:left="0" w:firstLine="0"/>
      </w:pPr>
      <w:rPr>
        <w:rFonts w:hint="eastAsia"/>
      </w:rPr>
    </w:lvl>
    <w:lvl w:ilvl="6">
      <w:start w:val="1"/>
      <w:numFmt w:val="lowerLetter"/>
      <w:pStyle w:val="ARISTITLE7"/>
      <w:suff w:val="space"/>
      <w:lvlText w:val="%7）"/>
      <w:lvlJc w:val="left"/>
      <w:pPr>
        <w:ind w:left="0" w:firstLine="0"/>
      </w:pPr>
      <w:rPr>
        <w:rFonts w:hint="eastAsia"/>
      </w:rPr>
    </w:lvl>
    <w:lvl w:ilvl="7">
      <w:start w:val="1"/>
      <w:numFmt w:val="lowerLetter"/>
      <w:pStyle w:val="ARISTITLE8"/>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17">
    <w:nsid w:val="53B17C28"/>
    <w:multiLevelType w:val="hybridMultilevel"/>
    <w:tmpl w:val="C0D8C6E2"/>
    <w:lvl w:ilvl="0" w:tplc="F14468CE">
      <w:start w:val="1"/>
      <w:numFmt w:val="decimal"/>
      <w:lvlText w:val="%1."/>
      <w:lvlJc w:val="left"/>
      <w:pPr>
        <w:ind w:left="777" w:hanging="420"/>
      </w:pPr>
      <w:rPr>
        <w:b w:val="0"/>
        <w:sz w:val="24"/>
        <w:szCs w:val="24"/>
      </w:rPr>
    </w:lvl>
    <w:lvl w:ilvl="1" w:tplc="FAA05478">
      <w:start w:val="1"/>
      <w:numFmt w:val="decimal"/>
      <w:lvlText w:val="3.%2"/>
      <w:lvlJc w:val="left"/>
      <w:pPr>
        <w:ind w:left="1197" w:hanging="420"/>
      </w:pPr>
      <w:rPr>
        <w:b w:val="0"/>
      </w:rPr>
    </w:lvl>
    <w:lvl w:ilvl="2" w:tplc="0409001B">
      <w:start w:val="1"/>
      <w:numFmt w:val="lowerRoman"/>
      <w:lvlText w:val="%3."/>
      <w:lvlJc w:val="right"/>
      <w:pPr>
        <w:ind w:left="1617" w:hanging="420"/>
      </w:pPr>
    </w:lvl>
    <w:lvl w:ilvl="3" w:tplc="0409000F">
      <w:start w:val="1"/>
      <w:numFmt w:val="decimal"/>
      <w:lvlText w:val="%4."/>
      <w:lvlJc w:val="left"/>
      <w:pPr>
        <w:ind w:left="2037" w:hanging="420"/>
      </w:pPr>
    </w:lvl>
    <w:lvl w:ilvl="4" w:tplc="04090019">
      <w:start w:val="1"/>
      <w:numFmt w:val="lowerLetter"/>
      <w:lvlText w:val="%5)"/>
      <w:lvlJc w:val="left"/>
      <w:pPr>
        <w:ind w:left="2457" w:hanging="420"/>
      </w:pPr>
    </w:lvl>
    <w:lvl w:ilvl="5" w:tplc="0409001B">
      <w:start w:val="1"/>
      <w:numFmt w:val="lowerRoman"/>
      <w:lvlText w:val="%6."/>
      <w:lvlJc w:val="right"/>
      <w:pPr>
        <w:ind w:left="2877" w:hanging="420"/>
      </w:pPr>
    </w:lvl>
    <w:lvl w:ilvl="6" w:tplc="0409000F">
      <w:start w:val="1"/>
      <w:numFmt w:val="decimal"/>
      <w:lvlText w:val="%7."/>
      <w:lvlJc w:val="left"/>
      <w:pPr>
        <w:ind w:left="3297" w:hanging="420"/>
      </w:pPr>
    </w:lvl>
    <w:lvl w:ilvl="7" w:tplc="04090019">
      <w:start w:val="1"/>
      <w:numFmt w:val="lowerLetter"/>
      <w:lvlText w:val="%8)"/>
      <w:lvlJc w:val="left"/>
      <w:pPr>
        <w:ind w:left="3717" w:hanging="420"/>
      </w:pPr>
    </w:lvl>
    <w:lvl w:ilvl="8" w:tplc="0409001B">
      <w:start w:val="1"/>
      <w:numFmt w:val="lowerRoman"/>
      <w:lvlText w:val="%9."/>
      <w:lvlJc w:val="right"/>
      <w:pPr>
        <w:ind w:left="4137" w:hanging="420"/>
      </w:pPr>
    </w:lvl>
  </w:abstractNum>
  <w:abstractNum w:abstractNumId="18">
    <w:nsid w:val="594C0E08"/>
    <w:multiLevelType w:val="hybridMultilevel"/>
    <w:tmpl w:val="E47E71B0"/>
    <w:lvl w:ilvl="0" w:tplc="D2E88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B02D25"/>
    <w:multiLevelType w:val="hybridMultilevel"/>
    <w:tmpl w:val="28BC0722"/>
    <w:lvl w:ilvl="0" w:tplc="E7D2E656">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9543F7"/>
    <w:multiLevelType w:val="hybridMultilevel"/>
    <w:tmpl w:val="695C8172"/>
    <w:lvl w:ilvl="0" w:tplc="0409000F">
      <w:start w:val="1"/>
      <w:numFmt w:val="decimal"/>
      <w:lvlText w:val="%1."/>
      <w:lvlJc w:val="left"/>
      <w:pPr>
        <w:ind w:left="777" w:hanging="420"/>
      </w:pPr>
      <w:rPr>
        <w:rFonts w:hint="eastAsia"/>
      </w:rPr>
    </w:lvl>
    <w:lvl w:ilvl="1" w:tplc="49FA83AC">
      <w:start w:val="1"/>
      <w:numFmt w:val="decimal"/>
      <w:lvlText w:val="3.%2"/>
      <w:lvlJc w:val="left"/>
      <w:pPr>
        <w:ind w:left="1197" w:hanging="420"/>
      </w:pPr>
      <w:rPr>
        <w:rFonts w:hint="eastAsia"/>
      </w:r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1">
    <w:nsid w:val="6BCB2951"/>
    <w:multiLevelType w:val="hybridMultilevel"/>
    <w:tmpl w:val="83B08892"/>
    <w:lvl w:ilvl="0" w:tplc="4E989F6E">
      <w:start w:val="1"/>
      <w:numFmt w:val="decimal"/>
      <w:lvlText w:val="4.2.%1"/>
      <w:lvlJc w:val="left"/>
      <w:pPr>
        <w:tabs>
          <w:tab w:val="num" w:pos="567"/>
        </w:tabs>
        <w:ind w:left="567" w:hanging="567"/>
      </w:pPr>
      <w:rPr>
        <w:rFonts w:eastAsia="宋体" w:hint="eastAsia"/>
        <w:b w:val="0"/>
        <w:i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3A25649"/>
    <w:multiLevelType w:val="multilevel"/>
    <w:tmpl w:val="EFF66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4B51510"/>
    <w:multiLevelType w:val="hybridMultilevel"/>
    <w:tmpl w:val="70783AF0"/>
    <w:lvl w:ilvl="0" w:tplc="FFFFFFFF">
      <w:start w:val="1"/>
      <w:numFmt w:val="japaneseCounting"/>
      <w:lvlText w:val="%1、"/>
      <w:lvlJc w:val="left"/>
      <w:pPr>
        <w:ind w:left="1440" w:hanging="720"/>
      </w:pPr>
      <w:rPr>
        <w:rFonts w:hint="default"/>
      </w:rPr>
    </w:lvl>
    <w:lvl w:ilvl="1" w:tplc="FFFFFFFF">
      <w:start w:val="1"/>
      <w:numFmt w:val="lowerLetter"/>
      <w:lvlText w:val="%2)"/>
      <w:lvlJc w:val="left"/>
      <w:pPr>
        <w:ind w:left="1560" w:hanging="420"/>
      </w:pPr>
    </w:lvl>
    <w:lvl w:ilvl="2" w:tplc="FFFFFFFF" w:tentative="1">
      <w:start w:val="1"/>
      <w:numFmt w:val="lowerRoman"/>
      <w:lvlText w:val="%3."/>
      <w:lvlJc w:val="right"/>
      <w:pPr>
        <w:ind w:left="1980" w:hanging="420"/>
      </w:pPr>
    </w:lvl>
    <w:lvl w:ilvl="3" w:tplc="FFFFFFFF" w:tentative="1">
      <w:start w:val="1"/>
      <w:numFmt w:val="decimal"/>
      <w:lvlText w:val="%4."/>
      <w:lvlJc w:val="left"/>
      <w:pPr>
        <w:ind w:left="2400" w:hanging="420"/>
      </w:pPr>
    </w:lvl>
    <w:lvl w:ilvl="4" w:tplc="FFFFFFFF" w:tentative="1">
      <w:start w:val="1"/>
      <w:numFmt w:val="lowerLetter"/>
      <w:lvlText w:val="%5)"/>
      <w:lvlJc w:val="left"/>
      <w:pPr>
        <w:ind w:left="2820" w:hanging="420"/>
      </w:pPr>
    </w:lvl>
    <w:lvl w:ilvl="5" w:tplc="FFFFFFFF" w:tentative="1">
      <w:start w:val="1"/>
      <w:numFmt w:val="lowerRoman"/>
      <w:lvlText w:val="%6."/>
      <w:lvlJc w:val="right"/>
      <w:pPr>
        <w:ind w:left="3240" w:hanging="420"/>
      </w:pPr>
    </w:lvl>
    <w:lvl w:ilvl="6" w:tplc="FFFFFFFF" w:tentative="1">
      <w:start w:val="1"/>
      <w:numFmt w:val="decimal"/>
      <w:lvlText w:val="%7."/>
      <w:lvlJc w:val="left"/>
      <w:pPr>
        <w:ind w:left="3660" w:hanging="420"/>
      </w:pPr>
    </w:lvl>
    <w:lvl w:ilvl="7" w:tplc="FFFFFFFF" w:tentative="1">
      <w:start w:val="1"/>
      <w:numFmt w:val="lowerLetter"/>
      <w:lvlText w:val="%8)"/>
      <w:lvlJc w:val="left"/>
      <w:pPr>
        <w:ind w:left="4080" w:hanging="420"/>
      </w:pPr>
    </w:lvl>
    <w:lvl w:ilvl="8" w:tplc="FFFFFFFF" w:tentative="1">
      <w:start w:val="1"/>
      <w:numFmt w:val="lowerRoman"/>
      <w:lvlText w:val="%9."/>
      <w:lvlJc w:val="right"/>
      <w:pPr>
        <w:ind w:left="4500" w:hanging="420"/>
      </w:pPr>
    </w:lvl>
  </w:abstractNum>
  <w:abstractNum w:abstractNumId="24">
    <w:nsid w:val="74B51511"/>
    <w:multiLevelType w:val="singleLevel"/>
    <w:tmpl w:val="9288DECA"/>
    <w:lvl w:ilvl="0">
      <w:start w:val="1"/>
      <w:numFmt w:val="bullet"/>
      <w:pStyle w:val="4"/>
      <w:lvlText w:val=""/>
      <w:lvlJc w:val="left"/>
      <w:pPr>
        <w:tabs>
          <w:tab w:val="num" w:pos="1440"/>
        </w:tabs>
        <w:ind w:left="1440" w:hanging="360"/>
      </w:pPr>
      <w:rPr>
        <w:rFonts w:ascii="Symbol" w:hAnsi="Symbol" w:hint="default"/>
      </w:rPr>
    </w:lvl>
  </w:abstractNum>
  <w:abstractNum w:abstractNumId="25">
    <w:nsid w:val="74B51512"/>
    <w:multiLevelType w:val="hybridMultilevel"/>
    <w:tmpl w:val="7EEE1940"/>
    <w:lvl w:ilvl="0" w:tplc="FFFFFFFF">
      <w:start w:val="1"/>
      <w:numFmt w:val="bullet"/>
      <w:lvlText w:val=""/>
      <w:lvlJc w:val="left"/>
      <w:pPr>
        <w:tabs>
          <w:tab w:val="num" w:pos="1121"/>
        </w:tabs>
        <w:ind w:left="1121" w:hanging="420"/>
      </w:pPr>
      <w:rPr>
        <w:rFonts w:ascii="Wingdings" w:hAnsi="Wingdings" w:hint="default"/>
      </w:rPr>
    </w:lvl>
    <w:lvl w:ilvl="1" w:tplc="FFFFFFFF" w:tentative="1">
      <w:start w:val="1"/>
      <w:numFmt w:val="bullet"/>
      <w:lvlText w:val=""/>
      <w:lvlJc w:val="left"/>
      <w:pPr>
        <w:tabs>
          <w:tab w:val="num" w:pos="1541"/>
        </w:tabs>
        <w:ind w:left="1541" w:hanging="420"/>
      </w:pPr>
      <w:rPr>
        <w:rFonts w:ascii="Wingdings" w:hAnsi="Wingdings" w:hint="default"/>
      </w:rPr>
    </w:lvl>
    <w:lvl w:ilvl="2" w:tplc="FFFFFFFF" w:tentative="1">
      <w:start w:val="1"/>
      <w:numFmt w:val="bullet"/>
      <w:lvlText w:val=""/>
      <w:lvlJc w:val="left"/>
      <w:pPr>
        <w:tabs>
          <w:tab w:val="num" w:pos="1961"/>
        </w:tabs>
        <w:ind w:left="1961" w:hanging="420"/>
      </w:pPr>
      <w:rPr>
        <w:rFonts w:ascii="Wingdings" w:hAnsi="Wingdings" w:hint="default"/>
      </w:rPr>
    </w:lvl>
    <w:lvl w:ilvl="3" w:tplc="FFFFFFFF" w:tentative="1">
      <w:start w:val="1"/>
      <w:numFmt w:val="bullet"/>
      <w:lvlText w:val=""/>
      <w:lvlJc w:val="left"/>
      <w:pPr>
        <w:tabs>
          <w:tab w:val="num" w:pos="2381"/>
        </w:tabs>
        <w:ind w:left="2381" w:hanging="420"/>
      </w:pPr>
      <w:rPr>
        <w:rFonts w:ascii="Wingdings" w:hAnsi="Wingdings" w:hint="default"/>
      </w:rPr>
    </w:lvl>
    <w:lvl w:ilvl="4" w:tplc="FFFFFFFF" w:tentative="1">
      <w:start w:val="1"/>
      <w:numFmt w:val="bullet"/>
      <w:lvlText w:val=""/>
      <w:lvlJc w:val="left"/>
      <w:pPr>
        <w:tabs>
          <w:tab w:val="num" w:pos="2801"/>
        </w:tabs>
        <w:ind w:left="2801" w:hanging="420"/>
      </w:pPr>
      <w:rPr>
        <w:rFonts w:ascii="Wingdings" w:hAnsi="Wingdings" w:hint="default"/>
      </w:rPr>
    </w:lvl>
    <w:lvl w:ilvl="5" w:tplc="FFFFFFFF" w:tentative="1">
      <w:start w:val="1"/>
      <w:numFmt w:val="bullet"/>
      <w:lvlText w:val=""/>
      <w:lvlJc w:val="left"/>
      <w:pPr>
        <w:tabs>
          <w:tab w:val="num" w:pos="3221"/>
        </w:tabs>
        <w:ind w:left="3221" w:hanging="420"/>
      </w:pPr>
      <w:rPr>
        <w:rFonts w:ascii="Wingdings" w:hAnsi="Wingdings" w:hint="default"/>
      </w:rPr>
    </w:lvl>
    <w:lvl w:ilvl="6" w:tplc="FFFFFFFF" w:tentative="1">
      <w:start w:val="1"/>
      <w:numFmt w:val="bullet"/>
      <w:lvlText w:val=""/>
      <w:lvlJc w:val="left"/>
      <w:pPr>
        <w:tabs>
          <w:tab w:val="num" w:pos="3641"/>
        </w:tabs>
        <w:ind w:left="3641" w:hanging="420"/>
      </w:pPr>
      <w:rPr>
        <w:rFonts w:ascii="Wingdings" w:hAnsi="Wingdings" w:hint="default"/>
      </w:rPr>
    </w:lvl>
    <w:lvl w:ilvl="7" w:tplc="FFFFFFFF" w:tentative="1">
      <w:start w:val="1"/>
      <w:numFmt w:val="bullet"/>
      <w:lvlText w:val=""/>
      <w:lvlJc w:val="left"/>
      <w:pPr>
        <w:tabs>
          <w:tab w:val="num" w:pos="4061"/>
        </w:tabs>
        <w:ind w:left="4061" w:hanging="420"/>
      </w:pPr>
      <w:rPr>
        <w:rFonts w:ascii="Wingdings" w:hAnsi="Wingdings" w:hint="default"/>
      </w:rPr>
    </w:lvl>
    <w:lvl w:ilvl="8" w:tplc="FFFFFFFF" w:tentative="1">
      <w:start w:val="1"/>
      <w:numFmt w:val="bullet"/>
      <w:lvlText w:val=""/>
      <w:lvlJc w:val="left"/>
      <w:pPr>
        <w:tabs>
          <w:tab w:val="num" w:pos="4481"/>
        </w:tabs>
        <w:ind w:left="4481" w:hanging="420"/>
      </w:pPr>
      <w:rPr>
        <w:rFonts w:ascii="Wingdings" w:hAnsi="Wingdings" w:hint="default"/>
      </w:rPr>
    </w:lvl>
  </w:abstractNum>
  <w:abstractNum w:abstractNumId="26">
    <w:nsid w:val="74B51513"/>
    <w:multiLevelType w:val="hybridMultilevel"/>
    <w:tmpl w:val="C6901AC4"/>
    <w:lvl w:ilvl="0" w:tplc="FFFFFFFF">
      <w:start w:val="1"/>
      <w:numFmt w:val="japaneseCounting"/>
      <w:lvlText w:val="%1、"/>
      <w:lvlJc w:val="left"/>
      <w:pPr>
        <w:tabs>
          <w:tab w:val="num" w:pos="720"/>
        </w:tabs>
        <w:ind w:left="720" w:hanging="720"/>
      </w:pPr>
      <w:rPr>
        <w:rFonts w:hint="default"/>
        <w:lang w:val="en-US"/>
      </w:rPr>
    </w:lvl>
    <w:lvl w:ilvl="1" w:tplc="FFFFFFFF">
      <w:start w:val="1"/>
      <w:numFmt w:val="decimal"/>
      <w:lvlText w:val="%2."/>
      <w:lvlJc w:val="left"/>
      <w:pPr>
        <w:tabs>
          <w:tab w:val="num" w:pos="840"/>
        </w:tabs>
        <w:ind w:left="840" w:hanging="42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74B51515"/>
    <w:multiLevelType w:val="hybridMultilevel"/>
    <w:tmpl w:val="969A19E2"/>
    <w:lvl w:ilvl="0" w:tplc="FFFFFFFF">
      <w:start w:val="1"/>
      <w:numFmt w:val="decimal"/>
      <w:lvlText w:val="%1)"/>
      <w:lvlJc w:val="left"/>
      <w:pPr>
        <w:tabs>
          <w:tab w:val="num" w:pos="1128"/>
        </w:tabs>
        <w:ind w:left="1128" w:hanging="420"/>
      </w:pPr>
    </w:lvl>
    <w:lvl w:ilvl="1" w:tplc="577C8482">
      <w:start w:val="1"/>
      <w:numFmt w:val="decimal"/>
      <w:lvlText w:val="%2."/>
      <w:lvlJc w:val="left"/>
      <w:pPr>
        <w:ind w:left="1488" w:hanging="360"/>
      </w:pPr>
      <w:rPr>
        <w:rFonts w:hint="default"/>
      </w:rPr>
    </w:lvl>
    <w:lvl w:ilvl="2" w:tplc="FFFFFFFF" w:tentative="1">
      <w:start w:val="1"/>
      <w:numFmt w:val="lowerRoman"/>
      <w:lvlText w:val="%3."/>
      <w:lvlJc w:val="right"/>
      <w:pPr>
        <w:tabs>
          <w:tab w:val="num" w:pos="1968"/>
        </w:tabs>
        <w:ind w:left="1968" w:hanging="420"/>
      </w:pPr>
    </w:lvl>
    <w:lvl w:ilvl="3" w:tplc="FFFFFFFF" w:tentative="1">
      <w:start w:val="1"/>
      <w:numFmt w:val="decimal"/>
      <w:lvlText w:val="%4."/>
      <w:lvlJc w:val="left"/>
      <w:pPr>
        <w:tabs>
          <w:tab w:val="num" w:pos="2388"/>
        </w:tabs>
        <w:ind w:left="2388" w:hanging="420"/>
      </w:pPr>
    </w:lvl>
    <w:lvl w:ilvl="4" w:tplc="FFFFFFFF" w:tentative="1">
      <w:start w:val="1"/>
      <w:numFmt w:val="lowerLetter"/>
      <w:lvlText w:val="%5)"/>
      <w:lvlJc w:val="left"/>
      <w:pPr>
        <w:tabs>
          <w:tab w:val="num" w:pos="2808"/>
        </w:tabs>
        <w:ind w:left="2808" w:hanging="420"/>
      </w:pPr>
    </w:lvl>
    <w:lvl w:ilvl="5" w:tplc="FFFFFFFF" w:tentative="1">
      <w:start w:val="1"/>
      <w:numFmt w:val="lowerRoman"/>
      <w:lvlText w:val="%6."/>
      <w:lvlJc w:val="right"/>
      <w:pPr>
        <w:tabs>
          <w:tab w:val="num" w:pos="3228"/>
        </w:tabs>
        <w:ind w:left="3228" w:hanging="420"/>
      </w:pPr>
    </w:lvl>
    <w:lvl w:ilvl="6" w:tplc="FFFFFFFF" w:tentative="1">
      <w:start w:val="1"/>
      <w:numFmt w:val="decimal"/>
      <w:lvlText w:val="%7."/>
      <w:lvlJc w:val="left"/>
      <w:pPr>
        <w:tabs>
          <w:tab w:val="num" w:pos="3648"/>
        </w:tabs>
        <w:ind w:left="3648" w:hanging="420"/>
      </w:pPr>
    </w:lvl>
    <w:lvl w:ilvl="7" w:tplc="FFFFFFFF" w:tentative="1">
      <w:start w:val="1"/>
      <w:numFmt w:val="lowerLetter"/>
      <w:lvlText w:val="%8)"/>
      <w:lvlJc w:val="left"/>
      <w:pPr>
        <w:tabs>
          <w:tab w:val="num" w:pos="4068"/>
        </w:tabs>
        <w:ind w:left="4068" w:hanging="420"/>
      </w:pPr>
    </w:lvl>
    <w:lvl w:ilvl="8" w:tplc="FFFFFFFF" w:tentative="1">
      <w:start w:val="1"/>
      <w:numFmt w:val="lowerRoman"/>
      <w:lvlText w:val="%9."/>
      <w:lvlJc w:val="right"/>
      <w:pPr>
        <w:tabs>
          <w:tab w:val="num" w:pos="4488"/>
        </w:tabs>
        <w:ind w:left="4488" w:hanging="420"/>
      </w:pPr>
    </w:lvl>
  </w:abstractNum>
  <w:abstractNum w:abstractNumId="28">
    <w:nsid w:val="74B51516"/>
    <w:multiLevelType w:val="hybridMultilevel"/>
    <w:tmpl w:val="F3C2ED02"/>
    <w:lvl w:ilvl="0" w:tplc="FFFFFFFF">
      <w:start w:val="1"/>
      <w:numFmt w:val="decimal"/>
      <w:lvlText w:val="%1)"/>
      <w:lvlJc w:val="left"/>
      <w:pPr>
        <w:ind w:left="1128" w:hanging="420"/>
      </w:pPr>
    </w:lvl>
    <w:lvl w:ilvl="1" w:tplc="FFFFFFFF">
      <w:start w:val="1"/>
      <w:numFmt w:val="lowerLetter"/>
      <w:lvlText w:val="%2)"/>
      <w:lvlJc w:val="left"/>
      <w:pPr>
        <w:ind w:left="1548" w:hanging="420"/>
      </w:pPr>
    </w:lvl>
    <w:lvl w:ilvl="2" w:tplc="FFFFFFFF">
      <w:start w:val="1"/>
      <w:numFmt w:val="lowerRoman"/>
      <w:lvlText w:val="%3."/>
      <w:lvlJc w:val="right"/>
      <w:pPr>
        <w:ind w:left="1968" w:hanging="420"/>
      </w:pPr>
    </w:lvl>
    <w:lvl w:ilvl="3" w:tplc="FFFFFFFF" w:tentative="1">
      <w:start w:val="1"/>
      <w:numFmt w:val="decimal"/>
      <w:lvlText w:val="%4."/>
      <w:lvlJc w:val="left"/>
      <w:pPr>
        <w:ind w:left="2388" w:hanging="420"/>
      </w:pPr>
    </w:lvl>
    <w:lvl w:ilvl="4" w:tplc="FFFFFFFF" w:tentative="1">
      <w:start w:val="1"/>
      <w:numFmt w:val="lowerLetter"/>
      <w:lvlText w:val="%5)"/>
      <w:lvlJc w:val="left"/>
      <w:pPr>
        <w:ind w:left="2808" w:hanging="420"/>
      </w:pPr>
    </w:lvl>
    <w:lvl w:ilvl="5" w:tplc="FFFFFFFF" w:tentative="1">
      <w:start w:val="1"/>
      <w:numFmt w:val="lowerRoman"/>
      <w:lvlText w:val="%6."/>
      <w:lvlJc w:val="right"/>
      <w:pPr>
        <w:ind w:left="3228" w:hanging="420"/>
      </w:pPr>
    </w:lvl>
    <w:lvl w:ilvl="6" w:tplc="FFFFFFFF" w:tentative="1">
      <w:start w:val="1"/>
      <w:numFmt w:val="decimal"/>
      <w:lvlText w:val="%7."/>
      <w:lvlJc w:val="left"/>
      <w:pPr>
        <w:ind w:left="3648" w:hanging="420"/>
      </w:pPr>
    </w:lvl>
    <w:lvl w:ilvl="7" w:tplc="FFFFFFFF" w:tentative="1">
      <w:start w:val="1"/>
      <w:numFmt w:val="lowerLetter"/>
      <w:lvlText w:val="%8)"/>
      <w:lvlJc w:val="left"/>
      <w:pPr>
        <w:ind w:left="4068" w:hanging="420"/>
      </w:pPr>
    </w:lvl>
    <w:lvl w:ilvl="8" w:tplc="FFFFFFFF" w:tentative="1">
      <w:start w:val="1"/>
      <w:numFmt w:val="lowerRoman"/>
      <w:lvlText w:val="%9."/>
      <w:lvlJc w:val="right"/>
      <w:pPr>
        <w:ind w:left="4488" w:hanging="420"/>
      </w:pPr>
    </w:lvl>
  </w:abstractNum>
  <w:abstractNum w:abstractNumId="29">
    <w:nsid w:val="74B51518"/>
    <w:multiLevelType w:val="multilevel"/>
    <w:tmpl w:val="61961F5C"/>
    <w:lvl w:ilvl="0">
      <w:start w:val="1"/>
      <w:numFmt w:val="decimal"/>
      <w:pStyle w:val="jsggs10"/>
      <w:lvlText w:val="%1.0"/>
      <w:lvlJc w:val="left"/>
      <w:pPr>
        <w:ind w:left="420" w:hanging="420"/>
      </w:pPr>
      <w:rPr>
        <w:rFonts w:cs="Times New Roman" w:hint="eastAsia"/>
        <w:b/>
        <w:i w:val="0"/>
        <w:sz w:val="24"/>
      </w:rPr>
    </w:lvl>
    <w:lvl w:ilvl="1">
      <w:start w:val="1"/>
      <w:numFmt w:val="decimal"/>
      <w:pStyle w:val="jsggs11"/>
      <w:lvlText w:val="%1.%2"/>
      <w:lvlJc w:val="left"/>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30">
    <w:nsid w:val="74B5152C"/>
    <w:multiLevelType w:val="hybridMultilevel"/>
    <w:tmpl w:val="7EEE1940"/>
    <w:lvl w:ilvl="0" w:tplc="FFFFFFFF">
      <w:start w:val="1"/>
      <w:numFmt w:val="bullet"/>
      <w:lvlText w:val=""/>
      <w:lvlJc w:val="left"/>
      <w:pPr>
        <w:tabs>
          <w:tab w:val="num" w:pos="1121"/>
        </w:tabs>
        <w:ind w:left="1121" w:hanging="420"/>
      </w:pPr>
      <w:rPr>
        <w:rFonts w:ascii="Wingdings" w:hAnsi="Wingdings" w:hint="default"/>
      </w:rPr>
    </w:lvl>
    <w:lvl w:ilvl="1" w:tplc="FFFFFFFF" w:tentative="1">
      <w:start w:val="1"/>
      <w:numFmt w:val="bullet"/>
      <w:lvlText w:val=""/>
      <w:lvlJc w:val="left"/>
      <w:pPr>
        <w:tabs>
          <w:tab w:val="num" w:pos="1541"/>
        </w:tabs>
        <w:ind w:left="1541" w:hanging="420"/>
      </w:pPr>
      <w:rPr>
        <w:rFonts w:ascii="Wingdings" w:hAnsi="Wingdings" w:hint="default"/>
      </w:rPr>
    </w:lvl>
    <w:lvl w:ilvl="2" w:tplc="FFFFFFFF" w:tentative="1">
      <w:start w:val="1"/>
      <w:numFmt w:val="bullet"/>
      <w:lvlText w:val=""/>
      <w:lvlJc w:val="left"/>
      <w:pPr>
        <w:tabs>
          <w:tab w:val="num" w:pos="1961"/>
        </w:tabs>
        <w:ind w:left="1961" w:hanging="420"/>
      </w:pPr>
      <w:rPr>
        <w:rFonts w:ascii="Wingdings" w:hAnsi="Wingdings" w:hint="default"/>
      </w:rPr>
    </w:lvl>
    <w:lvl w:ilvl="3" w:tplc="FFFFFFFF" w:tentative="1">
      <w:start w:val="1"/>
      <w:numFmt w:val="bullet"/>
      <w:lvlText w:val=""/>
      <w:lvlJc w:val="left"/>
      <w:pPr>
        <w:tabs>
          <w:tab w:val="num" w:pos="2381"/>
        </w:tabs>
        <w:ind w:left="2381" w:hanging="420"/>
      </w:pPr>
      <w:rPr>
        <w:rFonts w:ascii="Wingdings" w:hAnsi="Wingdings" w:hint="default"/>
      </w:rPr>
    </w:lvl>
    <w:lvl w:ilvl="4" w:tplc="FFFFFFFF" w:tentative="1">
      <w:start w:val="1"/>
      <w:numFmt w:val="bullet"/>
      <w:lvlText w:val=""/>
      <w:lvlJc w:val="left"/>
      <w:pPr>
        <w:tabs>
          <w:tab w:val="num" w:pos="2801"/>
        </w:tabs>
        <w:ind w:left="2801" w:hanging="420"/>
      </w:pPr>
      <w:rPr>
        <w:rFonts w:ascii="Wingdings" w:hAnsi="Wingdings" w:hint="default"/>
      </w:rPr>
    </w:lvl>
    <w:lvl w:ilvl="5" w:tplc="FFFFFFFF" w:tentative="1">
      <w:start w:val="1"/>
      <w:numFmt w:val="bullet"/>
      <w:lvlText w:val=""/>
      <w:lvlJc w:val="left"/>
      <w:pPr>
        <w:tabs>
          <w:tab w:val="num" w:pos="3221"/>
        </w:tabs>
        <w:ind w:left="3221" w:hanging="420"/>
      </w:pPr>
      <w:rPr>
        <w:rFonts w:ascii="Wingdings" w:hAnsi="Wingdings" w:hint="default"/>
      </w:rPr>
    </w:lvl>
    <w:lvl w:ilvl="6" w:tplc="FFFFFFFF" w:tentative="1">
      <w:start w:val="1"/>
      <w:numFmt w:val="bullet"/>
      <w:lvlText w:val=""/>
      <w:lvlJc w:val="left"/>
      <w:pPr>
        <w:tabs>
          <w:tab w:val="num" w:pos="3641"/>
        </w:tabs>
        <w:ind w:left="3641" w:hanging="420"/>
      </w:pPr>
      <w:rPr>
        <w:rFonts w:ascii="Wingdings" w:hAnsi="Wingdings" w:hint="default"/>
      </w:rPr>
    </w:lvl>
    <w:lvl w:ilvl="7" w:tplc="FFFFFFFF" w:tentative="1">
      <w:start w:val="1"/>
      <w:numFmt w:val="bullet"/>
      <w:lvlText w:val=""/>
      <w:lvlJc w:val="left"/>
      <w:pPr>
        <w:tabs>
          <w:tab w:val="num" w:pos="4061"/>
        </w:tabs>
        <w:ind w:left="4061" w:hanging="420"/>
      </w:pPr>
      <w:rPr>
        <w:rFonts w:ascii="Wingdings" w:hAnsi="Wingdings" w:hint="default"/>
      </w:rPr>
    </w:lvl>
    <w:lvl w:ilvl="8" w:tplc="FFFFFFFF" w:tentative="1">
      <w:start w:val="1"/>
      <w:numFmt w:val="bullet"/>
      <w:lvlText w:val=""/>
      <w:lvlJc w:val="left"/>
      <w:pPr>
        <w:tabs>
          <w:tab w:val="num" w:pos="4481"/>
        </w:tabs>
        <w:ind w:left="4481" w:hanging="420"/>
      </w:pPr>
      <w:rPr>
        <w:rFonts w:ascii="Wingdings" w:hAnsi="Wingdings" w:hint="default"/>
      </w:rPr>
    </w:lvl>
  </w:abstractNum>
  <w:abstractNum w:abstractNumId="31">
    <w:nsid w:val="74B5152D"/>
    <w:multiLevelType w:val="hybridMultilevel"/>
    <w:tmpl w:val="C6901AC4"/>
    <w:lvl w:ilvl="0" w:tplc="FFFFFFFF">
      <w:start w:val="1"/>
      <w:numFmt w:val="japaneseCounting"/>
      <w:lvlText w:val="%1、"/>
      <w:lvlJc w:val="left"/>
      <w:pPr>
        <w:tabs>
          <w:tab w:val="num" w:pos="720"/>
        </w:tabs>
        <w:ind w:left="720" w:hanging="720"/>
      </w:pPr>
      <w:rPr>
        <w:rFonts w:hint="default"/>
        <w:lang w:val="en-US"/>
      </w:rPr>
    </w:lvl>
    <w:lvl w:ilvl="1" w:tplc="FFFFFFFF">
      <w:start w:val="1"/>
      <w:numFmt w:val="decimal"/>
      <w:lvlText w:val="%2."/>
      <w:lvlJc w:val="left"/>
      <w:pPr>
        <w:tabs>
          <w:tab w:val="num" w:pos="840"/>
        </w:tabs>
        <w:ind w:left="840" w:hanging="42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2">
    <w:nsid w:val="74B5152E"/>
    <w:multiLevelType w:val="hybridMultilevel"/>
    <w:tmpl w:val="338CEFEE"/>
    <w:lvl w:ilvl="0" w:tplc="FFFFFFFF">
      <w:start w:val="1"/>
      <w:numFmt w:val="decimal"/>
      <w:lvlText w:val="%1)"/>
      <w:lvlJc w:val="left"/>
      <w:pPr>
        <w:tabs>
          <w:tab w:val="num" w:pos="1128"/>
        </w:tabs>
        <w:ind w:left="1128" w:hanging="420"/>
      </w:pPr>
    </w:lvl>
    <w:lvl w:ilvl="1" w:tplc="FFFFFFFF" w:tentative="1">
      <w:start w:val="1"/>
      <w:numFmt w:val="lowerLetter"/>
      <w:lvlText w:val="%2)"/>
      <w:lvlJc w:val="left"/>
      <w:pPr>
        <w:tabs>
          <w:tab w:val="num" w:pos="1548"/>
        </w:tabs>
        <w:ind w:left="1548" w:hanging="420"/>
      </w:pPr>
    </w:lvl>
    <w:lvl w:ilvl="2" w:tplc="FFFFFFFF" w:tentative="1">
      <w:start w:val="1"/>
      <w:numFmt w:val="lowerRoman"/>
      <w:lvlText w:val="%3."/>
      <w:lvlJc w:val="right"/>
      <w:pPr>
        <w:tabs>
          <w:tab w:val="num" w:pos="1968"/>
        </w:tabs>
        <w:ind w:left="1968" w:hanging="420"/>
      </w:pPr>
    </w:lvl>
    <w:lvl w:ilvl="3" w:tplc="FFFFFFFF" w:tentative="1">
      <w:start w:val="1"/>
      <w:numFmt w:val="decimal"/>
      <w:lvlText w:val="%4."/>
      <w:lvlJc w:val="left"/>
      <w:pPr>
        <w:tabs>
          <w:tab w:val="num" w:pos="2388"/>
        </w:tabs>
        <w:ind w:left="2388" w:hanging="420"/>
      </w:pPr>
    </w:lvl>
    <w:lvl w:ilvl="4" w:tplc="FFFFFFFF" w:tentative="1">
      <w:start w:val="1"/>
      <w:numFmt w:val="lowerLetter"/>
      <w:lvlText w:val="%5)"/>
      <w:lvlJc w:val="left"/>
      <w:pPr>
        <w:tabs>
          <w:tab w:val="num" w:pos="2808"/>
        </w:tabs>
        <w:ind w:left="2808" w:hanging="420"/>
      </w:pPr>
    </w:lvl>
    <w:lvl w:ilvl="5" w:tplc="FFFFFFFF" w:tentative="1">
      <w:start w:val="1"/>
      <w:numFmt w:val="lowerRoman"/>
      <w:lvlText w:val="%6."/>
      <w:lvlJc w:val="right"/>
      <w:pPr>
        <w:tabs>
          <w:tab w:val="num" w:pos="3228"/>
        </w:tabs>
        <w:ind w:left="3228" w:hanging="420"/>
      </w:pPr>
    </w:lvl>
    <w:lvl w:ilvl="6" w:tplc="FFFFFFFF" w:tentative="1">
      <w:start w:val="1"/>
      <w:numFmt w:val="decimal"/>
      <w:lvlText w:val="%7."/>
      <w:lvlJc w:val="left"/>
      <w:pPr>
        <w:tabs>
          <w:tab w:val="num" w:pos="3648"/>
        </w:tabs>
        <w:ind w:left="3648" w:hanging="420"/>
      </w:pPr>
    </w:lvl>
    <w:lvl w:ilvl="7" w:tplc="FFFFFFFF" w:tentative="1">
      <w:start w:val="1"/>
      <w:numFmt w:val="lowerLetter"/>
      <w:lvlText w:val="%8)"/>
      <w:lvlJc w:val="left"/>
      <w:pPr>
        <w:tabs>
          <w:tab w:val="num" w:pos="4068"/>
        </w:tabs>
        <w:ind w:left="4068" w:hanging="420"/>
      </w:pPr>
    </w:lvl>
    <w:lvl w:ilvl="8" w:tplc="FFFFFFFF" w:tentative="1">
      <w:start w:val="1"/>
      <w:numFmt w:val="lowerRoman"/>
      <w:lvlText w:val="%9."/>
      <w:lvlJc w:val="right"/>
      <w:pPr>
        <w:tabs>
          <w:tab w:val="num" w:pos="4488"/>
        </w:tabs>
        <w:ind w:left="4488" w:hanging="420"/>
      </w:pPr>
    </w:lvl>
  </w:abstractNum>
  <w:abstractNum w:abstractNumId="33">
    <w:nsid w:val="74B5152F"/>
    <w:multiLevelType w:val="hybridMultilevel"/>
    <w:tmpl w:val="F3C2ED02"/>
    <w:lvl w:ilvl="0" w:tplc="FFFFFFFF">
      <w:start w:val="1"/>
      <w:numFmt w:val="decimal"/>
      <w:lvlText w:val="%1)"/>
      <w:lvlJc w:val="left"/>
      <w:pPr>
        <w:ind w:left="1128" w:hanging="420"/>
      </w:pPr>
    </w:lvl>
    <w:lvl w:ilvl="1" w:tplc="FFFFFFFF">
      <w:start w:val="1"/>
      <w:numFmt w:val="lowerLetter"/>
      <w:lvlText w:val="%2)"/>
      <w:lvlJc w:val="left"/>
      <w:pPr>
        <w:ind w:left="1548" w:hanging="420"/>
      </w:pPr>
    </w:lvl>
    <w:lvl w:ilvl="2" w:tplc="FFFFFFFF">
      <w:start w:val="1"/>
      <w:numFmt w:val="lowerRoman"/>
      <w:lvlText w:val="%3."/>
      <w:lvlJc w:val="right"/>
      <w:pPr>
        <w:ind w:left="1968" w:hanging="420"/>
      </w:pPr>
    </w:lvl>
    <w:lvl w:ilvl="3" w:tplc="FFFFFFFF" w:tentative="1">
      <w:start w:val="1"/>
      <w:numFmt w:val="decimal"/>
      <w:lvlText w:val="%4."/>
      <w:lvlJc w:val="left"/>
      <w:pPr>
        <w:ind w:left="2388" w:hanging="420"/>
      </w:pPr>
    </w:lvl>
    <w:lvl w:ilvl="4" w:tplc="FFFFFFFF" w:tentative="1">
      <w:start w:val="1"/>
      <w:numFmt w:val="lowerLetter"/>
      <w:lvlText w:val="%5)"/>
      <w:lvlJc w:val="left"/>
      <w:pPr>
        <w:ind w:left="2808" w:hanging="420"/>
      </w:pPr>
    </w:lvl>
    <w:lvl w:ilvl="5" w:tplc="FFFFFFFF" w:tentative="1">
      <w:start w:val="1"/>
      <w:numFmt w:val="lowerRoman"/>
      <w:lvlText w:val="%6."/>
      <w:lvlJc w:val="right"/>
      <w:pPr>
        <w:ind w:left="3228" w:hanging="420"/>
      </w:pPr>
    </w:lvl>
    <w:lvl w:ilvl="6" w:tplc="FFFFFFFF" w:tentative="1">
      <w:start w:val="1"/>
      <w:numFmt w:val="decimal"/>
      <w:lvlText w:val="%7."/>
      <w:lvlJc w:val="left"/>
      <w:pPr>
        <w:ind w:left="3648" w:hanging="420"/>
      </w:pPr>
    </w:lvl>
    <w:lvl w:ilvl="7" w:tplc="FFFFFFFF" w:tentative="1">
      <w:start w:val="1"/>
      <w:numFmt w:val="lowerLetter"/>
      <w:lvlText w:val="%8)"/>
      <w:lvlJc w:val="left"/>
      <w:pPr>
        <w:ind w:left="4068" w:hanging="420"/>
      </w:pPr>
    </w:lvl>
    <w:lvl w:ilvl="8" w:tplc="FFFFFFFF" w:tentative="1">
      <w:start w:val="1"/>
      <w:numFmt w:val="lowerRoman"/>
      <w:lvlText w:val="%9."/>
      <w:lvlJc w:val="right"/>
      <w:pPr>
        <w:ind w:left="4488" w:hanging="420"/>
      </w:pPr>
    </w:lvl>
  </w:abstractNum>
  <w:abstractNum w:abstractNumId="34">
    <w:nsid w:val="78703CAD"/>
    <w:multiLevelType w:val="hybridMultilevel"/>
    <w:tmpl w:val="5D96C2C6"/>
    <w:lvl w:ilvl="0" w:tplc="12BE50DC">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5">
    <w:nsid w:val="7E4E4697"/>
    <w:multiLevelType w:val="hybridMultilevel"/>
    <w:tmpl w:val="89A4EE80"/>
    <w:lvl w:ilvl="0" w:tplc="5EF2D6BC">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6"/>
  </w:num>
  <w:num w:numId="2">
    <w:abstractNumId w:val="23"/>
  </w:num>
  <w:num w:numId="3">
    <w:abstractNumId w:val="24"/>
  </w:num>
  <w:num w:numId="4">
    <w:abstractNumId w:val="25"/>
  </w:num>
  <w:num w:numId="5">
    <w:abstractNumId w:val="0"/>
  </w:num>
  <w:num w:numId="6">
    <w:abstractNumId w:val="26"/>
  </w:num>
  <w:num w:numId="7">
    <w:abstractNumId w:val="27"/>
  </w:num>
  <w:num w:numId="8">
    <w:abstractNumId w:val="28"/>
  </w:num>
  <w:num w:numId="9">
    <w:abstractNumId w:val="10"/>
  </w:num>
  <w:num w:numId="10">
    <w:abstractNumId w:val="5"/>
  </w:num>
  <w:num w:numId="11">
    <w:abstractNumId w:val="1"/>
  </w:num>
  <w:num w:numId="12">
    <w:abstractNumId w:val="13"/>
  </w:num>
  <w:num w:numId="13">
    <w:abstractNumId w:val="9"/>
  </w:num>
  <w:num w:numId="14">
    <w:abstractNumId w:val="7"/>
  </w:num>
  <w:num w:numId="15">
    <w:abstractNumId w:val="20"/>
  </w:num>
  <w:num w:numId="16">
    <w:abstractNumId w:val="3"/>
  </w:num>
  <w:num w:numId="17">
    <w:abstractNumId w:val="0"/>
  </w:num>
  <w:num w:numId="18">
    <w:abstractNumId w:val="11"/>
  </w:num>
  <w:num w:numId="19">
    <w:abstractNumId w:val="3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0"/>
  </w:num>
  <w:num w:numId="23">
    <w:abstractNumId w:val="31"/>
  </w:num>
  <w:num w:numId="24">
    <w:abstractNumId w:val="32"/>
  </w:num>
  <w:num w:numId="25">
    <w:abstractNumId w:val="33"/>
  </w:num>
  <w:num w:numId="26">
    <w:abstractNumId w:val="6"/>
  </w:num>
  <w:num w:numId="27">
    <w:abstractNumId w:val="8"/>
  </w:num>
  <w:num w:numId="28">
    <w:abstractNumId w:val="2"/>
  </w:num>
  <w:num w:numId="29">
    <w:abstractNumId w:val="18"/>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2"/>
    <w:lvlOverride w:ilvl="0">
      <w:startOverride w:val="1"/>
    </w:lvlOverride>
  </w:num>
  <w:num w:numId="33">
    <w:abstractNumId w:val="14"/>
  </w:num>
  <w:num w:numId="34">
    <w:abstractNumId w:val="21"/>
  </w:num>
  <w:num w:numId="35">
    <w:abstractNumId w:val="12"/>
  </w:num>
  <w:num w:numId="36">
    <w:abstractNumId w:val="4"/>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F8D"/>
    <w:rsid w:val="00002B11"/>
    <w:rsid w:val="0000701B"/>
    <w:rsid w:val="000108E5"/>
    <w:rsid w:val="00011421"/>
    <w:rsid w:val="000117C9"/>
    <w:rsid w:val="00011C64"/>
    <w:rsid w:val="00011D2E"/>
    <w:rsid w:val="00012005"/>
    <w:rsid w:val="0001564D"/>
    <w:rsid w:val="000310C9"/>
    <w:rsid w:val="000352D6"/>
    <w:rsid w:val="000418E5"/>
    <w:rsid w:val="000456FF"/>
    <w:rsid w:val="00050B27"/>
    <w:rsid w:val="000539FE"/>
    <w:rsid w:val="00066CC0"/>
    <w:rsid w:val="00067DA8"/>
    <w:rsid w:val="00073BF2"/>
    <w:rsid w:val="0008508C"/>
    <w:rsid w:val="00086CDF"/>
    <w:rsid w:val="00087074"/>
    <w:rsid w:val="000A08D1"/>
    <w:rsid w:val="000A2B65"/>
    <w:rsid w:val="000A37B5"/>
    <w:rsid w:val="000B0033"/>
    <w:rsid w:val="000B1217"/>
    <w:rsid w:val="000B478E"/>
    <w:rsid w:val="000C532A"/>
    <w:rsid w:val="000C5A6F"/>
    <w:rsid w:val="000D7A96"/>
    <w:rsid w:val="000E0605"/>
    <w:rsid w:val="000E4177"/>
    <w:rsid w:val="000E6E90"/>
    <w:rsid w:val="000E7173"/>
    <w:rsid w:val="000E79FF"/>
    <w:rsid w:val="000F79D2"/>
    <w:rsid w:val="00103BCF"/>
    <w:rsid w:val="00103EA1"/>
    <w:rsid w:val="00110B86"/>
    <w:rsid w:val="00116742"/>
    <w:rsid w:val="00120F98"/>
    <w:rsid w:val="00124668"/>
    <w:rsid w:val="00124EA8"/>
    <w:rsid w:val="00132386"/>
    <w:rsid w:val="001379F1"/>
    <w:rsid w:val="00142429"/>
    <w:rsid w:val="00151E58"/>
    <w:rsid w:val="00155369"/>
    <w:rsid w:val="00162702"/>
    <w:rsid w:val="001648EC"/>
    <w:rsid w:val="001653EF"/>
    <w:rsid w:val="00166EB1"/>
    <w:rsid w:val="00167C80"/>
    <w:rsid w:val="00175538"/>
    <w:rsid w:val="00175FB6"/>
    <w:rsid w:val="00177378"/>
    <w:rsid w:val="00184C63"/>
    <w:rsid w:val="00193808"/>
    <w:rsid w:val="00195510"/>
    <w:rsid w:val="00197365"/>
    <w:rsid w:val="001A331C"/>
    <w:rsid w:val="001A4915"/>
    <w:rsid w:val="001A4A53"/>
    <w:rsid w:val="001A4BA6"/>
    <w:rsid w:val="001B062A"/>
    <w:rsid w:val="001B09F7"/>
    <w:rsid w:val="001B2F53"/>
    <w:rsid w:val="001B3834"/>
    <w:rsid w:val="001B44CF"/>
    <w:rsid w:val="001B5659"/>
    <w:rsid w:val="001B5A87"/>
    <w:rsid w:val="001B713C"/>
    <w:rsid w:val="001C5C83"/>
    <w:rsid w:val="001C7AC7"/>
    <w:rsid w:val="001D0D56"/>
    <w:rsid w:val="001D7571"/>
    <w:rsid w:val="001D75FB"/>
    <w:rsid w:val="001E1991"/>
    <w:rsid w:val="001E1EB3"/>
    <w:rsid w:val="001E28BF"/>
    <w:rsid w:val="001E7155"/>
    <w:rsid w:val="001F0080"/>
    <w:rsid w:val="001F12BE"/>
    <w:rsid w:val="001F1D6A"/>
    <w:rsid w:val="001F24F1"/>
    <w:rsid w:val="001F4069"/>
    <w:rsid w:val="001F6265"/>
    <w:rsid w:val="001F7B8E"/>
    <w:rsid w:val="001F7CE6"/>
    <w:rsid w:val="002024E4"/>
    <w:rsid w:val="00203389"/>
    <w:rsid w:val="002067BD"/>
    <w:rsid w:val="00215881"/>
    <w:rsid w:val="00221820"/>
    <w:rsid w:val="00232110"/>
    <w:rsid w:val="00234F1E"/>
    <w:rsid w:val="00235FA7"/>
    <w:rsid w:val="002422C5"/>
    <w:rsid w:val="00243657"/>
    <w:rsid w:val="00245F18"/>
    <w:rsid w:val="00252C61"/>
    <w:rsid w:val="00253FD1"/>
    <w:rsid w:val="00256185"/>
    <w:rsid w:val="002572EF"/>
    <w:rsid w:val="002578EC"/>
    <w:rsid w:val="00257DAF"/>
    <w:rsid w:val="00260A4F"/>
    <w:rsid w:val="002623E0"/>
    <w:rsid w:val="00262593"/>
    <w:rsid w:val="002647C6"/>
    <w:rsid w:val="00272AD0"/>
    <w:rsid w:val="00275901"/>
    <w:rsid w:val="00280460"/>
    <w:rsid w:val="00281B69"/>
    <w:rsid w:val="0028472D"/>
    <w:rsid w:val="0028578D"/>
    <w:rsid w:val="00286C6A"/>
    <w:rsid w:val="002904FE"/>
    <w:rsid w:val="00296E42"/>
    <w:rsid w:val="002A0D0D"/>
    <w:rsid w:val="002A74DB"/>
    <w:rsid w:val="002B4F8D"/>
    <w:rsid w:val="002C0206"/>
    <w:rsid w:val="002C1BAD"/>
    <w:rsid w:val="002C1EEC"/>
    <w:rsid w:val="002C3E00"/>
    <w:rsid w:val="002C648E"/>
    <w:rsid w:val="002C7EE0"/>
    <w:rsid w:val="002D2D36"/>
    <w:rsid w:val="002D5435"/>
    <w:rsid w:val="002D57F1"/>
    <w:rsid w:val="002E110D"/>
    <w:rsid w:val="002E4854"/>
    <w:rsid w:val="002F31B2"/>
    <w:rsid w:val="002F7DE5"/>
    <w:rsid w:val="00301317"/>
    <w:rsid w:val="003013FF"/>
    <w:rsid w:val="003070BE"/>
    <w:rsid w:val="003145B4"/>
    <w:rsid w:val="00316CE6"/>
    <w:rsid w:val="00320DCF"/>
    <w:rsid w:val="0032338A"/>
    <w:rsid w:val="003332A2"/>
    <w:rsid w:val="00334A8C"/>
    <w:rsid w:val="00334BC7"/>
    <w:rsid w:val="003378A2"/>
    <w:rsid w:val="00341BA1"/>
    <w:rsid w:val="003434E3"/>
    <w:rsid w:val="00343D7F"/>
    <w:rsid w:val="00356075"/>
    <w:rsid w:val="00357B58"/>
    <w:rsid w:val="00364E71"/>
    <w:rsid w:val="0037245A"/>
    <w:rsid w:val="003903C1"/>
    <w:rsid w:val="003A17A2"/>
    <w:rsid w:val="003A29E8"/>
    <w:rsid w:val="003B5186"/>
    <w:rsid w:val="003B6C8D"/>
    <w:rsid w:val="003C3107"/>
    <w:rsid w:val="003C3EFD"/>
    <w:rsid w:val="003C47BF"/>
    <w:rsid w:val="003D17A5"/>
    <w:rsid w:val="003D3B2C"/>
    <w:rsid w:val="003D3D2A"/>
    <w:rsid w:val="003D4B4E"/>
    <w:rsid w:val="003D711C"/>
    <w:rsid w:val="003E0BDF"/>
    <w:rsid w:val="003E5399"/>
    <w:rsid w:val="003E5541"/>
    <w:rsid w:val="003E5B75"/>
    <w:rsid w:val="003E6438"/>
    <w:rsid w:val="003E7B06"/>
    <w:rsid w:val="003F06EF"/>
    <w:rsid w:val="003F4D82"/>
    <w:rsid w:val="003F541F"/>
    <w:rsid w:val="003F6271"/>
    <w:rsid w:val="003F673F"/>
    <w:rsid w:val="004059FE"/>
    <w:rsid w:val="00405BC3"/>
    <w:rsid w:val="00406893"/>
    <w:rsid w:val="004109C4"/>
    <w:rsid w:val="00414B23"/>
    <w:rsid w:val="00416DB2"/>
    <w:rsid w:val="00422DC9"/>
    <w:rsid w:val="00425A2C"/>
    <w:rsid w:val="00430242"/>
    <w:rsid w:val="004319D4"/>
    <w:rsid w:val="00433488"/>
    <w:rsid w:val="00434D59"/>
    <w:rsid w:val="00437F0C"/>
    <w:rsid w:val="004406D3"/>
    <w:rsid w:val="004409EA"/>
    <w:rsid w:val="00441D50"/>
    <w:rsid w:val="0044203F"/>
    <w:rsid w:val="00444252"/>
    <w:rsid w:val="00444DEE"/>
    <w:rsid w:val="00445929"/>
    <w:rsid w:val="00447768"/>
    <w:rsid w:val="004507D4"/>
    <w:rsid w:val="00453CC4"/>
    <w:rsid w:val="0045426F"/>
    <w:rsid w:val="0045611E"/>
    <w:rsid w:val="00456E60"/>
    <w:rsid w:val="00465ACB"/>
    <w:rsid w:val="004710ED"/>
    <w:rsid w:val="00471D0B"/>
    <w:rsid w:val="00473475"/>
    <w:rsid w:val="004751C3"/>
    <w:rsid w:val="004774E3"/>
    <w:rsid w:val="004814C5"/>
    <w:rsid w:val="00490452"/>
    <w:rsid w:val="004910AD"/>
    <w:rsid w:val="00491CD5"/>
    <w:rsid w:val="004921B4"/>
    <w:rsid w:val="004A4CBF"/>
    <w:rsid w:val="004B01DA"/>
    <w:rsid w:val="004B287A"/>
    <w:rsid w:val="004B50DF"/>
    <w:rsid w:val="004C155B"/>
    <w:rsid w:val="004C1B0C"/>
    <w:rsid w:val="004C3191"/>
    <w:rsid w:val="004C4D55"/>
    <w:rsid w:val="004D14E4"/>
    <w:rsid w:val="004D5239"/>
    <w:rsid w:val="004E0E39"/>
    <w:rsid w:val="004E34AA"/>
    <w:rsid w:val="004E3D6B"/>
    <w:rsid w:val="004E5DEB"/>
    <w:rsid w:val="004E691A"/>
    <w:rsid w:val="004F23F6"/>
    <w:rsid w:val="004F2F44"/>
    <w:rsid w:val="004F39A7"/>
    <w:rsid w:val="004F699E"/>
    <w:rsid w:val="00505866"/>
    <w:rsid w:val="00506FB5"/>
    <w:rsid w:val="005071E8"/>
    <w:rsid w:val="00510711"/>
    <w:rsid w:val="0051282A"/>
    <w:rsid w:val="0051335A"/>
    <w:rsid w:val="00513924"/>
    <w:rsid w:val="005151D3"/>
    <w:rsid w:val="005253EE"/>
    <w:rsid w:val="005335DD"/>
    <w:rsid w:val="00535F01"/>
    <w:rsid w:val="005401F7"/>
    <w:rsid w:val="005426B6"/>
    <w:rsid w:val="00560983"/>
    <w:rsid w:val="00574884"/>
    <w:rsid w:val="00577163"/>
    <w:rsid w:val="005776A6"/>
    <w:rsid w:val="005903FF"/>
    <w:rsid w:val="00592DD1"/>
    <w:rsid w:val="00594B79"/>
    <w:rsid w:val="005A04D0"/>
    <w:rsid w:val="005A0D93"/>
    <w:rsid w:val="005A394D"/>
    <w:rsid w:val="005A44D1"/>
    <w:rsid w:val="005A4776"/>
    <w:rsid w:val="005B4094"/>
    <w:rsid w:val="005B7DB5"/>
    <w:rsid w:val="005B7F53"/>
    <w:rsid w:val="005C069B"/>
    <w:rsid w:val="005C7C23"/>
    <w:rsid w:val="005D45EB"/>
    <w:rsid w:val="005D78AA"/>
    <w:rsid w:val="005E04AD"/>
    <w:rsid w:val="005E255A"/>
    <w:rsid w:val="005E4064"/>
    <w:rsid w:val="005E6BF3"/>
    <w:rsid w:val="005E7F74"/>
    <w:rsid w:val="005F1EB6"/>
    <w:rsid w:val="005F26EA"/>
    <w:rsid w:val="006002B0"/>
    <w:rsid w:val="00606A0F"/>
    <w:rsid w:val="00607A3B"/>
    <w:rsid w:val="00610FD1"/>
    <w:rsid w:val="006126F7"/>
    <w:rsid w:val="0061319F"/>
    <w:rsid w:val="00616A99"/>
    <w:rsid w:val="00616F2A"/>
    <w:rsid w:val="00617A4E"/>
    <w:rsid w:val="00622592"/>
    <w:rsid w:val="00625441"/>
    <w:rsid w:val="006362FB"/>
    <w:rsid w:val="006456FF"/>
    <w:rsid w:val="00645895"/>
    <w:rsid w:val="00650D1B"/>
    <w:rsid w:val="0065148C"/>
    <w:rsid w:val="0065287F"/>
    <w:rsid w:val="006545EB"/>
    <w:rsid w:val="00656727"/>
    <w:rsid w:val="0066255D"/>
    <w:rsid w:val="00664FEE"/>
    <w:rsid w:val="00674056"/>
    <w:rsid w:val="00674BD2"/>
    <w:rsid w:val="0067540D"/>
    <w:rsid w:val="00694EF7"/>
    <w:rsid w:val="00695763"/>
    <w:rsid w:val="00696930"/>
    <w:rsid w:val="006A05E2"/>
    <w:rsid w:val="006A3682"/>
    <w:rsid w:val="006A6282"/>
    <w:rsid w:val="006A7B8A"/>
    <w:rsid w:val="006B29B5"/>
    <w:rsid w:val="006B3D80"/>
    <w:rsid w:val="006B7FB3"/>
    <w:rsid w:val="006C52BF"/>
    <w:rsid w:val="006C7888"/>
    <w:rsid w:val="006D179E"/>
    <w:rsid w:val="006D3EBE"/>
    <w:rsid w:val="006D432A"/>
    <w:rsid w:val="006D7E88"/>
    <w:rsid w:val="006E0D32"/>
    <w:rsid w:val="006E2A5D"/>
    <w:rsid w:val="006E6E77"/>
    <w:rsid w:val="006E72C6"/>
    <w:rsid w:val="006F0BA1"/>
    <w:rsid w:val="006F69C2"/>
    <w:rsid w:val="0070644C"/>
    <w:rsid w:val="007078E0"/>
    <w:rsid w:val="00715385"/>
    <w:rsid w:val="00716251"/>
    <w:rsid w:val="00722BAB"/>
    <w:rsid w:val="00723D76"/>
    <w:rsid w:val="00724ED6"/>
    <w:rsid w:val="0072533E"/>
    <w:rsid w:val="00731361"/>
    <w:rsid w:val="0073388B"/>
    <w:rsid w:val="0073430E"/>
    <w:rsid w:val="00745686"/>
    <w:rsid w:val="0075278D"/>
    <w:rsid w:val="00752A46"/>
    <w:rsid w:val="00767543"/>
    <w:rsid w:val="00772D5C"/>
    <w:rsid w:val="0077551B"/>
    <w:rsid w:val="007813C8"/>
    <w:rsid w:val="00781BC9"/>
    <w:rsid w:val="0078255E"/>
    <w:rsid w:val="0079067B"/>
    <w:rsid w:val="007942FE"/>
    <w:rsid w:val="007A1D2E"/>
    <w:rsid w:val="007A4A89"/>
    <w:rsid w:val="007A6FB2"/>
    <w:rsid w:val="007B1AEE"/>
    <w:rsid w:val="007B1B6C"/>
    <w:rsid w:val="007B42D5"/>
    <w:rsid w:val="007B52B2"/>
    <w:rsid w:val="007B67A2"/>
    <w:rsid w:val="007B78AA"/>
    <w:rsid w:val="007C4763"/>
    <w:rsid w:val="007C482B"/>
    <w:rsid w:val="007D128E"/>
    <w:rsid w:val="007D136A"/>
    <w:rsid w:val="007D4DCA"/>
    <w:rsid w:val="007D56FA"/>
    <w:rsid w:val="007D6B4D"/>
    <w:rsid w:val="007E1516"/>
    <w:rsid w:val="007E21F5"/>
    <w:rsid w:val="007E2C20"/>
    <w:rsid w:val="007E2F06"/>
    <w:rsid w:val="007E451D"/>
    <w:rsid w:val="007E7132"/>
    <w:rsid w:val="007F0DF5"/>
    <w:rsid w:val="007F6D5B"/>
    <w:rsid w:val="0080030A"/>
    <w:rsid w:val="00804084"/>
    <w:rsid w:val="00814453"/>
    <w:rsid w:val="008202DE"/>
    <w:rsid w:val="00826036"/>
    <w:rsid w:val="00826715"/>
    <w:rsid w:val="00830097"/>
    <w:rsid w:val="00830C95"/>
    <w:rsid w:val="00831137"/>
    <w:rsid w:val="0083465F"/>
    <w:rsid w:val="00841230"/>
    <w:rsid w:val="00842EB5"/>
    <w:rsid w:val="00847341"/>
    <w:rsid w:val="00851BFC"/>
    <w:rsid w:val="00851ECF"/>
    <w:rsid w:val="00853585"/>
    <w:rsid w:val="00854FD9"/>
    <w:rsid w:val="008616BE"/>
    <w:rsid w:val="008704E7"/>
    <w:rsid w:val="00871AF1"/>
    <w:rsid w:val="00872065"/>
    <w:rsid w:val="008731C0"/>
    <w:rsid w:val="00886513"/>
    <w:rsid w:val="0088716B"/>
    <w:rsid w:val="00891D05"/>
    <w:rsid w:val="00892978"/>
    <w:rsid w:val="00893FC2"/>
    <w:rsid w:val="008966FF"/>
    <w:rsid w:val="008A539E"/>
    <w:rsid w:val="008A7F06"/>
    <w:rsid w:val="008B300E"/>
    <w:rsid w:val="008B36CA"/>
    <w:rsid w:val="008B4C8D"/>
    <w:rsid w:val="008B5966"/>
    <w:rsid w:val="008B6A38"/>
    <w:rsid w:val="008B6DA7"/>
    <w:rsid w:val="008C2510"/>
    <w:rsid w:val="008C39F6"/>
    <w:rsid w:val="008C4535"/>
    <w:rsid w:val="008C7106"/>
    <w:rsid w:val="008D12F4"/>
    <w:rsid w:val="008E0320"/>
    <w:rsid w:val="008E19B8"/>
    <w:rsid w:val="008E30AA"/>
    <w:rsid w:val="008E40AD"/>
    <w:rsid w:val="008F1CB5"/>
    <w:rsid w:val="008F2060"/>
    <w:rsid w:val="008F6888"/>
    <w:rsid w:val="008F761C"/>
    <w:rsid w:val="00903ACA"/>
    <w:rsid w:val="00905981"/>
    <w:rsid w:val="00906849"/>
    <w:rsid w:val="009071EE"/>
    <w:rsid w:val="00912A2F"/>
    <w:rsid w:val="00917C9E"/>
    <w:rsid w:val="0092245B"/>
    <w:rsid w:val="009261B1"/>
    <w:rsid w:val="0092713D"/>
    <w:rsid w:val="00931A3A"/>
    <w:rsid w:val="00933188"/>
    <w:rsid w:val="009370BF"/>
    <w:rsid w:val="00937823"/>
    <w:rsid w:val="0094188F"/>
    <w:rsid w:val="00941B76"/>
    <w:rsid w:val="00942DBA"/>
    <w:rsid w:val="00945486"/>
    <w:rsid w:val="00946BA0"/>
    <w:rsid w:val="00955E3D"/>
    <w:rsid w:val="00960BE6"/>
    <w:rsid w:val="009619E3"/>
    <w:rsid w:val="00962642"/>
    <w:rsid w:val="009653E7"/>
    <w:rsid w:val="00975382"/>
    <w:rsid w:val="00982BDF"/>
    <w:rsid w:val="009941B5"/>
    <w:rsid w:val="00994708"/>
    <w:rsid w:val="0099692C"/>
    <w:rsid w:val="009A0F5A"/>
    <w:rsid w:val="009A37A2"/>
    <w:rsid w:val="009B28B3"/>
    <w:rsid w:val="009B47FE"/>
    <w:rsid w:val="009B7D0B"/>
    <w:rsid w:val="009C1100"/>
    <w:rsid w:val="009C15F9"/>
    <w:rsid w:val="009C1D7E"/>
    <w:rsid w:val="009C6C7D"/>
    <w:rsid w:val="009C6FEC"/>
    <w:rsid w:val="009D2D10"/>
    <w:rsid w:val="009D79AE"/>
    <w:rsid w:val="009E2207"/>
    <w:rsid w:val="009E4904"/>
    <w:rsid w:val="009E59E5"/>
    <w:rsid w:val="009F1A4D"/>
    <w:rsid w:val="009F2AFA"/>
    <w:rsid w:val="009F2B51"/>
    <w:rsid w:val="009F569E"/>
    <w:rsid w:val="009F7035"/>
    <w:rsid w:val="009F7A4D"/>
    <w:rsid w:val="00A01946"/>
    <w:rsid w:val="00A05562"/>
    <w:rsid w:val="00A078F1"/>
    <w:rsid w:val="00A109B6"/>
    <w:rsid w:val="00A10B03"/>
    <w:rsid w:val="00A14D25"/>
    <w:rsid w:val="00A155D6"/>
    <w:rsid w:val="00A17554"/>
    <w:rsid w:val="00A20129"/>
    <w:rsid w:val="00A2515C"/>
    <w:rsid w:val="00A260C3"/>
    <w:rsid w:val="00A30CF9"/>
    <w:rsid w:val="00A30EE7"/>
    <w:rsid w:val="00A349CD"/>
    <w:rsid w:val="00A47F2C"/>
    <w:rsid w:val="00A53AF7"/>
    <w:rsid w:val="00A60CFA"/>
    <w:rsid w:val="00A63127"/>
    <w:rsid w:val="00A63E35"/>
    <w:rsid w:val="00A71012"/>
    <w:rsid w:val="00A710AF"/>
    <w:rsid w:val="00A774B2"/>
    <w:rsid w:val="00A80850"/>
    <w:rsid w:val="00A81DC6"/>
    <w:rsid w:val="00A837F1"/>
    <w:rsid w:val="00A843EB"/>
    <w:rsid w:val="00A84E6B"/>
    <w:rsid w:val="00A930C8"/>
    <w:rsid w:val="00A93EC8"/>
    <w:rsid w:val="00A9715D"/>
    <w:rsid w:val="00AA521C"/>
    <w:rsid w:val="00AA6A6A"/>
    <w:rsid w:val="00AA7A08"/>
    <w:rsid w:val="00AB006D"/>
    <w:rsid w:val="00AB0B5F"/>
    <w:rsid w:val="00AB1E7C"/>
    <w:rsid w:val="00AB224E"/>
    <w:rsid w:val="00AB682A"/>
    <w:rsid w:val="00AC2544"/>
    <w:rsid w:val="00AC5C85"/>
    <w:rsid w:val="00AD1885"/>
    <w:rsid w:val="00AD1911"/>
    <w:rsid w:val="00AD209E"/>
    <w:rsid w:val="00AD2852"/>
    <w:rsid w:val="00AD6C3E"/>
    <w:rsid w:val="00AE3CF0"/>
    <w:rsid w:val="00AF3CD8"/>
    <w:rsid w:val="00AF5217"/>
    <w:rsid w:val="00AF5799"/>
    <w:rsid w:val="00AF5820"/>
    <w:rsid w:val="00AF6DB9"/>
    <w:rsid w:val="00B01420"/>
    <w:rsid w:val="00B02A29"/>
    <w:rsid w:val="00B0345A"/>
    <w:rsid w:val="00B046E6"/>
    <w:rsid w:val="00B056B4"/>
    <w:rsid w:val="00B07AA2"/>
    <w:rsid w:val="00B14A43"/>
    <w:rsid w:val="00B20019"/>
    <w:rsid w:val="00B24ACE"/>
    <w:rsid w:val="00B24D6E"/>
    <w:rsid w:val="00B31AF4"/>
    <w:rsid w:val="00B3485F"/>
    <w:rsid w:val="00B34C69"/>
    <w:rsid w:val="00B35A13"/>
    <w:rsid w:val="00B426AD"/>
    <w:rsid w:val="00B4294D"/>
    <w:rsid w:val="00B448EC"/>
    <w:rsid w:val="00B471DA"/>
    <w:rsid w:val="00B50DD4"/>
    <w:rsid w:val="00B564B9"/>
    <w:rsid w:val="00B565D2"/>
    <w:rsid w:val="00B56A57"/>
    <w:rsid w:val="00B62B31"/>
    <w:rsid w:val="00B670D4"/>
    <w:rsid w:val="00B704F5"/>
    <w:rsid w:val="00B70E97"/>
    <w:rsid w:val="00B76370"/>
    <w:rsid w:val="00B76404"/>
    <w:rsid w:val="00B8068C"/>
    <w:rsid w:val="00B84576"/>
    <w:rsid w:val="00B84785"/>
    <w:rsid w:val="00B9245A"/>
    <w:rsid w:val="00B959F5"/>
    <w:rsid w:val="00BA50D5"/>
    <w:rsid w:val="00BB1D25"/>
    <w:rsid w:val="00BB2991"/>
    <w:rsid w:val="00BB2C61"/>
    <w:rsid w:val="00BB4087"/>
    <w:rsid w:val="00BC65C5"/>
    <w:rsid w:val="00BD2036"/>
    <w:rsid w:val="00BD488D"/>
    <w:rsid w:val="00BE1E99"/>
    <w:rsid w:val="00BF6074"/>
    <w:rsid w:val="00C07287"/>
    <w:rsid w:val="00C2332C"/>
    <w:rsid w:val="00C3667C"/>
    <w:rsid w:val="00C37C10"/>
    <w:rsid w:val="00C45006"/>
    <w:rsid w:val="00C54301"/>
    <w:rsid w:val="00C56B67"/>
    <w:rsid w:val="00C61880"/>
    <w:rsid w:val="00C638E8"/>
    <w:rsid w:val="00C63A57"/>
    <w:rsid w:val="00C72DC7"/>
    <w:rsid w:val="00C8315A"/>
    <w:rsid w:val="00C83398"/>
    <w:rsid w:val="00C84121"/>
    <w:rsid w:val="00C86FE0"/>
    <w:rsid w:val="00C90956"/>
    <w:rsid w:val="00C913BD"/>
    <w:rsid w:val="00C942F1"/>
    <w:rsid w:val="00C94EE2"/>
    <w:rsid w:val="00C95AD8"/>
    <w:rsid w:val="00CA231C"/>
    <w:rsid w:val="00CA7A6B"/>
    <w:rsid w:val="00CB10B2"/>
    <w:rsid w:val="00CB16E8"/>
    <w:rsid w:val="00CB46F2"/>
    <w:rsid w:val="00CC58BA"/>
    <w:rsid w:val="00CC75B3"/>
    <w:rsid w:val="00CC7871"/>
    <w:rsid w:val="00CD1126"/>
    <w:rsid w:val="00CD3A5E"/>
    <w:rsid w:val="00CD3EF1"/>
    <w:rsid w:val="00CD42C1"/>
    <w:rsid w:val="00CD5FC3"/>
    <w:rsid w:val="00CE4C9F"/>
    <w:rsid w:val="00CF0077"/>
    <w:rsid w:val="00CF047E"/>
    <w:rsid w:val="00CF0A79"/>
    <w:rsid w:val="00CF20F9"/>
    <w:rsid w:val="00D02770"/>
    <w:rsid w:val="00D044EC"/>
    <w:rsid w:val="00D06598"/>
    <w:rsid w:val="00D07002"/>
    <w:rsid w:val="00D118E1"/>
    <w:rsid w:val="00D1502A"/>
    <w:rsid w:val="00D157A4"/>
    <w:rsid w:val="00D2213F"/>
    <w:rsid w:val="00D37B1D"/>
    <w:rsid w:val="00D419C1"/>
    <w:rsid w:val="00D41D31"/>
    <w:rsid w:val="00D42D20"/>
    <w:rsid w:val="00D52EAB"/>
    <w:rsid w:val="00D5571C"/>
    <w:rsid w:val="00D568EC"/>
    <w:rsid w:val="00D56BAC"/>
    <w:rsid w:val="00D664B1"/>
    <w:rsid w:val="00D7666B"/>
    <w:rsid w:val="00D7688E"/>
    <w:rsid w:val="00D800CB"/>
    <w:rsid w:val="00D81533"/>
    <w:rsid w:val="00D855EB"/>
    <w:rsid w:val="00D9017F"/>
    <w:rsid w:val="00D912F7"/>
    <w:rsid w:val="00DA353F"/>
    <w:rsid w:val="00DA715B"/>
    <w:rsid w:val="00DB1377"/>
    <w:rsid w:val="00DB22C7"/>
    <w:rsid w:val="00DB3153"/>
    <w:rsid w:val="00DB5FE6"/>
    <w:rsid w:val="00DB65C6"/>
    <w:rsid w:val="00DC3F35"/>
    <w:rsid w:val="00DC6294"/>
    <w:rsid w:val="00DD334E"/>
    <w:rsid w:val="00DD3D77"/>
    <w:rsid w:val="00DD7090"/>
    <w:rsid w:val="00DE0FE6"/>
    <w:rsid w:val="00DE18B5"/>
    <w:rsid w:val="00DE28EA"/>
    <w:rsid w:val="00DE4D16"/>
    <w:rsid w:val="00DF39E6"/>
    <w:rsid w:val="00DF7C33"/>
    <w:rsid w:val="00E007DE"/>
    <w:rsid w:val="00E00C10"/>
    <w:rsid w:val="00E01275"/>
    <w:rsid w:val="00E04E89"/>
    <w:rsid w:val="00E062F7"/>
    <w:rsid w:val="00E10C63"/>
    <w:rsid w:val="00E11D05"/>
    <w:rsid w:val="00E1459B"/>
    <w:rsid w:val="00E15642"/>
    <w:rsid w:val="00E17D48"/>
    <w:rsid w:val="00E21419"/>
    <w:rsid w:val="00E25A3D"/>
    <w:rsid w:val="00E31717"/>
    <w:rsid w:val="00E328B0"/>
    <w:rsid w:val="00E35C58"/>
    <w:rsid w:val="00E41E5A"/>
    <w:rsid w:val="00E43A0A"/>
    <w:rsid w:val="00E45DCD"/>
    <w:rsid w:val="00E5614E"/>
    <w:rsid w:val="00E606FB"/>
    <w:rsid w:val="00E67C13"/>
    <w:rsid w:val="00E7164E"/>
    <w:rsid w:val="00E7299C"/>
    <w:rsid w:val="00E7308D"/>
    <w:rsid w:val="00E736B8"/>
    <w:rsid w:val="00E74424"/>
    <w:rsid w:val="00E778D5"/>
    <w:rsid w:val="00E8542D"/>
    <w:rsid w:val="00E861DB"/>
    <w:rsid w:val="00E93A1C"/>
    <w:rsid w:val="00E94983"/>
    <w:rsid w:val="00E94CCA"/>
    <w:rsid w:val="00EA0A3C"/>
    <w:rsid w:val="00EA0A4B"/>
    <w:rsid w:val="00EA1952"/>
    <w:rsid w:val="00EA4B0E"/>
    <w:rsid w:val="00EA4EA1"/>
    <w:rsid w:val="00EB34FE"/>
    <w:rsid w:val="00EB6B0D"/>
    <w:rsid w:val="00EB74B8"/>
    <w:rsid w:val="00EC45B4"/>
    <w:rsid w:val="00EC7DD8"/>
    <w:rsid w:val="00ED3E64"/>
    <w:rsid w:val="00ED4B3E"/>
    <w:rsid w:val="00ED696A"/>
    <w:rsid w:val="00EE1767"/>
    <w:rsid w:val="00EE19D8"/>
    <w:rsid w:val="00EE41C6"/>
    <w:rsid w:val="00EE6AC6"/>
    <w:rsid w:val="00EE6EBF"/>
    <w:rsid w:val="00EF1200"/>
    <w:rsid w:val="00EF2E05"/>
    <w:rsid w:val="00EF5912"/>
    <w:rsid w:val="00EF6325"/>
    <w:rsid w:val="00EF7738"/>
    <w:rsid w:val="00F01838"/>
    <w:rsid w:val="00F0644F"/>
    <w:rsid w:val="00F15203"/>
    <w:rsid w:val="00F1790E"/>
    <w:rsid w:val="00F21CF4"/>
    <w:rsid w:val="00F24C08"/>
    <w:rsid w:val="00F25939"/>
    <w:rsid w:val="00F30101"/>
    <w:rsid w:val="00F30748"/>
    <w:rsid w:val="00F33614"/>
    <w:rsid w:val="00F51068"/>
    <w:rsid w:val="00F55026"/>
    <w:rsid w:val="00F56C2F"/>
    <w:rsid w:val="00F6188A"/>
    <w:rsid w:val="00F61CB8"/>
    <w:rsid w:val="00F62693"/>
    <w:rsid w:val="00F6731B"/>
    <w:rsid w:val="00F80E67"/>
    <w:rsid w:val="00F85D4A"/>
    <w:rsid w:val="00F865CD"/>
    <w:rsid w:val="00F87751"/>
    <w:rsid w:val="00F9083F"/>
    <w:rsid w:val="00F923AD"/>
    <w:rsid w:val="00FA02B9"/>
    <w:rsid w:val="00FA212F"/>
    <w:rsid w:val="00FA4C20"/>
    <w:rsid w:val="00FA6167"/>
    <w:rsid w:val="00FB0937"/>
    <w:rsid w:val="00FB21D3"/>
    <w:rsid w:val="00FB4C72"/>
    <w:rsid w:val="00FC1119"/>
    <w:rsid w:val="00FC4B49"/>
    <w:rsid w:val="00FD1B9E"/>
    <w:rsid w:val="00FD257F"/>
    <w:rsid w:val="00FD4E3D"/>
    <w:rsid w:val="00FD78AB"/>
    <w:rsid w:val="00FE2266"/>
    <w:rsid w:val="00FE6BA1"/>
    <w:rsid w:val="00FF3922"/>
    <w:rsid w:val="00FF58AB"/>
    <w:rsid w:val="00FF58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List 3" w:uiPriority="0"/>
    <w:lsdException w:name="List 5" w:uiPriority="0"/>
    <w:lsdException w:name="List Bulle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65F"/>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83465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3465F"/>
    <w:rPr>
      <w:color w:val="0000FF"/>
      <w:u w:val="single"/>
    </w:rPr>
  </w:style>
  <w:style w:type="paragraph" w:customStyle="1" w:styleId="ARISTITLE1">
    <w:name w:val="ARIS TITLE1"/>
    <w:basedOn w:val="a"/>
    <w:rsid w:val="0083465F"/>
    <w:pPr>
      <w:keepNext/>
      <w:keepLines/>
      <w:numPr>
        <w:numId w:val="1"/>
      </w:numPr>
      <w:autoSpaceDE w:val="0"/>
      <w:autoSpaceDN w:val="0"/>
      <w:adjustRightInd w:val="0"/>
      <w:spacing w:before="120" w:after="120" w:line="276" w:lineRule="auto"/>
      <w:ind w:left="0" w:right="210" w:hangingChars="459" w:hanging="459"/>
      <w:jc w:val="left"/>
      <w:outlineLvl w:val="0"/>
    </w:pPr>
    <w:rPr>
      <w:b/>
      <w:bCs/>
      <w:kern w:val="0"/>
      <w:sz w:val="24"/>
    </w:rPr>
  </w:style>
  <w:style w:type="paragraph" w:customStyle="1" w:styleId="ARISTITLE2">
    <w:name w:val="ARIS TITLE2"/>
    <w:basedOn w:val="a"/>
    <w:qFormat/>
    <w:rsid w:val="0083465F"/>
    <w:pPr>
      <w:keepNext/>
      <w:keepLines/>
      <w:numPr>
        <w:ilvl w:val="1"/>
        <w:numId w:val="1"/>
      </w:numPr>
      <w:tabs>
        <w:tab w:val="left" w:pos="709"/>
      </w:tabs>
      <w:autoSpaceDE w:val="0"/>
      <w:autoSpaceDN w:val="0"/>
      <w:adjustRightInd w:val="0"/>
      <w:spacing w:before="120" w:after="120" w:line="276" w:lineRule="auto"/>
      <w:ind w:left="0" w:hangingChars="459" w:hanging="459"/>
      <w:jc w:val="left"/>
      <w:outlineLvl w:val="0"/>
    </w:pPr>
    <w:rPr>
      <w:b/>
      <w:kern w:val="0"/>
      <w:sz w:val="24"/>
    </w:rPr>
  </w:style>
  <w:style w:type="paragraph" w:customStyle="1" w:styleId="ARISTITLE3">
    <w:name w:val="ARIS TITLE3"/>
    <w:basedOn w:val="1"/>
    <w:next w:val="a"/>
    <w:qFormat/>
    <w:rsid w:val="0083465F"/>
    <w:pPr>
      <w:numPr>
        <w:ilvl w:val="2"/>
        <w:numId w:val="1"/>
      </w:numPr>
      <w:tabs>
        <w:tab w:val="left" w:pos="0"/>
      </w:tabs>
      <w:spacing w:before="120" w:after="120" w:line="276" w:lineRule="auto"/>
      <w:ind w:left="0" w:hangingChars="459" w:hanging="459"/>
      <w:jc w:val="left"/>
    </w:pPr>
    <w:rPr>
      <w:bCs w:val="0"/>
      <w:sz w:val="24"/>
      <w:szCs w:val="20"/>
    </w:rPr>
  </w:style>
  <w:style w:type="paragraph" w:customStyle="1" w:styleId="ARISTITLE4">
    <w:name w:val="ARIS TITLE4"/>
    <w:basedOn w:val="a"/>
    <w:autoRedefine/>
    <w:qFormat/>
    <w:rsid w:val="0083465F"/>
    <w:pPr>
      <w:numPr>
        <w:ilvl w:val="3"/>
        <w:numId w:val="1"/>
      </w:numPr>
      <w:spacing w:beforeLines="50" w:afterLines="50"/>
      <w:jc w:val="left"/>
      <w:outlineLvl w:val="3"/>
    </w:pPr>
    <w:rPr>
      <w:kern w:val="0"/>
      <w:sz w:val="24"/>
    </w:rPr>
  </w:style>
  <w:style w:type="paragraph" w:customStyle="1" w:styleId="ARISTITLE5">
    <w:name w:val="ARIS TITLE5"/>
    <w:basedOn w:val="a"/>
    <w:rsid w:val="0083465F"/>
    <w:pPr>
      <w:numPr>
        <w:ilvl w:val="4"/>
        <w:numId w:val="1"/>
      </w:numPr>
      <w:spacing w:beforeLines="50" w:afterLines="50"/>
      <w:jc w:val="left"/>
      <w:outlineLvl w:val="4"/>
    </w:pPr>
    <w:rPr>
      <w:rFonts w:cs="宋体"/>
      <w:kern w:val="0"/>
      <w:sz w:val="24"/>
      <w:szCs w:val="20"/>
    </w:rPr>
  </w:style>
  <w:style w:type="paragraph" w:customStyle="1" w:styleId="ARISTITLE6">
    <w:name w:val="ARIS TITLE6"/>
    <w:basedOn w:val="ARISTITLE5"/>
    <w:rsid w:val="0083465F"/>
    <w:pPr>
      <w:numPr>
        <w:ilvl w:val="5"/>
      </w:numPr>
    </w:pPr>
  </w:style>
  <w:style w:type="paragraph" w:customStyle="1" w:styleId="ARISTITLE7">
    <w:name w:val="ARIS TITLE7"/>
    <w:basedOn w:val="ARISTITLE6"/>
    <w:rsid w:val="0083465F"/>
    <w:pPr>
      <w:numPr>
        <w:ilvl w:val="6"/>
      </w:numPr>
      <w:outlineLvl w:val="6"/>
    </w:pPr>
  </w:style>
  <w:style w:type="paragraph" w:customStyle="1" w:styleId="ARISTITLE8">
    <w:name w:val="ARIS TITLE8"/>
    <w:basedOn w:val="ARISTITLE7"/>
    <w:rsid w:val="0083465F"/>
    <w:pPr>
      <w:numPr>
        <w:ilvl w:val="7"/>
      </w:numPr>
      <w:ind w:left="200"/>
      <w:outlineLvl w:val="7"/>
    </w:pPr>
  </w:style>
  <w:style w:type="paragraph" w:styleId="a4">
    <w:name w:val="caption"/>
    <w:basedOn w:val="a"/>
    <w:next w:val="a"/>
    <w:qFormat/>
    <w:rsid w:val="0083465F"/>
    <w:rPr>
      <w:b/>
      <w:bCs/>
      <w:sz w:val="20"/>
      <w:szCs w:val="20"/>
    </w:rPr>
  </w:style>
  <w:style w:type="paragraph" w:styleId="a5">
    <w:name w:val="Body Text Indent"/>
    <w:basedOn w:val="a"/>
    <w:link w:val="Char"/>
    <w:rsid w:val="0083465F"/>
    <w:pPr>
      <w:spacing w:after="120"/>
      <w:ind w:left="360"/>
    </w:pPr>
  </w:style>
  <w:style w:type="character" w:customStyle="1" w:styleId="Char">
    <w:name w:val="正文文本缩进 Char"/>
    <w:basedOn w:val="a0"/>
    <w:link w:val="a5"/>
    <w:rsid w:val="0083465F"/>
    <w:rPr>
      <w:rFonts w:ascii="Times New Roman" w:eastAsia="宋体" w:hAnsi="Times New Roman" w:cs="Times New Roman"/>
      <w:szCs w:val="24"/>
    </w:rPr>
  </w:style>
  <w:style w:type="paragraph" w:styleId="20">
    <w:name w:val="Body Text First Indent 2"/>
    <w:basedOn w:val="a5"/>
    <w:link w:val="2Char"/>
    <w:rsid w:val="0083465F"/>
    <w:pPr>
      <w:ind w:firstLine="210"/>
    </w:pPr>
  </w:style>
  <w:style w:type="character" w:customStyle="1" w:styleId="2Char">
    <w:name w:val="正文首行缩进 2 Char"/>
    <w:basedOn w:val="Char"/>
    <w:link w:val="20"/>
    <w:rsid w:val="0083465F"/>
    <w:rPr>
      <w:rFonts w:ascii="Times New Roman" w:eastAsia="宋体" w:hAnsi="Times New Roman" w:cs="Times New Roman"/>
      <w:szCs w:val="24"/>
    </w:rPr>
  </w:style>
  <w:style w:type="paragraph" w:styleId="3">
    <w:name w:val="List 3"/>
    <w:basedOn w:val="a"/>
    <w:rsid w:val="0083465F"/>
    <w:pPr>
      <w:ind w:left="1080" w:hanging="360"/>
    </w:pPr>
  </w:style>
  <w:style w:type="paragraph" w:styleId="4">
    <w:name w:val="List Bullet 4"/>
    <w:basedOn w:val="a"/>
    <w:rsid w:val="0083465F"/>
    <w:pPr>
      <w:numPr>
        <w:numId w:val="3"/>
      </w:numPr>
    </w:pPr>
  </w:style>
  <w:style w:type="paragraph" w:styleId="5">
    <w:name w:val="List 5"/>
    <w:basedOn w:val="a"/>
    <w:rsid w:val="0083465F"/>
    <w:pPr>
      <w:ind w:left="1800" w:hanging="360"/>
    </w:pPr>
  </w:style>
  <w:style w:type="character" w:customStyle="1" w:styleId="1Char">
    <w:name w:val="标题 1 Char"/>
    <w:basedOn w:val="a0"/>
    <w:link w:val="1"/>
    <w:uiPriority w:val="9"/>
    <w:rsid w:val="0083465F"/>
    <w:rPr>
      <w:rFonts w:ascii="Times New Roman" w:eastAsia="宋体" w:hAnsi="Times New Roman" w:cs="Times New Roman"/>
      <w:b/>
      <w:bCs/>
      <w:kern w:val="44"/>
      <w:sz w:val="44"/>
      <w:szCs w:val="44"/>
    </w:rPr>
  </w:style>
  <w:style w:type="paragraph" w:styleId="a6">
    <w:name w:val="Balloon Text"/>
    <w:basedOn w:val="a"/>
    <w:link w:val="Char1"/>
    <w:unhideWhenUsed/>
    <w:rsid w:val="0083465F"/>
    <w:rPr>
      <w:sz w:val="18"/>
      <w:szCs w:val="18"/>
    </w:rPr>
  </w:style>
  <w:style w:type="character" w:customStyle="1" w:styleId="Char1">
    <w:name w:val="批注框文本 Char1"/>
    <w:basedOn w:val="a0"/>
    <w:link w:val="a6"/>
    <w:uiPriority w:val="99"/>
    <w:semiHidden/>
    <w:rsid w:val="0083465F"/>
    <w:rPr>
      <w:rFonts w:ascii="Times New Roman" w:eastAsia="宋体" w:hAnsi="Times New Roman" w:cs="Times New Roman"/>
      <w:sz w:val="18"/>
      <w:szCs w:val="18"/>
    </w:rPr>
  </w:style>
  <w:style w:type="paragraph" w:styleId="a7">
    <w:name w:val="List"/>
    <w:basedOn w:val="a"/>
    <w:uiPriority w:val="99"/>
    <w:unhideWhenUsed/>
    <w:rsid w:val="0092713D"/>
    <w:pPr>
      <w:ind w:left="200" w:hangingChars="200" w:hanging="200"/>
      <w:contextualSpacing/>
    </w:pPr>
  </w:style>
  <w:style w:type="paragraph" w:styleId="2">
    <w:name w:val="List Bullet 2"/>
    <w:basedOn w:val="a"/>
    <w:uiPriority w:val="99"/>
    <w:semiHidden/>
    <w:unhideWhenUsed/>
    <w:rsid w:val="0092713D"/>
    <w:pPr>
      <w:numPr>
        <w:numId w:val="5"/>
      </w:numPr>
      <w:contextualSpacing/>
    </w:pPr>
  </w:style>
  <w:style w:type="paragraph" w:styleId="40">
    <w:name w:val="List 4"/>
    <w:basedOn w:val="a"/>
    <w:uiPriority w:val="99"/>
    <w:semiHidden/>
    <w:unhideWhenUsed/>
    <w:rsid w:val="0092713D"/>
    <w:pPr>
      <w:ind w:leftChars="600" w:left="100" w:hangingChars="200" w:hanging="200"/>
      <w:contextualSpacing/>
    </w:pPr>
  </w:style>
  <w:style w:type="paragraph" w:styleId="21">
    <w:name w:val="List 2"/>
    <w:basedOn w:val="a"/>
    <w:uiPriority w:val="99"/>
    <w:unhideWhenUsed/>
    <w:rsid w:val="0092713D"/>
    <w:pPr>
      <w:ind w:leftChars="200" w:left="100" w:hangingChars="200" w:hanging="200"/>
      <w:contextualSpacing/>
    </w:pPr>
  </w:style>
  <w:style w:type="paragraph" w:styleId="a8">
    <w:name w:val="header"/>
    <w:basedOn w:val="a"/>
    <w:link w:val="Char0"/>
    <w:rsid w:val="0092713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92713D"/>
    <w:rPr>
      <w:rFonts w:ascii="Times New Roman" w:eastAsia="宋体" w:hAnsi="Times New Roman" w:cs="Times New Roman"/>
      <w:sz w:val="18"/>
      <w:szCs w:val="18"/>
    </w:rPr>
  </w:style>
  <w:style w:type="paragraph" w:customStyle="1" w:styleId="CNNO">
    <w:name w:val="CNNO程序正文（宋小四）"/>
    <w:basedOn w:val="a"/>
    <w:link w:val="CNNOChar"/>
    <w:qFormat/>
    <w:rsid w:val="0092713D"/>
    <w:pPr>
      <w:spacing w:beforeLines="50" w:afterLines="50"/>
      <w:ind w:leftChars="337" w:left="708"/>
    </w:pPr>
    <w:rPr>
      <w:kern w:val="0"/>
      <w:sz w:val="24"/>
    </w:rPr>
  </w:style>
  <w:style w:type="character" w:customStyle="1" w:styleId="CNNOChar">
    <w:name w:val="CNNO程序正文（宋小四） Char"/>
    <w:link w:val="CNNO"/>
    <w:rsid w:val="0092713D"/>
    <w:rPr>
      <w:rFonts w:ascii="Times New Roman" w:eastAsia="宋体" w:hAnsi="Times New Roman" w:cs="Times New Roman"/>
      <w:kern w:val="0"/>
      <w:sz w:val="24"/>
      <w:szCs w:val="24"/>
    </w:rPr>
  </w:style>
  <w:style w:type="paragraph" w:styleId="a9">
    <w:name w:val="footer"/>
    <w:basedOn w:val="a"/>
    <w:link w:val="Char2"/>
    <w:uiPriority w:val="99"/>
    <w:unhideWhenUsed/>
    <w:rsid w:val="0092713D"/>
    <w:pPr>
      <w:tabs>
        <w:tab w:val="center" w:pos="4153"/>
        <w:tab w:val="right" w:pos="8306"/>
      </w:tabs>
      <w:snapToGrid w:val="0"/>
      <w:jc w:val="left"/>
    </w:pPr>
    <w:rPr>
      <w:sz w:val="18"/>
      <w:szCs w:val="18"/>
    </w:rPr>
  </w:style>
  <w:style w:type="character" w:customStyle="1" w:styleId="Char2">
    <w:name w:val="页脚 Char"/>
    <w:basedOn w:val="a0"/>
    <w:link w:val="a9"/>
    <w:uiPriority w:val="99"/>
    <w:rsid w:val="0092713D"/>
    <w:rPr>
      <w:rFonts w:ascii="Times New Roman" w:eastAsia="宋体" w:hAnsi="Times New Roman" w:cs="Times New Roman"/>
      <w:sz w:val="18"/>
      <w:szCs w:val="18"/>
    </w:rPr>
  </w:style>
  <w:style w:type="paragraph" w:styleId="aa">
    <w:name w:val="List Paragraph"/>
    <w:basedOn w:val="a"/>
    <w:link w:val="Char3"/>
    <w:uiPriority w:val="34"/>
    <w:qFormat/>
    <w:rsid w:val="009B28B3"/>
    <w:pPr>
      <w:ind w:firstLineChars="200" w:firstLine="420"/>
    </w:pPr>
  </w:style>
  <w:style w:type="table" w:styleId="ab">
    <w:name w:val="Table Grid"/>
    <w:basedOn w:val="a1"/>
    <w:uiPriority w:val="59"/>
    <w:rsid w:val="00465A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ate"/>
    <w:basedOn w:val="a"/>
    <w:next w:val="a"/>
    <w:link w:val="Char4"/>
    <w:uiPriority w:val="99"/>
    <w:semiHidden/>
    <w:unhideWhenUsed/>
    <w:rsid w:val="007D136A"/>
    <w:pPr>
      <w:ind w:leftChars="2500" w:left="100"/>
    </w:pPr>
  </w:style>
  <w:style w:type="character" w:customStyle="1" w:styleId="Char4">
    <w:name w:val="日期 Char"/>
    <w:basedOn w:val="a0"/>
    <w:link w:val="ac"/>
    <w:uiPriority w:val="99"/>
    <w:semiHidden/>
    <w:rsid w:val="007D136A"/>
    <w:rPr>
      <w:rFonts w:ascii="Times New Roman" w:eastAsia="宋体" w:hAnsi="Times New Roman" w:cs="Times New Roman"/>
      <w:szCs w:val="24"/>
    </w:rPr>
  </w:style>
  <w:style w:type="paragraph" w:customStyle="1" w:styleId="ad">
    <w:name w:val="表格项目"/>
    <w:basedOn w:val="a"/>
    <w:rsid w:val="00414B23"/>
    <w:pPr>
      <w:tabs>
        <w:tab w:val="left" w:pos="567"/>
      </w:tabs>
      <w:adjustRightInd w:val="0"/>
      <w:spacing w:line="312" w:lineRule="atLeast"/>
      <w:jc w:val="center"/>
      <w:textAlignment w:val="baseline"/>
    </w:pPr>
    <w:rPr>
      <w:rFonts w:ascii="宋体"/>
      <w:kern w:val="0"/>
      <w:sz w:val="24"/>
      <w:szCs w:val="20"/>
    </w:rPr>
  </w:style>
  <w:style w:type="character" w:styleId="ae">
    <w:name w:val="annotation reference"/>
    <w:basedOn w:val="a0"/>
    <w:uiPriority w:val="99"/>
    <w:semiHidden/>
    <w:unhideWhenUsed/>
    <w:rsid w:val="00FC4B49"/>
    <w:rPr>
      <w:sz w:val="21"/>
      <w:szCs w:val="21"/>
    </w:rPr>
  </w:style>
  <w:style w:type="paragraph" w:styleId="af">
    <w:name w:val="annotation text"/>
    <w:basedOn w:val="a"/>
    <w:link w:val="Char5"/>
    <w:uiPriority w:val="99"/>
    <w:semiHidden/>
    <w:unhideWhenUsed/>
    <w:rsid w:val="00FC4B49"/>
    <w:pPr>
      <w:jc w:val="left"/>
    </w:pPr>
  </w:style>
  <w:style w:type="character" w:customStyle="1" w:styleId="Char5">
    <w:name w:val="批注文字 Char"/>
    <w:basedOn w:val="a0"/>
    <w:link w:val="af"/>
    <w:uiPriority w:val="99"/>
    <w:semiHidden/>
    <w:rsid w:val="00FC4B49"/>
    <w:rPr>
      <w:rFonts w:ascii="Times New Roman" w:eastAsia="宋体" w:hAnsi="Times New Roman" w:cs="Times New Roman"/>
      <w:szCs w:val="24"/>
    </w:rPr>
  </w:style>
  <w:style w:type="paragraph" w:styleId="af0">
    <w:name w:val="annotation subject"/>
    <w:basedOn w:val="af"/>
    <w:next w:val="af"/>
    <w:link w:val="Char6"/>
    <w:uiPriority w:val="99"/>
    <w:semiHidden/>
    <w:unhideWhenUsed/>
    <w:rsid w:val="00FC4B49"/>
    <w:rPr>
      <w:b/>
      <w:bCs/>
    </w:rPr>
  </w:style>
  <w:style w:type="character" w:customStyle="1" w:styleId="Char6">
    <w:name w:val="批注主题 Char"/>
    <w:basedOn w:val="Char5"/>
    <w:link w:val="af0"/>
    <w:uiPriority w:val="99"/>
    <w:semiHidden/>
    <w:rsid w:val="00FC4B49"/>
    <w:rPr>
      <w:rFonts w:ascii="Times New Roman" w:eastAsia="宋体" w:hAnsi="Times New Roman" w:cs="Times New Roman"/>
      <w:b/>
      <w:bCs/>
      <w:szCs w:val="24"/>
    </w:rPr>
  </w:style>
  <w:style w:type="character" w:styleId="af1">
    <w:name w:val="Placeholder Text"/>
    <w:basedOn w:val="a0"/>
    <w:uiPriority w:val="99"/>
    <w:semiHidden/>
    <w:rsid w:val="009C6FEC"/>
    <w:rPr>
      <w:color w:val="808080"/>
    </w:rPr>
  </w:style>
  <w:style w:type="paragraph" w:customStyle="1" w:styleId="ARISTABLEITEM">
    <w:name w:val="ARIS TABLE_ITEM"/>
    <w:basedOn w:val="a"/>
    <w:autoRedefine/>
    <w:uiPriority w:val="99"/>
    <w:qFormat/>
    <w:rsid w:val="00B448EC"/>
    <w:pPr>
      <w:widowControl/>
      <w:autoSpaceDE w:val="0"/>
      <w:autoSpaceDN w:val="0"/>
      <w:adjustRightInd w:val="0"/>
      <w:ind w:firstLineChars="250" w:firstLine="400"/>
      <w:jc w:val="left"/>
    </w:pPr>
    <w:rPr>
      <w:rFonts w:ascii="宋体" w:hAnsi="宋体"/>
      <w:i/>
      <w:sz w:val="16"/>
      <w:szCs w:val="16"/>
    </w:rPr>
  </w:style>
  <w:style w:type="paragraph" w:customStyle="1" w:styleId="jsggs10">
    <w:name w:val="jsggs1.0"/>
    <w:basedOn w:val="a"/>
    <w:link w:val="jsggs10Char"/>
    <w:qFormat/>
    <w:rsid w:val="002572EF"/>
    <w:pPr>
      <w:numPr>
        <w:numId w:val="21"/>
      </w:numPr>
    </w:pPr>
    <w:rPr>
      <w:b/>
      <w:sz w:val="24"/>
      <w:lang w:val="x-none" w:eastAsia="x-none"/>
    </w:rPr>
  </w:style>
  <w:style w:type="paragraph" w:customStyle="1" w:styleId="jsggs11">
    <w:name w:val="jsggs1.1"/>
    <w:basedOn w:val="a"/>
    <w:qFormat/>
    <w:rsid w:val="002572EF"/>
    <w:pPr>
      <w:numPr>
        <w:ilvl w:val="1"/>
        <w:numId w:val="21"/>
      </w:numPr>
    </w:pPr>
    <w:rPr>
      <w:b/>
      <w:sz w:val="24"/>
      <w:lang w:val="x-none" w:eastAsia="x-none"/>
    </w:rPr>
  </w:style>
  <w:style w:type="character" w:customStyle="1" w:styleId="jsggs10Char">
    <w:name w:val="jsggs1.0 Char"/>
    <w:link w:val="jsggs10"/>
    <w:locked/>
    <w:rsid w:val="002572EF"/>
    <w:rPr>
      <w:rFonts w:ascii="Times New Roman" w:eastAsia="宋体" w:hAnsi="Times New Roman" w:cs="Times New Roman"/>
      <w:b/>
      <w:sz w:val="24"/>
      <w:szCs w:val="24"/>
      <w:lang w:val="x-none" w:eastAsia="x-none"/>
    </w:rPr>
  </w:style>
  <w:style w:type="paragraph" w:styleId="af2">
    <w:name w:val="Normal (Web)"/>
    <w:basedOn w:val="a"/>
    <w:uiPriority w:val="99"/>
    <w:semiHidden/>
    <w:unhideWhenUsed/>
    <w:rsid w:val="008731C0"/>
    <w:pPr>
      <w:widowControl/>
      <w:spacing w:before="100" w:beforeAutospacing="1" w:after="100" w:afterAutospacing="1"/>
      <w:jc w:val="left"/>
    </w:pPr>
    <w:rPr>
      <w:rFonts w:ascii="宋体" w:hAnsi="宋体" w:cs="宋体"/>
      <w:kern w:val="0"/>
      <w:sz w:val="24"/>
    </w:rPr>
  </w:style>
  <w:style w:type="character" w:customStyle="1" w:styleId="rcptname2">
    <w:name w:val="rcptname2"/>
    <w:basedOn w:val="a0"/>
    <w:rsid w:val="003F6271"/>
  </w:style>
  <w:style w:type="character" w:customStyle="1" w:styleId="Char7">
    <w:name w:val="批注框文本 Char"/>
    <w:rsid w:val="007D128E"/>
    <w:rPr>
      <w:kern w:val="2"/>
      <w:sz w:val="18"/>
      <w:szCs w:val="18"/>
    </w:rPr>
  </w:style>
  <w:style w:type="paragraph" w:customStyle="1" w:styleId="cjk">
    <w:name w:val="cjk"/>
    <w:basedOn w:val="a"/>
    <w:rsid w:val="00E007DE"/>
    <w:pPr>
      <w:widowControl/>
      <w:spacing w:line="432" w:lineRule="auto"/>
      <w:jc w:val="left"/>
    </w:pPr>
    <w:rPr>
      <w:rFonts w:ascii="宋体" w:hAnsi="宋体" w:cs="宋体"/>
      <w:kern w:val="0"/>
      <w:sz w:val="24"/>
    </w:rPr>
  </w:style>
  <w:style w:type="character" w:customStyle="1" w:styleId="Char3">
    <w:name w:val="列出段落 Char"/>
    <w:basedOn w:val="a0"/>
    <w:link w:val="aa"/>
    <w:uiPriority w:val="34"/>
    <w:qFormat/>
    <w:locked/>
    <w:rsid w:val="00F30101"/>
    <w:rPr>
      <w:rFonts w:ascii="Times New Roman" w:eastAsia="宋体" w:hAnsi="Times New Roman" w:cs="Times New Roman"/>
      <w:szCs w:val="24"/>
    </w:rPr>
  </w:style>
  <w:style w:type="paragraph" w:styleId="af3">
    <w:name w:val="Normal Indent"/>
    <w:aliases w:val="特点,ALT+Z,表正文,正文非缩进,四号,段1,Normal Indent Char2,Normal Indent Char1 Char1,Normal Indent Char Char Char,表正文 Char Char Char,正文非缩进 Char Char Char,特点 Char Char Char,ALT+Z Char Char Char,标题4 Char Char Char,段1 Char Char Char,标题4,缩进,±íÕýÎÄ,ÕýÎÄ·ÇËõ½ø,±í"/>
    <w:basedOn w:val="a"/>
    <w:rsid w:val="001E7155"/>
    <w:pPr>
      <w:ind w:firstLine="42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List 3" w:uiPriority="0"/>
    <w:lsdException w:name="List 5" w:uiPriority="0"/>
    <w:lsdException w:name="List Bulle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65F"/>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83465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3465F"/>
    <w:rPr>
      <w:color w:val="0000FF"/>
      <w:u w:val="single"/>
    </w:rPr>
  </w:style>
  <w:style w:type="paragraph" w:customStyle="1" w:styleId="ARISTITLE1">
    <w:name w:val="ARIS TITLE1"/>
    <w:basedOn w:val="a"/>
    <w:rsid w:val="0083465F"/>
    <w:pPr>
      <w:keepNext/>
      <w:keepLines/>
      <w:numPr>
        <w:numId w:val="1"/>
      </w:numPr>
      <w:autoSpaceDE w:val="0"/>
      <w:autoSpaceDN w:val="0"/>
      <w:adjustRightInd w:val="0"/>
      <w:spacing w:before="120" w:after="120" w:line="276" w:lineRule="auto"/>
      <w:ind w:left="0" w:right="210" w:hangingChars="459" w:hanging="459"/>
      <w:jc w:val="left"/>
      <w:outlineLvl w:val="0"/>
    </w:pPr>
    <w:rPr>
      <w:b/>
      <w:bCs/>
      <w:kern w:val="0"/>
      <w:sz w:val="24"/>
    </w:rPr>
  </w:style>
  <w:style w:type="paragraph" w:customStyle="1" w:styleId="ARISTITLE2">
    <w:name w:val="ARIS TITLE2"/>
    <w:basedOn w:val="a"/>
    <w:qFormat/>
    <w:rsid w:val="0083465F"/>
    <w:pPr>
      <w:keepNext/>
      <w:keepLines/>
      <w:numPr>
        <w:ilvl w:val="1"/>
        <w:numId w:val="1"/>
      </w:numPr>
      <w:tabs>
        <w:tab w:val="left" w:pos="709"/>
      </w:tabs>
      <w:autoSpaceDE w:val="0"/>
      <w:autoSpaceDN w:val="0"/>
      <w:adjustRightInd w:val="0"/>
      <w:spacing w:before="120" w:after="120" w:line="276" w:lineRule="auto"/>
      <w:ind w:left="0" w:hangingChars="459" w:hanging="459"/>
      <w:jc w:val="left"/>
      <w:outlineLvl w:val="0"/>
    </w:pPr>
    <w:rPr>
      <w:b/>
      <w:kern w:val="0"/>
      <w:sz w:val="24"/>
    </w:rPr>
  </w:style>
  <w:style w:type="paragraph" w:customStyle="1" w:styleId="ARISTITLE3">
    <w:name w:val="ARIS TITLE3"/>
    <w:basedOn w:val="1"/>
    <w:next w:val="a"/>
    <w:qFormat/>
    <w:rsid w:val="0083465F"/>
    <w:pPr>
      <w:numPr>
        <w:ilvl w:val="2"/>
        <w:numId w:val="1"/>
      </w:numPr>
      <w:tabs>
        <w:tab w:val="left" w:pos="0"/>
      </w:tabs>
      <w:spacing w:before="120" w:after="120" w:line="276" w:lineRule="auto"/>
      <w:ind w:left="0" w:hangingChars="459" w:hanging="459"/>
      <w:jc w:val="left"/>
    </w:pPr>
    <w:rPr>
      <w:bCs w:val="0"/>
      <w:sz w:val="24"/>
      <w:szCs w:val="20"/>
    </w:rPr>
  </w:style>
  <w:style w:type="paragraph" w:customStyle="1" w:styleId="ARISTITLE4">
    <w:name w:val="ARIS TITLE4"/>
    <w:basedOn w:val="a"/>
    <w:autoRedefine/>
    <w:qFormat/>
    <w:rsid w:val="0083465F"/>
    <w:pPr>
      <w:numPr>
        <w:ilvl w:val="3"/>
        <w:numId w:val="1"/>
      </w:numPr>
      <w:spacing w:beforeLines="50" w:afterLines="50"/>
      <w:jc w:val="left"/>
      <w:outlineLvl w:val="3"/>
    </w:pPr>
    <w:rPr>
      <w:kern w:val="0"/>
      <w:sz w:val="24"/>
    </w:rPr>
  </w:style>
  <w:style w:type="paragraph" w:customStyle="1" w:styleId="ARISTITLE5">
    <w:name w:val="ARIS TITLE5"/>
    <w:basedOn w:val="a"/>
    <w:rsid w:val="0083465F"/>
    <w:pPr>
      <w:numPr>
        <w:ilvl w:val="4"/>
        <w:numId w:val="1"/>
      </w:numPr>
      <w:spacing w:beforeLines="50" w:afterLines="50"/>
      <w:jc w:val="left"/>
      <w:outlineLvl w:val="4"/>
    </w:pPr>
    <w:rPr>
      <w:rFonts w:cs="宋体"/>
      <w:kern w:val="0"/>
      <w:sz w:val="24"/>
      <w:szCs w:val="20"/>
    </w:rPr>
  </w:style>
  <w:style w:type="paragraph" w:customStyle="1" w:styleId="ARISTITLE6">
    <w:name w:val="ARIS TITLE6"/>
    <w:basedOn w:val="ARISTITLE5"/>
    <w:rsid w:val="0083465F"/>
    <w:pPr>
      <w:numPr>
        <w:ilvl w:val="5"/>
      </w:numPr>
    </w:pPr>
  </w:style>
  <w:style w:type="paragraph" w:customStyle="1" w:styleId="ARISTITLE7">
    <w:name w:val="ARIS TITLE7"/>
    <w:basedOn w:val="ARISTITLE6"/>
    <w:rsid w:val="0083465F"/>
    <w:pPr>
      <w:numPr>
        <w:ilvl w:val="6"/>
      </w:numPr>
      <w:outlineLvl w:val="6"/>
    </w:pPr>
  </w:style>
  <w:style w:type="paragraph" w:customStyle="1" w:styleId="ARISTITLE8">
    <w:name w:val="ARIS TITLE8"/>
    <w:basedOn w:val="ARISTITLE7"/>
    <w:rsid w:val="0083465F"/>
    <w:pPr>
      <w:numPr>
        <w:ilvl w:val="7"/>
      </w:numPr>
      <w:ind w:left="200"/>
      <w:outlineLvl w:val="7"/>
    </w:pPr>
  </w:style>
  <w:style w:type="paragraph" w:styleId="a4">
    <w:name w:val="caption"/>
    <w:basedOn w:val="a"/>
    <w:next w:val="a"/>
    <w:qFormat/>
    <w:rsid w:val="0083465F"/>
    <w:rPr>
      <w:b/>
      <w:bCs/>
      <w:sz w:val="20"/>
      <w:szCs w:val="20"/>
    </w:rPr>
  </w:style>
  <w:style w:type="paragraph" w:styleId="a5">
    <w:name w:val="Body Text Indent"/>
    <w:basedOn w:val="a"/>
    <w:link w:val="Char"/>
    <w:rsid w:val="0083465F"/>
    <w:pPr>
      <w:spacing w:after="120"/>
      <w:ind w:left="360"/>
    </w:pPr>
  </w:style>
  <w:style w:type="character" w:customStyle="1" w:styleId="Char">
    <w:name w:val="正文文本缩进 Char"/>
    <w:basedOn w:val="a0"/>
    <w:link w:val="a5"/>
    <w:rsid w:val="0083465F"/>
    <w:rPr>
      <w:rFonts w:ascii="Times New Roman" w:eastAsia="宋体" w:hAnsi="Times New Roman" w:cs="Times New Roman"/>
      <w:szCs w:val="24"/>
    </w:rPr>
  </w:style>
  <w:style w:type="paragraph" w:styleId="20">
    <w:name w:val="Body Text First Indent 2"/>
    <w:basedOn w:val="a5"/>
    <w:link w:val="2Char"/>
    <w:rsid w:val="0083465F"/>
    <w:pPr>
      <w:ind w:firstLine="210"/>
    </w:pPr>
  </w:style>
  <w:style w:type="character" w:customStyle="1" w:styleId="2Char">
    <w:name w:val="正文首行缩进 2 Char"/>
    <w:basedOn w:val="Char"/>
    <w:link w:val="20"/>
    <w:rsid w:val="0083465F"/>
    <w:rPr>
      <w:rFonts w:ascii="Times New Roman" w:eastAsia="宋体" w:hAnsi="Times New Roman" w:cs="Times New Roman"/>
      <w:szCs w:val="24"/>
    </w:rPr>
  </w:style>
  <w:style w:type="paragraph" w:styleId="3">
    <w:name w:val="List 3"/>
    <w:basedOn w:val="a"/>
    <w:rsid w:val="0083465F"/>
    <w:pPr>
      <w:ind w:left="1080" w:hanging="360"/>
    </w:pPr>
  </w:style>
  <w:style w:type="paragraph" w:styleId="4">
    <w:name w:val="List Bullet 4"/>
    <w:basedOn w:val="a"/>
    <w:rsid w:val="0083465F"/>
    <w:pPr>
      <w:numPr>
        <w:numId w:val="3"/>
      </w:numPr>
    </w:pPr>
  </w:style>
  <w:style w:type="paragraph" w:styleId="5">
    <w:name w:val="List 5"/>
    <w:basedOn w:val="a"/>
    <w:rsid w:val="0083465F"/>
    <w:pPr>
      <w:ind w:left="1800" w:hanging="360"/>
    </w:pPr>
  </w:style>
  <w:style w:type="character" w:customStyle="1" w:styleId="1Char">
    <w:name w:val="标题 1 Char"/>
    <w:basedOn w:val="a0"/>
    <w:link w:val="1"/>
    <w:uiPriority w:val="9"/>
    <w:rsid w:val="0083465F"/>
    <w:rPr>
      <w:rFonts w:ascii="Times New Roman" w:eastAsia="宋体" w:hAnsi="Times New Roman" w:cs="Times New Roman"/>
      <w:b/>
      <w:bCs/>
      <w:kern w:val="44"/>
      <w:sz w:val="44"/>
      <w:szCs w:val="44"/>
    </w:rPr>
  </w:style>
  <w:style w:type="paragraph" w:styleId="a6">
    <w:name w:val="Balloon Text"/>
    <w:basedOn w:val="a"/>
    <w:link w:val="Char1"/>
    <w:unhideWhenUsed/>
    <w:rsid w:val="0083465F"/>
    <w:rPr>
      <w:sz w:val="18"/>
      <w:szCs w:val="18"/>
    </w:rPr>
  </w:style>
  <w:style w:type="character" w:customStyle="1" w:styleId="Char1">
    <w:name w:val="批注框文本 Char1"/>
    <w:basedOn w:val="a0"/>
    <w:link w:val="a6"/>
    <w:uiPriority w:val="99"/>
    <w:semiHidden/>
    <w:rsid w:val="0083465F"/>
    <w:rPr>
      <w:rFonts w:ascii="Times New Roman" w:eastAsia="宋体" w:hAnsi="Times New Roman" w:cs="Times New Roman"/>
      <w:sz w:val="18"/>
      <w:szCs w:val="18"/>
    </w:rPr>
  </w:style>
  <w:style w:type="paragraph" w:styleId="a7">
    <w:name w:val="List"/>
    <w:basedOn w:val="a"/>
    <w:uiPriority w:val="99"/>
    <w:unhideWhenUsed/>
    <w:rsid w:val="0092713D"/>
    <w:pPr>
      <w:ind w:left="200" w:hangingChars="200" w:hanging="200"/>
      <w:contextualSpacing/>
    </w:pPr>
  </w:style>
  <w:style w:type="paragraph" w:styleId="2">
    <w:name w:val="List Bullet 2"/>
    <w:basedOn w:val="a"/>
    <w:uiPriority w:val="99"/>
    <w:semiHidden/>
    <w:unhideWhenUsed/>
    <w:rsid w:val="0092713D"/>
    <w:pPr>
      <w:numPr>
        <w:numId w:val="5"/>
      </w:numPr>
      <w:contextualSpacing/>
    </w:pPr>
  </w:style>
  <w:style w:type="paragraph" w:styleId="40">
    <w:name w:val="List 4"/>
    <w:basedOn w:val="a"/>
    <w:uiPriority w:val="99"/>
    <w:semiHidden/>
    <w:unhideWhenUsed/>
    <w:rsid w:val="0092713D"/>
    <w:pPr>
      <w:ind w:leftChars="600" w:left="100" w:hangingChars="200" w:hanging="200"/>
      <w:contextualSpacing/>
    </w:pPr>
  </w:style>
  <w:style w:type="paragraph" w:styleId="21">
    <w:name w:val="List 2"/>
    <w:basedOn w:val="a"/>
    <w:uiPriority w:val="99"/>
    <w:unhideWhenUsed/>
    <w:rsid w:val="0092713D"/>
    <w:pPr>
      <w:ind w:leftChars="200" w:left="100" w:hangingChars="200" w:hanging="200"/>
      <w:contextualSpacing/>
    </w:pPr>
  </w:style>
  <w:style w:type="paragraph" w:styleId="a8">
    <w:name w:val="header"/>
    <w:basedOn w:val="a"/>
    <w:link w:val="Char0"/>
    <w:rsid w:val="0092713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92713D"/>
    <w:rPr>
      <w:rFonts w:ascii="Times New Roman" w:eastAsia="宋体" w:hAnsi="Times New Roman" w:cs="Times New Roman"/>
      <w:sz w:val="18"/>
      <w:szCs w:val="18"/>
    </w:rPr>
  </w:style>
  <w:style w:type="paragraph" w:customStyle="1" w:styleId="CNNO">
    <w:name w:val="CNNO程序正文（宋小四）"/>
    <w:basedOn w:val="a"/>
    <w:link w:val="CNNOChar"/>
    <w:qFormat/>
    <w:rsid w:val="0092713D"/>
    <w:pPr>
      <w:spacing w:beforeLines="50" w:afterLines="50"/>
      <w:ind w:leftChars="337" w:left="708"/>
    </w:pPr>
    <w:rPr>
      <w:kern w:val="0"/>
      <w:sz w:val="24"/>
    </w:rPr>
  </w:style>
  <w:style w:type="character" w:customStyle="1" w:styleId="CNNOChar">
    <w:name w:val="CNNO程序正文（宋小四） Char"/>
    <w:link w:val="CNNO"/>
    <w:rsid w:val="0092713D"/>
    <w:rPr>
      <w:rFonts w:ascii="Times New Roman" w:eastAsia="宋体" w:hAnsi="Times New Roman" w:cs="Times New Roman"/>
      <w:kern w:val="0"/>
      <w:sz w:val="24"/>
      <w:szCs w:val="24"/>
    </w:rPr>
  </w:style>
  <w:style w:type="paragraph" w:styleId="a9">
    <w:name w:val="footer"/>
    <w:basedOn w:val="a"/>
    <w:link w:val="Char2"/>
    <w:uiPriority w:val="99"/>
    <w:unhideWhenUsed/>
    <w:rsid w:val="0092713D"/>
    <w:pPr>
      <w:tabs>
        <w:tab w:val="center" w:pos="4153"/>
        <w:tab w:val="right" w:pos="8306"/>
      </w:tabs>
      <w:snapToGrid w:val="0"/>
      <w:jc w:val="left"/>
    </w:pPr>
    <w:rPr>
      <w:sz w:val="18"/>
      <w:szCs w:val="18"/>
    </w:rPr>
  </w:style>
  <w:style w:type="character" w:customStyle="1" w:styleId="Char2">
    <w:name w:val="页脚 Char"/>
    <w:basedOn w:val="a0"/>
    <w:link w:val="a9"/>
    <w:uiPriority w:val="99"/>
    <w:rsid w:val="0092713D"/>
    <w:rPr>
      <w:rFonts w:ascii="Times New Roman" w:eastAsia="宋体" w:hAnsi="Times New Roman" w:cs="Times New Roman"/>
      <w:sz w:val="18"/>
      <w:szCs w:val="18"/>
    </w:rPr>
  </w:style>
  <w:style w:type="paragraph" w:styleId="aa">
    <w:name w:val="List Paragraph"/>
    <w:basedOn w:val="a"/>
    <w:link w:val="Char3"/>
    <w:uiPriority w:val="34"/>
    <w:qFormat/>
    <w:rsid w:val="009B28B3"/>
    <w:pPr>
      <w:ind w:firstLineChars="200" w:firstLine="420"/>
    </w:pPr>
  </w:style>
  <w:style w:type="table" w:styleId="ab">
    <w:name w:val="Table Grid"/>
    <w:basedOn w:val="a1"/>
    <w:uiPriority w:val="59"/>
    <w:rsid w:val="00465A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ate"/>
    <w:basedOn w:val="a"/>
    <w:next w:val="a"/>
    <w:link w:val="Char4"/>
    <w:uiPriority w:val="99"/>
    <w:semiHidden/>
    <w:unhideWhenUsed/>
    <w:rsid w:val="007D136A"/>
    <w:pPr>
      <w:ind w:leftChars="2500" w:left="100"/>
    </w:pPr>
  </w:style>
  <w:style w:type="character" w:customStyle="1" w:styleId="Char4">
    <w:name w:val="日期 Char"/>
    <w:basedOn w:val="a0"/>
    <w:link w:val="ac"/>
    <w:uiPriority w:val="99"/>
    <w:semiHidden/>
    <w:rsid w:val="007D136A"/>
    <w:rPr>
      <w:rFonts w:ascii="Times New Roman" w:eastAsia="宋体" w:hAnsi="Times New Roman" w:cs="Times New Roman"/>
      <w:szCs w:val="24"/>
    </w:rPr>
  </w:style>
  <w:style w:type="paragraph" w:customStyle="1" w:styleId="ad">
    <w:name w:val="表格项目"/>
    <w:basedOn w:val="a"/>
    <w:rsid w:val="00414B23"/>
    <w:pPr>
      <w:tabs>
        <w:tab w:val="left" w:pos="567"/>
      </w:tabs>
      <w:adjustRightInd w:val="0"/>
      <w:spacing w:line="312" w:lineRule="atLeast"/>
      <w:jc w:val="center"/>
      <w:textAlignment w:val="baseline"/>
    </w:pPr>
    <w:rPr>
      <w:rFonts w:ascii="宋体"/>
      <w:kern w:val="0"/>
      <w:sz w:val="24"/>
      <w:szCs w:val="20"/>
    </w:rPr>
  </w:style>
  <w:style w:type="character" w:styleId="ae">
    <w:name w:val="annotation reference"/>
    <w:basedOn w:val="a0"/>
    <w:uiPriority w:val="99"/>
    <w:semiHidden/>
    <w:unhideWhenUsed/>
    <w:rsid w:val="00FC4B49"/>
    <w:rPr>
      <w:sz w:val="21"/>
      <w:szCs w:val="21"/>
    </w:rPr>
  </w:style>
  <w:style w:type="paragraph" w:styleId="af">
    <w:name w:val="annotation text"/>
    <w:basedOn w:val="a"/>
    <w:link w:val="Char5"/>
    <w:uiPriority w:val="99"/>
    <w:semiHidden/>
    <w:unhideWhenUsed/>
    <w:rsid w:val="00FC4B49"/>
    <w:pPr>
      <w:jc w:val="left"/>
    </w:pPr>
  </w:style>
  <w:style w:type="character" w:customStyle="1" w:styleId="Char5">
    <w:name w:val="批注文字 Char"/>
    <w:basedOn w:val="a0"/>
    <w:link w:val="af"/>
    <w:uiPriority w:val="99"/>
    <w:semiHidden/>
    <w:rsid w:val="00FC4B49"/>
    <w:rPr>
      <w:rFonts w:ascii="Times New Roman" w:eastAsia="宋体" w:hAnsi="Times New Roman" w:cs="Times New Roman"/>
      <w:szCs w:val="24"/>
    </w:rPr>
  </w:style>
  <w:style w:type="paragraph" w:styleId="af0">
    <w:name w:val="annotation subject"/>
    <w:basedOn w:val="af"/>
    <w:next w:val="af"/>
    <w:link w:val="Char6"/>
    <w:uiPriority w:val="99"/>
    <w:semiHidden/>
    <w:unhideWhenUsed/>
    <w:rsid w:val="00FC4B49"/>
    <w:rPr>
      <w:b/>
      <w:bCs/>
    </w:rPr>
  </w:style>
  <w:style w:type="character" w:customStyle="1" w:styleId="Char6">
    <w:name w:val="批注主题 Char"/>
    <w:basedOn w:val="Char5"/>
    <w:link w:val="af0"/>
    <w:uiPriority w:val="99"/>
    <w:semiHidden/>
    <w:rsid w:val="00FC4B49"/>
    <w:rPr>
      <w:rFonts w:ascii="Times New Roman" w:eastAsia="宋体" w:hAnsi="Times New Roman" w:cs="Times New Roman"/>
      <w:b/>
      <w:bCs/>
      <w:szCs w:val="24"/>
    </w:rPr>
  </w:style>
  <w:style w:type="character" w:styleId="af1">
    <w:name w:val="Placeholder Text"/>
    <w:basedOn w:val="a0"/>
    <w:uiPriority w:val="99"/>
    <w:semiHidden/>
    <w:rsid w:val="009C6FEC"/>
    <w:rPr>
      <w:color w:val="808080"/>
    </w:rPr>
  </w:style>
  <w:style w:type="paragraph" w:customStyle="1" w:styleId="ARISTABLEITEM">
    <w:name w:val="ARIS TABLE_ITEM"/>
    <w:basedOn w:val="a"/>
    <w:autoRedefine/>
    <w:uiPriority w:val="99"/>
    <w:qFormat/>
    <w:rsid w:val="00B448EC"/>
    <w:pPr>
      <w:widowControl/>
      <w:autoSpaceDE w:val="0"/>
      <w:autoSpaceDN w:val="0"/>
      <w:adjustRightInd w:val="0"/>
      <w:ind w:firstLineChars="250" w:firstLine="400"/>
      <w:jc w:val="left"/>
    </w:pPr>
    <w:rPr>
      <w:rFonts w:ascii="宋体" w:hAnsi="宋体"/>
      <w:i/>
      <w:sz w:val="16"/>
      <w:szCs w:val="16"/>
    </w:rPr>
  </w:style>
  <w:style w:type="paragraph" w:customStyle="1" w:styleId="jsggs10">
    <w:name w:val="jsggs1.0"/>
    <w:basedOn w:val="a"/>
    <w:link w:val="jsggs10Char"/>
    <w:qFormat/>
    <w:rsid w:val="002572EF"/>
    <w:pPr>
      <w:numPr>
        <w:numId w:val="21"/>
      </w:numPr>
    </w:pPr>
    <w:rPr>
      <w:b/>
      <w:sz w:val="24"/>
      <w:lang w:val="x-none" w:eastAsia="x-none"/>
    </w:rPr>
  </w:style>
  <w:style w:type="paragraph" w:customStyle="1" w:styleId="jsggs11">
    <w:name w:val="jsggs1.1"/>
    <w:basedOn w:val="a"/>
    <w:qFormat/>
    <w:rsid w:val="002572EF"/>
    <w:pPr>
      <w:numPr>
        <w:ilvl w:val="1"/>
        <w:numId w:val="21"/>
      </w:numPr>
    </w:pPr>
    <w:rPr>
      <w:b/>
      <w:sz w:val="24"/>
      <w:lang w:val="x-none" w:eastAsia="x-none"/>
    </w:rPr>
  </w:style>
  <w:style w:type="character" w:customStyle="1" w:styleId="jsggs10Char">
    <w:name w:val="jsggs1.0 Char"/>
    <w:link w:val="jsggs10"/>
    <w:locked/>
    <w:rsid w:val="002572EF"/>
    <w:rPr>
      <w:rFonts w:ascii="Times New Roman" w:eastAsia="宋体" w:hAnsi="Times New Roman" w:cs="Times New Roman"/>
      <w:b/>
      <w:sz w:val="24"/>
      <w:szCs w:val="24"/>
      <w:lang w:val="x-none" w:eastAsia="x-none"/>
    </w:rPr>
  </w:style>
  <w:style w:type="paragraph" w:styleId="af2">
    <w:name w:val="Normal (Web)"/>
    <w:basedOn w:val="a"/>
    <w:uiPriority w:val="99"/>
    <w:semiHidden/>
    <w:unhideWhenUsed/>
    <w:rsid w:val="008731C0"/>
    <w:pPr>
      <w:widowControl/>
      <w:spacing w:before="100" w:beforeAutospacing="1" w:after="100" w:afterAutospacing="1"/>
      <w:jc w:val="left"/>
    </w:pPr>
    <w:rPr>
      <w:rFonts w:ascii="宋体" w:hAnsi="宋体" w:cs="宋体"/>
      <w:kern w:val="0"/>
      <w:sz w:val="24"/>
    </w:rPr>
  </w:style>
  <w:style w:type="character" w:customStyle="1" w:styleId="rcptname2">
    <w:name w:val="rcptname2"/>
    <w:basedOn w:val="a0"/>
    <w:rsid w:val="003F6271"/>
  </w:style>
  <w:style w:type="character" w:customStyle="1" w:styleId="Char7">
    <w:name w:val="批注框文本 Char"/>
    <w:rsid w:val="007D128E"/>
    <w:rPr>
      <w:kern w:val="2"/>
      <w:sz w:val="18"/>
      <w:szCs w:val="18"/>
    </w:rPr>
  </w:style>
  <w:style w:type="paragraph" w:customStyle="1" w:styleId="cjk">
    <w:name w:val="cjk"/>
    <w:basedOn w:val="a"/>
    <w:rsid w:val="00E007DE"/>
    <w:pPr>
      <w:widowControl/>
      <w:spacing w:line="432" w:lineRule="auto"/>
      <w:jc w:val="left"/>
    </w:pPr>
    <w:rPr>
      <w:rFonts w:ascii="宋体" w:hAnsi="宋体" w:cs="宋体"/>
      <w:kern w:val="0"/>
      <w:sz w:val="24"/>
    </w:rPr>
  </w:style>
  <w:style w:type="character" w:customStyle="1" w:styleId="Char3">
    <w:name w:val="列出段落 Char"/>
    <w:basedOn w:val="a0"/>
    <w:link w:val="aa"/>
    <w:uiPriority w:val="34"/>
    <w:qFormat/>
    <w:locked/>
    <w:rsid w:val="00F30101"/>
    <w:rPr>
      <w:rFonts w:ascii="Times New Roman" w:eastAsia="宋体" w:hAnsi="Times New Roman" w:cs="Times New Roman"/>
      <w:szCs w:val="24"/>
    </w:rPr>
  </w:style>
  <w:style w:type="paragraph" w:styleId="af3">
    <w:name w:val="Normal Indent"/>
    <w:aliases w:val="特点,ALT+Z,表正文,正文非缩进,四号,段1,Normal Indent Char2,Normal Indent Char1 Char1,Normal Indent Char Char Char,表正文 Char Char Char,正文非缩进 Char Char Char,特点 Char Char Char,ALT+Z Char Char Char,标题4 Char Char Char,段1 Char Char Char,标题4,缩进,±íÕýÎÄ,ÕýÎÄ·ÇËõ½ø,±í"/>
    <w:basedOn w:val="a"/>
    <w:rsid w:val="001E7155"/>
    <w:pPr>
      <w:ind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37256">
      <w:bodyDiv w:val="1"/>
      <w:marLeft w:val="0"/>
      <w:marRight w:val="0"/>
      <w:marTop w:val="0"/>
      <w:marBottom w:val="0"/>
      <w:divBdr>
        <w:top w:val="none" w:sz="0" w:space="0" w:color="auto"/>
        <w:left w:val="none" w:sz="0" w:space="0" w:color="auto"/>
        <w:bottom w:val="none" w:sz="0" w:space="0" w:color="auto"/>
        <w:right w:val="none" w:sz="0" w:space="0" w:color="auto"/>
      </w:divBdr>
    </w:div>
    <w:div w:id="112405129">
      <w:bodyDiv w:val="1"/>
      <w:marLeft w:val="0"/>
      <w:marRight w:val="0"/>
      <w:marTop w:val="0"/>
      <w:marBottom w:val="0"/>
      <w:divBdr>
        <w:top w:val="none" w:sz="0" w:space="0" w:color="auto"/>
        <w:left w:val="none" w:sz="0" w:space="0" w:color="auto"/>
        <w:bottom w:val="none" w:sz="0" w:space="0" w:color="auto"/>
        <w:right w:val="none" w:sz="0" w:space="0" w:color="auto"/>
      </w:divBdr>
    </w:div>
    <w:div w:id="316302010">
      <w:bodyDiv w:val="1"/>
      <w:marLeft w:val="0"/>
      <w:marRight w:val="0"/>
      <w:marTop w:val="0"/>
      <w:marBottom w:val="0"/>
      <w:divBdr>
        <w:top w:val="none" w:sz="0" w:space="0" w:color="auto"/>
        <w:left w:val="none" w:sz="0" w:space="0" w:color="auto"/>
        <w:bottom w:val="none" w:sz="0" w:space="0" w:color="auto"/>
        <w:right w:val="none" w:sz="0" w:space="0" w:color="auto"/>
      </w:divBdr>
    </w:div>
    <w:div w:id="316419243">
      <w:bodyDiv w:val="1"/>
      <w:marLeft w:val="0"/>
      <w:marRight w:val="0"/>
      <w:marTop w:val="0"/>
      <w:marBottom w:val="0"/>
      <w:divBdr>
        <w:top w:val="none" w:sz="0" w:space="0" w:color="auto"/>
        <w:left w:val="none" w:sz="0" w:space="0" w:color="auto"/>
        <w:bottom w:val="none" w:sz="0" w:space="0" w:color="auto"/>
        <w:right w:val="none" w:sz="0" w:space="0" w:color="auto"/>
      </w:divBdr>
    </w:div>
    <w:div w:id="430977149">
      <w:bodyDiv w:val="1"/>
      <w:marLeft w:val="0"/>
      <w:marRight w:val="0"/>
      <w:marTop w:val="0"/>
      <w:marBottom w:val="0"/>
      <w:divBdr>
        <w:top w:val="none" w:sz="0" w:space="0" w:color="auto"/>
        <w:left w:val="none" w:sz="0" w:space="0" w:color="auto"/>
        <w:bottom w:val="none" w:sz="0" w:space="0" w:color="auto"/>
        <w:right w:val="none" w:sz="0" w:space="0" w:color="auto"/>
      </w:divBdr>
    </w:div>
    <w:div w:id="460224705">
      <w:bodyDiv w:val="1"/>
      <w:marLeft w:val="0"/>
      <w:marRight w:val="0"/>
      <w:marTop w:val="0"/>
      <w:marBottom w:val="0"/>
      <w:divBdr>
        <w:top w:val="none" w:sz="0" w:space="0" w:color="auto"/>
        <w:left w:val="none" w:sz="0" w:space="0" w:color="auto"/>
        <w:bottom w:val="none" w:sz="0" w:space="0" w:color="auto"/>
        <w:right w:val="none" w:sz="0" w:space="0" w:color="auto"/>
      </w:divBdr>
    </w:div>
    <w:div w:id="510295080">
      <w:bodyDiv w:val="1"/>
      <w:marLeft w:val="0"/>
      <w:marRight w:val="0"/>
      <w:marTop w:val="0"/>
      <w:marBottom w:val="0"/>
      <w:divBdr>
        <w:top w:val="none" w:sz="0" w:space="0" w:color="auto"/>
        <w:left w:val="none" w:sz="0" w:space="0" w:color="auto"/>
        <w:bottom w:val="none" w:sz="0" w:space="0" w:color="auto"/>
        <w:right w:val="none" w:sz="0" w:space="0" w:color="auto"/>
      </w:divBdr>
    </w:div>
    <w:div w:id="584723215">
      <w:bodyDiv w:val="1"/>
      <w:marLeft w:val="0"/>
      <w:marRight w:val="0"/>
      <w:marTop w:val="0"/>
      <w:marBottom w:val="0"/>
      <w:divBdr>
        <w:top w:val="none" w:sz="0" w:space="0" w:color="auto"/>
        <w:left w:val="none" w:sz="0" w:space="0" w:color="auto"/>
        <w:bottom w:val="none" w:sz="0" w:space="0" w:color="auto"/>
        <w:right w:val="none" w:sz="0" w:space="0" w:color="auto"/>
      </w:divBdr>
    </w:div>
    <w:div w:id="731661924">
      <w:bodyDiv w:val="1"/>
      <w:marLeft w:val="0"/>
      <w:marRight w:val="0"/>
      <w:marTop w:val="0"/>
      <w:marBottom w:val="0"/>
      <w:divBdr>
        <w:top w:val="none" w:sz="0" w:space="0" w:color="auto"/>
        <w:left w:val="none" w:sz="0" w:space="0" w:color="auto"/>
        <w:bottom w:val="none" w:sz="0" w:space="0" w:color="auto"/>
        <w:right w:val="none" w:sz="0" w:space="0" w:color="auto"/>
      </w:divBdr>
    </w:div>
    <w:div w:id="756095652">
      <w:bodyDiv w:val="1"/>
      <w:marLeft w:val="0"/>
      <w:marRight w:val="0"/>
      <w:marTop w:val="0"/>
      <w:marBottom w:val="0"/>
      <w:divBdr>
        <w:top w:val="none" w:sz="0" w:space="0" w:color="auto"/>
        <w:left w:val="none" w:sz="0" w:space="0" w:color="auto"/>
        <w:bottom w:val="none" w:sz="0" w:space="0" w:color="auto"/>
        <w:right w:val="none" w:sz="0" w:space="0" w:color="auto"/>
      </w:divBdr>
    </w:div>
    <w:div w:id="783504634">
      <w:bodyDiv w:val="1"/>
      <w:marLeft w:val="0"/>
      <w:marRight w:val="0"/>
      <w:marTop w:val="0"/>
      <w:marBottom w:val="0"/>
      <w:divBdr>
        <w:top w:val="none" w:sz="0" w:space="0" w:color="auto"/>
        <w:left w:val="none" w:sz="0" w:space="0" w:color="auto"/>
        <w:bottom w:val="none" w:sz="0" w:space="0" w:color="auto"/>
        <w:right w:val="none" w:sz="0" w:space="0" w:color="auto"/>
      </w:divBdr>
    </w:div>
    <w:div w:id="798378861">
      <w:bodyDiv w:val="1"/>
      <w:marLeft w:val="0"/>
      <w:marRight w:val="0"/>
      <w:marTop w:val="0"/>
      <w:marBottom w:val="0"/>
      <w:divBdr>
        <w:top w:val="none" w:sz="0" w:space="0" w:color="auto"/>
        <w:left w:val="none" w:sz="0" w:space="0" w:color="auto"/>
        <w:bottom w:val="none" w:sz="0" w:space="0" w:color="auto"/>
        <w:right w:val="none" w:sz="0" w:space="0" w:color="auto"/>
      </w:divBdr>
    </w:div>
    <w:div w:id="881674430">
      <w:bodyDiv w:val="1"/>
      <w:marLeft w:val="0"/>
      <w:marRight w:val="0"/>
      <w:marTop w:val="0"/>
      <w:marBottom w:val="0"/>
      <w:divBdr>
        <w:top w:val="none" w:sz="0" w:space="0" w:color="auto"/>
        <w:left w:val="none" w:sz="0" w:space="0" w:color="auto"/>
        <w:bottom w:val="none" w:sz="0" w:space="0" w:color="auto"/>
        <w:right w:val="none" w:sz="0" w:space="0" w:color="auto"/>
      </w:divBdr>
    </w:div>
    <w:div w:id="888222387">
      <w:bodyDiv w:val="1"/>
      <w:marLeft w:val="0"/>
      <w:marRight w:val="0"/>
      <w:marTop w:val="0"/>
      <w:marBottom w:val="0"/>
      <w:divBdr>
        <w:top w:val="none" w:sz="0" w:space="0" w:color="auto"/>
        <w:left w:val="none" w:sz="0" w:space="0" w:color="auto"/>
        <w:bottom w:val="none" w:sz="0" w:space="0" w:color="auto"/>
        <w:right w:val="none" w:sz="0" w:space="0" w:color="auto"/>
      </w:divBdr>
    </w:div>
    <w:div w:id="980185604">
      <w:bodyDiv w:val="1"/>
      <w:marLeft w:val="0"/>
      <w:marRight w:val="0"/>
      <w:marTop w:val="0"/>
      <w:marBottom w:val="0"/>
      <w:divBdr>
        <w:top w:val="none" w:sz="0" w:space="0" w:color="auto"/>
        <w:left w:val="none" w:sz="0" w:space="0" w:color="auto"/>
        <w:bottom w:val="none" w:sz="0" w:space="0" w:color="auto"/>
        <w:right w:val="none" w:sz="0" w:space="0" w:color="auto"/>
      </w:divBdr>
    </w:div>
    <w:div w:id="1466704119">
      <w:bodyDiv w:val="1"/>
      <w:marLeft w:val="0"/>
      <w:marRight w:val="0"/>
      <w:marTop w:val="0"/>
      <w:marBottom w:val="0"/>
      <w:divBdr>
        <w:top w:val="none" w:sz="0" w:space="0" w:color="auto"/>
        <w:left w:val="none" w:sz="0" w:space="0" w:color="auto"/>
        <w:bottom w:val="none" w:sz="0" w:space="0" w:color="auto"/>
        <w:right w:val="none" w:sz="0" w:space="0" w:color="auto"/>
      </w:divBdr>
    </w:div>
    <w:div w:id="1495025495">
      <w:bodyDiv w:val="1"/>
      <w:marLeft w:val="0"/>
      <w:marRight w:val="0"/>
      <w:marTop w:val="0"/>
      <w:marBottom w:val="0"/>
      <w:divBdr>
        <w:top w:val="none" w:sz="0" w:space="0" w:color="auto"/>
        <w:left w:val="none" w:sz="0" w:space="0" w:color="auto"/>
        <w:bottom w:val="none" w:sz="0" w:space="0" w:color="auto"/>
        <w:right w:val="none" w:sz="0" w:space="0" w:color="auto"/>
      </w:divBdr>
    </w:div>
    <w:div w:id="1532298625">
      <w:bodyDiv w:val="1"/>
      <w:marLeft w:val="0"/>
      <w:marRight w:val="0"/>
      <w:marTop w:val="0"/>
      <w:marBottom w:val="0"/>
      <w:divBdr>
        <w:top w:val="none" w:sz="0" w:space="0" w:color="auto"/>
        <w:left w:val="none" w:sz="0" w:space="0" w:color="auto"/>
        <w:bottom w:val="none" w:sz="0" w:space="0" w:color="auto"/>
        <w:right w:val="none" w:sz="0" w:space="0" w:color="auto"/>
      </w:divBdr>
    </w:div>
    <w:div w:id="1590700195">
      <w:bodyDiv w:val="1"/>
      <w:marLeft w:val="0"/>
      <w:marRight w:val="0"/>
      <w:marTop w:val="0"/>
      <w:marBottom w:val="0"/>
      <w:divBdr>
        <w:top w:val="none" w:sz="0" w:space="0" w:color="auto"/>
        <w:left w:val="none" w:sz="0" w:space="0" w:color="auto"/>
        <w:bottom w:val="none" w:sz="0" w:space="0" w:color="auto"/>
        <w:right w:val="none" w:sz="0" w:space="0" w:color="auto"/>
      </w:divBdr>
    </w:div>
    <w:div w:id="1706364234">
      <w:bodyDiv w:val="1"/>
      <w:marLeft w:val="0"/>
      <w:marRight w:val="0"/>
      <w:marTop w:val="0"/>
      <w:marBottom w:val="0"/>
      <w:divBdr>
        <w:top w:val="none" w:sz="0" w:space="0" w:color="auto"/>
        <w:left w:val="none" w:sz="0" w:space="0" w:color="auto"/>
        <w:bottom w:val="none" w:sz="0" w:space="0" w:color="auto"/>
        <w:right w:val="none" w:sz="0" w:space="0" w:color="auto"/>
      </w:divBdr>
    </w:div>
    <w:div w:id="1739136032">
      <w:bodyDiv w:val="1"/>
      <w:marLeft w:val="0"/>
      <w:marRight w:val="0"/>
      <w:marTop w:val="0"/>
      <w:marBottom w:val="0"/>
      <w:divBdr>
        <w:top w:val="none" w:sz="0" w:space="0" w:color="auto"/>
        <w:left w:val="none" w:sz="0" w:space="0" w:color="auto"/>
        <w:bottom w:val="none" w:sz="0" w:space="0" w:color="auto"/>
        <w:right w:val="none" w:sz="0" w:space="0" w:color="auto"/>
      </w:divBdr>
      <w:divsChild>
        <w:div w:id="1012490634">
          <w:marLeft w:val="547"/>
          <w:marRight w:val="0"/>
          <w:marTop w:val="0"/>
          <w:marBottom w:val="0"/>
          <w:divBdr>
            <w:top w:val="none" w:sz="0" w:space="0" w:color="auto"/>
            <w:left w:val="none" w:sz="0" w:space="0" w:color="auto"/>
            <w:bottom w:val="none" w:sz="0" w:space="0" w:color="auto"/>
            <w:right w:val="none" w:sz="0" w:space="0" w:color="auto"/>
          </w:divBdr>
        </w:div>
        <w:div w:id="1049840579">
          <w:marLeft w:val="547"/>
          <w:marRight w:val="0"/>
          <w:marTop w:val="0"/>
          <w:marBottom w:val="0"/>
          <w:divBdr>
            <w:top w:val="none" w:sz="0" w:space="0" w:color="auto"/>
            <w:left w:val="none" w:sz="0" w:space="0" w:color="auto"/>
            <w:bottom w:val="none" w:sz="0" w:space="0" w:color="auto"/>
            <w:right w:val="none" w:sz="0" w:space="0" w:color="auto"/>
          </w:divBdr>
        </w:div>
        <w:div w:id="1086809320">
          <w:marLeft w:val="547"/>
          <w:marRight w:val="0"/>
          <w:marTop w:val="0"/>
          <w:marBottom w:val="0"/>
          <w:divBdr>
            <w:top w:val="none" w:sz="0" w:space="0" w:color="auto"/>
            <w:left w:val="none" w:sz="0" w:space="0" w:color="auto"/>
            <w:bottom w:val="none" w:sz="0" w:space="0" w:color="auto"/>
            <w:right w:val="none" w:sz="0" w:space="0" w:color="auto"/>
          </w:divBdr>
        </w:div>
        <w:div w:id="1568106075">
          <w:marLeft w:val="547"/>
          <w:marRight w:val="0"/>
          <w:marTop w:val="0"/>
          <w:marBottom w:val="0"/>
          <w:divBdr>
            <w:top w:val="none" w:sz="0" w:space="0" w:color="auto"/>
            <w:left w:val="none" w:sz="0" w:space="0" w:color="auto"/>
            <w:bottom w:val="none" w:sz="0" w:space="0" w:color="auto"/>
            <w:right w:val="none" w:sz="0" w:space="0" w:color="auto"/>
          </w:divBdr>
        </w:div>
      </w:divsChild>
    </w:div>
    <w:div w:id="1788154825">
      <w:bodyDiv w:val="1"/>
      <w:marLeft w:val="0"/>
      <w:marRight w:val="0"/>
      <w:marTop w:val="0"/>
      <w:marBottom w:val="0"/>
      <w:divBdr>
        <w:top w:val="none" w:sz="0" w:space="0" w:color="auto"/>
        <w:left w:val="none" w:sz="0" w:space="0" w:color="auto"/>
        <w:bottom w:val="none" w:sz="0" w:space="0" w:color="auto"/>
        <w:right w:val="none" w:sz="0" w:space="0" w:color="auto"/>
      </w:divBdr>
    </w:div>
    <w:div w:id="191759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cnno-jj@cnnp.com.cn&#25110;cnno-jc@cnnp.com.cn&#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6B5A5-40B3-41D3-9DA7-39D2A8C32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586</Words>
  <Characters>3346</Characters>
  <Application>Microsoft Office Word</Application>
  <DocSecurity>0</DocSecurity>
  <Lines>27</Lines>
  <Paragraphs>7</Paragraphs>
  <ScaleCrop>false</ScaleCrop>
  <Company>Microsoft</Company>
  <LinksUpToDate>false</LinksUpToDate>
  <CharactersWithSpaces>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zhougx</dc:creator>
  <cp:lastModifiedBy>administrator</cp:lastModifiedBy>
  <cp:revision>74</cp:revision>
  <cp:lastPrinted>2020-06-01T02:48:00Z</cp:lastPrinted>
  <dcterms:created xsi:type="dcterms:W3CDTF">2021-06-01T09:21:00Z</dcterms:created>
  <dcterms:modified xsi:type="dcterms:W3CDTF">2021-12-30T03:12:00Z</dcterms:modified>
</cp:coreProperties>
</file>