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E9488" w14:textId="6DAB86EA" w:rsidR="00594FAF" w:rsidRPr="00BB6E3E" w:rsidRDefault="00BB6E3E" w:rsidP="00BB6E3E">
      <w:pPr>
        <w:spacing w:line="360" w:lineRule="auto"/>
        <w:jc w:val="center"/>
        <w:rPr>
          <w:rFonts w:ascii="宋体" w:eastAsia="宋体" w:hAnsi="宋体"/>
          <w:b/>
          <w:sz w:val="24"/>
          <w:szCs w:val="24"/>
        </w:rPr>
      </w:pPr>
      <w:r w:rsidRPr="00BB6E3E">
        <w:rPr>
          <w:rFonts w:ascii="宋体" w:eastAsia="宋体" w:hAnsi="宋体"/>
          <w:b/>
          <w:sz w:val="24"/>
          <w:szCs w:val="24"/>
        </w:rPr>
        <w:t>中核集团</w:t>
      </w:r>
      <w:proofErr w:type="gramStart"/>
      <w:r w:rsidRPr="00BB6E3E">
        <w:rPr>
          <w:rFonts w:ascii="宋体" w:eastAsia="宋体" w:hAnsi="宋体"/>
          <w:b/>
          <w:sz w:val="24"/>
          <w:szCs w:val="24"/>
        </w:rPr>
        <w:t>公有云</w:t>
      </w:r>
      <w:proofErr w:type="gramEnd"/>
      <w:r w:rsidRPr="00BB6E3E">
        <w:rPr>
          <w:rFonts w:ascii="宋体" w:eastAsia="宋体" w:hAnsi="宋体"/>
          <w:b/>
          <w:sz w:val="24"/>
          <w:szCs w:val="24"/>
        </w:rPr>
        <w:t>智能协同平台（二期）采购项目</w:t>
      </w:r>
    </w:p>
    <w:p w14:paraId="6863B9BD" w14:textId="4732BABC" w:rsidR="00BB6E3E" w:rsidRPr="00BB6E3E" w:rsidRDefault="00BB6E3E" w:rsidP="00BB6E3E">
      <w:pPr>
        <w:spacing w:line="360" w:lineRule="auto"/>
        <w:jc w:val="center"/>
        <w:rPr>
          <w:rFonts w:ascii="宋体" w:eastAsia="宋体" w:hAnsi="宋体"/>
          <w:b/>
          <w:sz w:val="24"/>
          <w:szCs w:val="24"/>
        </w:rPr>
      </w:pPr>
      <w:r w:rsidRPr="00BB6E3E">
        <w:rPr>
          <w:rFonts w:ascii="宋体" w:eastAsia="宋体" w:hAnsi="宋体" w:hint="eastAsia"/>
          <w:b/>
          <w:sz w:val="24"/>
          <w:szCs w:val="24"/>
        </w:rPr>
        <w:t>招标公告</w:t>
      </w:r>
    </w:p>
    <w:p w14:paraId="5BF1F7A6" w14:textId="77777777" w:rsidR="00BB6E3E" w:rsidRPr="00BB6E3E" w:rsidRDefault="00BB6E3E" w:rsidP="00BB6E3E">
      <w:pPr>
        <w:pStyle w:val="1"/>
        <w:numPr>
          <w:ilvl w:val="0"/>
          <w:numId w:val="1"/>
        </w:numPr>
        <w:rPr>
          <w:rFonts w:ascii="宋体" w:eastAsia="宋体" w:hAnsi="宋体"/>
          <w:szCs w:val="24"/>
        </w:rPr>
      </w:pPr>
      <w:bookmarkStart w:id="0" w:name="_Toc48507524"/>
      <w:bookmarkStart w:id="1" w:name="_Toc2111093"/>
      <w:r w:rsidRPr="00BB6E3E">
        <w:rPr>
          <w:rFonts w:ascii="宋体" w:eastAsia="宋体" w:hAnsi="宋体" w:hint="eastAsia"/>
          <w:szCs w:val="24"/>
        </w:rPr>
        <w:t>招标条件</w:t>
      </w:r>
      <w:bookmarkEnd w:id="0"/>
      <w:bookmarkEnd w:id="1"/>
    </w:p>
    <w:p w14:paraId="6CB68FD1" w14:textId="77777777" w:rsidR="00BB6E3E" w:rsidRPr="00BB6E3E" w:rsidRDefault="00BB6E3E" w:rsidP="00BB6E3E">
      <w:pPr>
        <w:pStyle w:val="11"/>
        <w:rPr>
          <w:rFonts w:ascii="宋体" w:eastAsia="宋体" w:hAnsi="宋体"/>
          <w:b/>
          <w:u w:val="single"/>
        </w:rPr>
      </w:pPr>
      <w:r w:rsidRPr="00BB6E3E">
        <w:rPr>
          <w:rFonts w:ascii="宋体" w:eastAsia="宋体" w:hAnsi="宋体"/>
          <w:color w:val="auto"/>
        </w:rPr>
        <w:t>本</w:t>
      </w:r>
      <w:r w:rsidRPr="00BB6E3E">
        <w:rPr>
          <w:rFonts w:ascii="宋体" w:eastAsia="宋体" w:hAnsi="宋体" w:hint="eastAsia"/>
          <w:color w:val="auto"/>
        </w:rPr>
        <w:t>招标</w:t>
      </w:r>
      <w:r w:rsidRPr="00BB6E3E">
        <w:rPr>
          <w:rFonts w:ascii="宋体" w:eastAsia="宋体" w:hAnsi="宋体"/>
          <w:color w:val="auto"/>
        </w:rPr>
        <w:t>项目</w:t>
      </w:r>
      <w:r w:rsidRPr="00BB6E3E">
        <w:rPr>
          <w:rFonts w:ascii="宋体" w:eastAsia="宋体" w:hAnsi="宋体"/>
          <w:b/>
          <w:u w:val="single"/>
        </w:rPr>
        <w:t>中核集团</w:t>
      </w:r>
      <w:proofErr w:type="gramStart"/>
      <w:r w:rsidRPr="00BB6E3E">
        <w:rPr>
          <w:rFonts w:ascii="宋体" w:eastAsia="宋体" w:hAnsi="宋体"/>
          <w:b/>
          <w:u w:val="single"/>
        </w:rPr>
        <w:t>公有云</w:t>
      </w:r>
      <w:proofErr w:type="gramEnd"/>
      <w:r w:rsidRPr="00BB6E3E">
        <w:rPr>
          <w:rFonts w:ascii="宋体" w:eastAsia="宋体" w:hAnsi="宋体"/>
          <w:b/>
          <w:u w:val="single"/>
        </w:rPr>
        <w:t>智能协同平台（二期）采购项目</w:t>
      </w:r>
      <w:r w:rsidRPr="00BB6E3E">
        <w:rPr>
          <w:rFonts w:ascii="宋体" w:eastAsia="宋体" w:hAnsi="宋体" w:hint="eastAsia"/>
          <w:color w:val="auto"/>
        </w:rPr>
        <w:t>已审批，</w:t>
      </w:r>
      <w:r w:rsidRPr="00BB6E3E">
        <w:rPr>
          <w:rFonts w:ascii="宋体" w:eastAsia="宋体" w:hAnsi="宋体"/>
          <w:color w:val="auto"/>
        </w:rPr>
        <w:t>资金来源已落实</w:t>
      </w:r>
      <w:r w:rsidRPr="00BB6E3E">
        <w:rPr>
          <w:rFonts w:ascii="宋体" w:eastAsia="宋体" w:hAnsi="宋体" w:hint="eastAsia"/>
          <w:color w:val="auto"/>
        </w:rPr>
        <w:t>。</w:t>
      </w:r>
      <w:r w:rsidRPr="00BB6E3E">
        <w:rPr>
          <w:rFonts w:ascii="宋体" w:eastAsia="宋体" w:hAnsi="宋体"/>
          <w:color w:val="auto"/>
        </w:rPr>
        <w:t>招标人为</w:t>
      </w:r>
      <w:r w:rsidRPr="00BB6E3E">
        <w:rPr>
          <w:rFonts w:ascii="宋体" w:eastAsia="宋体" w:hAnsi="宋体" w:cs="宋体" w:hint="eastAsia"/>
          <w:b/>
          <w:bCs/>
          <w:u w:val="single"/>
        </w:rPr>
        <w:t>中核（上海）供应链管理有限公司</w:t>
      </w:r>
      <w:r w:rsidRPr="00BB6E3E">
        <w:rPr>
          <w:rFonts w:ascii="宋体" w:eastAsia="宋体" w:hAnsi="宋体" w:hint="eastAsia"/>
          <w:color w:val="auto"/>
        </w:rPr>
        <w:t>，项目</w:t>
      </w:r>
      <w:r w:rsidRPr="00BB6E3E">
        <w:rPr>
          <w:rFonts w:ascii="宋体" w:eastAsia="宋体" w:hAnsi="宋体"/>
          <w:color w:val="auto"/>
        </w:rPr>
        <w:t>已具备招标条件</w:t>
      </w:r>
      <w:r w:rsidRPr="00BB6E3E">
        <w:rPr>
          <w:rFonts w:ascii="宋体" w:eastAsia="宋体" w:hAnsi="宋体" w:hint="eastAsia"/>
          <w:color w:val="auto"/>
        </w:rPr>
        <w:t>，现对该项目进行公开招标。</w:t>
      </w:r>
    </w:p>
    <w:p w14:paraId="32B83013" w14:textId="77777777" w:rsidR="00BB6E3E" w:rsidRPr="00BB6E3E" w:rsidRDefault="00BB6E3E" w:rsidP="00BB6E3E">
      <w:pPr>
        <w:pStyle w:val="1"/>
        <w:numPr>
          <w:ilvl w:val="0"/>
          <w:numId w:val="1"/>
        </w:numPr>
        <w:rPr>
          <w:rFonts w:ascii="宋体" w:eastAsia="宋体" w:hAnsi="宋体"/>
          <w:szCs w:val="24"/>
        </w:rPr>
      </w:pPr>
      <w:bookmarkStart w:id="2" w:name="_Toc48507525"/>
      <w:r w:rsidRPr="00BB6E3E">
        <w:rPr>
          <w:rFonts w:ascii="宋体" w:eastAsia="宋体" w:hAnsi="宋体"/>
          <w:szCs w:val="24"/>
        </w:rPr>
        <w:t>项目概况与招标范围</w:t>
      </w:r>
      <w:r w:rsidRPr="00BB6E3E">
        <w:rPr>
          <w:rFonts w:ascii="宋体" w:eastAsia="宋体" w:hAnsi="宋体" w:hint="eastAsia"/>
          <w:szCs w:val="24"/>
        </w:rPr>
        <w:t>招标编号</w:t>
      </w:r>
      <w:bookmarkEnd w:id="2"/>
    </w:p>
    <w:p w14:paraId="5F191926" w14:textId="77777777" w:rsidR="00BB6E3E" w:rsidRPr="00BB6E3E" w:rsidRDefault="00BB6E3E" w:rsidP="00BB6E3E">
      <w:pPr>
        <w:pStyle w:val="2"/>
        <w:numPr>
          <w:ilvl w:val="0"/>
          <w:numId w:val="2"/>
        </w:numPr>
        <w:ind w:firstLineChars="0"/>
        <w:rPr>
          <w:rFonts w:ascii="宋体" w:eastAsia="宋体" w:hAnsi="宋体"/>
          <w:szCs w:val="24"/>
        </w:rPr>
      </w:pPr>
      <w:r w:rsidRPr="00BB6E3E">
        <w:rPr>
          <w:rFonts w:ascii="宋体" w:eastAsia="宋体" w:hAnsi="宋体" w:hint="eastAsia"/>
          <w:szCs w:val="24"/>
        </w:rPr>
        <w:t>招标项目名称</w:t>
      </w:r>
    </w:p>
    <w:p w14:paraId="60E6B53F" w14:textId="77777777" w:rsidR="00BB6E3E" w:rsidRPr="00BB6E3E" w:rsidRDefault="00BB6E3E" w:rsidP="00BB6E3E">
      <w:pPr>
        <w:pStyle w:val="11"/>
        <w:rPr>
          <w:rFonts w:ascii="宋体" w:eastAsia="宋体" w:hAnsi="宋体"/>
        </w:rPr>
      </w:pPr>
      <w:bookmarkStart w:id="3" w:name="_Toc2111097"/>
      <w:bookmarkStart w:id="4" w:name="_Toc2107262"/>
      <w:r w:rsidRPr="00BB6E3E">
        <w:rPr>
          <w:rFonts w:ascii="宋体" w:eastAsia="宋体" w:hAnsi="宋体" w:hint="eastAsia"/>
        </w:rPr>
        <w:t>中核集团</w:t>
      </w:r>
      <w:proofErr w:type="gramStart"/>
      <w:r w:rsidRPr="00BB6E3E">
        <w:rPr>
          <w:rFonts w:ascii="宋体" w:eastAsia="宋体" w:hAnsi="宋体" w:hint="eastAsia"/>
        </w:rPr>
        <w:t>公有云</w:t>
      </w:r>
      <w:proofErr w:type="gramEnd"/>
      <w:r w:rsidRPr="00BB6E3E">
        <w:rPr>
          <w:rFonts w:ascii="宋体" w:eastAsia="宋体" w:hAnsi="宋体" w:hint="eastAsia"/>
        </w:rPr>
        <w:t>智能协同平台（二期）采购项目</w:t>
      </w:r>
    </w:p>
    <w:p w14:paraId="0DC4280D" w14:textId="77777777" w:rsidR="00BB6E3E" w:rsidRPr="00BB6E3E" w:rsidRDefault="00BB6E3E" w:rsidP="00BB6E3E">
      <w:pPr>
        <w:pStyle w:val="2"/>
        <w:numPr>
          <w:ilvl w:val="0"/>
          <w:numId w:val="2"/>
        </w:numPr>
        <w:ind w:firstLineChars="0"/>
        <w:rPr>
          <w:rFonts w:ascii="宋体" w:eastAsia="宋体" w:hAnsi="宋体"/>
          <w:szCs w:val="24"/>
          <w:u w:val="single"/>
        </w:rPr>
      </w:pPr>
      <w:r w:rsidRPr="00BB6E3E">
        <w:rPr>
          <w:rFonts w:ascii="宋体" w:eastAsia="宋体" w:hAnsi="宋体" w:hint="eastAsia"/>
          <w:szCs w:val="24"/>
        </w:rPr>
        <w:t>招标编号</w:t>
      </w:r>
    </w:p>
    <w:p w14:paraId="39413F5C" w14:textId="77777777" w:rsidR="00BB6E3E" w:rsidRPr="00BB6E3E" w:rsidRDefault="00BB6E3E" w:rsidP="00BB6E3E">
      <w:pPr>
        <w:pStyle w:val="11"/>
        <w:rPr>
          <w:rFonts w:ascii="宋体" w:eastAsia="宋体" w:hAnsi="宋体"/>
        </w:rPr>
      </w:pPr>
      <w:r w:rsidRPr="00BB6E3E">
        <w:rPr>
          <w:rFonts w:ascii="宋体" w:eastAsia="宋体" w:hAnsi="宋体" w:hint="eastAsia"/>
        </w:rPr>
        <w:t>CNSC-21CNSC022690</w:t>
      </w:r>
    </w:p>
    <w:bookmarkEnd w:id="3"/>
    <w:p w14:paraId="17286E96" w14:textId="77777777" w:rsidR="00BB6E3E" w:rsidRPr="00BB6E3E" w:rsidRDefault="00BB6E3E" w:rsidP="00BB6E3E">
      <w:pPr>
        <w:pStyle w:val="2"/>
        <w:numPr>
          <w:ilvl w:val="0"/>
          <w:numId w:val="2"/>
        </w:numPr>
        <w:ind w:firstLineChars="0"/>
        <w:rPr>
          <w:rFonts w:ascii="宋体" w:eastAsia="宋体" w:hAnsi="宋体"/>
          <w:szCs w:val="24"/>
        </w:rPr>
      </w:pPr>
      <w:r w:rsidRPr="00BB6E3E">
        <w:rPr>
          <w:rFonts w:ascii="宋体" w:eastAsia="宋体" w:hAnsi="宋体" w:hint="eastAsia"/>
          <w:szCs w:val="24"/>
        </w:rPr>
        <w:t>招标项目概括</w:t>
      </w:r>
    </w:p>
    <w:bookmarkEnd w:id="4"/>
    <w:p w14:paraId="052732E2" w14:textId="77777777" w:rsidR="00BB6E3E" w:rsidRPr="00BB6E3E" w:rsidRDefault="00BB6E3E" w:rsidP="00BB6E3E">
      <w:pPr>
        <w:spacing w:line="360" w:lineRule="auto"/>
        <w:ind w:firstLine="480"/>
        <w:rPr>
          <w:rFonts w:ascii="宋体" w:eastAsia="宋体" w:hAnsi="宋体"/>
          <w:sz w:val="24"/>
          <w:szCs w:val="24"/>
        </w:rPr>
      </w:pPr>
      <w:r w:rsidRPr="00BB6E3E">
        <w:rPr>
          <w:rFonts w:ascii="宋体" w:eastAsia="宋体" w:hAnsi="宋体" w:hint="eastAsia"/>
          <w:sz w:val="24"/>
          <w:szCs w:val="24"/>
        </w:rPr>
        <w:t>基于中核集团整体IT架构规划思路，遵循中核集团信息化建设的统筹规划、需求主导，在充分保障安全的前提下，急用先行、注重实效的原则，结合疫情期间、后疫情时期集团办公协同的实际需求，本次</w:t>
      </w:r>
      <w:proofErr w:type="gramStart"/>
      <w:r w:rsidRPr="00BB6E3E">
        <w:rPr>
          <w:rFonts w:ascii="宋体" w:eastAsia="宋体" w:hAnsi="宋体" w:hint="eastAsia"/>
          <w:sz w:val="24"/>
          <w:szCs w:val="24"/>
        </w:rPr>
        <w:t>公有云</w:t>
      </w:r>
      <w:proofErr w:type="gramEnd"/>
      <w:r w:rsidRPr="00BB6E3E">
        <w:rPr>
          <w:rFonts w:ascii="宋体" w:eastAsia="宋体" w:hAnsi="宋体" w:hint="eastAsia"/>
          <w:sz w:val="24"/>
          <w:szCs w:val="24"/>
        </w:rPr>
        <w:t>智能协同平台二期建设项目的</w:t>
      </w:r>
      <w:r w:rsidRPr="00BB6E3E">
        <w:rPr>
          <w:rFonts w:ascii="宋体" w:eastAsia="宋体" w:hAnsi="宋体"/>
          <w:sz w:val="24"/>
          <w:szCs w:val="24"/>
        </w:rPr>
        <w:t>目标是：</w:t>
      </w:r>
      <w:r w:rsidRPr="00BB6E3E">
        <w:rPr>
          <w:rFonts w:ascii="宋体" w:eastAsia="宋体" w:hAnsi="宋体" w:hint="eastAsia"/>
          <w:sz w:val="24"/>
          <w:szCs w:val="24"/>
        </w:rPr>
        <w:t>在一期</w:t>
      </w:r>
      <w:r w:rsidRPr="00BB6E3E">
        <w:rPr>
          <w:rFonts w:ascii="宋体" w:eastAsia="宋体" w:hAnsi="宋体"/>
          <w:sz w:val="24"/>
          <w:szCs w:val="24"/>
        </w:rPr>
        <w:t>项目的基础上持续</w:t>
      </w:r>
      <w:r w:rsidRPr="00BB6E3E">
        <w:rPr>
          <w:rFonts w:ascii="宋体" w:eastAsia="宋体" w:hAnsi="宋体" w:hint="eastAsia"/>
          <w:sz w:val="24"/>
          <w:szCs w:val="24"/>
        </w:rPr>
        <w:t>构建具有中核集团特色的办公门户平台，具备将全集团15万用户连接起来的能力，实现信息的精准传达，知识的有效分享，为集团互联网业务系统的运行提供统一入口和载体。</w:t>
      </w:r>
    </w:p>
    <w:p w14:paraId="4BD7B908" w14:textId="77777777" w:rsidR="00BB6E3E" w:rsidRPr="00BB6E3E" w:rsidRDefault="00BB6E3E" w:rsidP="00BB6E3E">
      <w:pPr>
        <w:pStyle w:val="2"/>
        <w:numPr>
          <w:ilvl w:val="0"/>
          <w:numId w:val="2"/>
        </w:numPr>
        <w:ind w:firstLineChars="0"/>
        <w:rPr>
          <w:rFonts w:ascii="宋体" w:eastAsia="宋体" w:hAnsi="宋体"/>
          <w:szCs w:val="24"/>
        </w:rPr>
      </w:pPr>
      <w:bookmarkStart w:id="5" w:name="_Toc2111098"/>
      <w:bookmarkStart w:id="6" w:name="_Toc28433"/>
      <w:bookmarkStart w:id="7" w:name="_Toc2107263"/>
      <w:r w:rsidRPr="00BB6E3E">
        <w:rPr>
          <w:rFonts w:ascii="宋体" w:eastAsia="宋体" w:hAnsi="宋体" w:hint="eastAsia"/>
          <w:szCs w:val="24"/>
        </w:rPr>
        <w:t>招标范围</w:t>
      </w:r>
      <w:bookmarkEnd w:id="5"/>
    </w:p>
    <w:p w14:paraId="2DE232D6" w14:textId="77777777" w:rsidR="00BB6E3E" w:rsidRPr="00BB6E3E" w:rsidRDefault="00BB6E3E" w:rsidP="00BB6E3E">
      <w:pPr>
        <w:pStyle w:val="11"/>
        <w:rPr>
          <w:rFonts w:ascii="宋体" w:eastAsia="宋体" w:hAnsi="宋体"/>
          <w:color w:val="auto"/>
          <w:u w:val="single"/>
        </w:rPr>
      </w:pPr>
      <w:r w:rsidRPr="00BB6E3E">
        <w:rPr>
          <w:rFonts w:ascii="宋体" w:eastAsia="宋体" w:hAnsi="宋体" w:hint="eastAsia"/>
        </w:rPr>
        <w:t>拟采购一套</w:t>
      </w:r>
      <w:proofErr w:type="gramStart"/>
      <w:r w:rsidRPr="00BB6E3E">
        <w:rPr>
          <w:rFonts w:ascii="宋体" w:eastAsia="宋体" w:hAnsi="宋体" w:hint="eastAsia"/>
          <w:bCs/>
        </w:rPr>
        <w:t>公有云</w:t>
      </w:r>
      <w:proofErr w:type="gramEnd"/>
      <w:r w:rsidRPr="00BB6E3E">
        <w:rPr>
          <w:rFonts w:ascii="宋体" w:eastAsia="宋体" w:hAnsi="宋体" w:hint="eastAsia"/>
          <w:bCs/>
        </w:rPr>
        <w:t>智能协同平台</w:t>
      </w:r>
      <w:r w:rsidRPr="00BB6E3E">
        <w:rPr>
          <w:rFonts w:ascii="宋体" w:eastAsia="宋体" w:hAnsi="宋体" w:hint="eastAsia"/>
        </w:rPr>
        <w:t>（包括15万个</w:t>
      </w:r>
      <w:proofErr w:type="gramStart"/>
      <w:r w:rsidRPr="00BB6E3E">
        <w:rPr>
          <w:rFonts w:ascii="宋体" w:eastAsia="宋体" w:hAnsi="宋体" w:hint="eastAsia"/>
        </w:rPr>
        <w:t>公有云</w:t>
      </w:r>
      <w:proofErr w:type="gramEnd"/>
      <w:r w:rsidRPr="00BB6E3E">
        <w:rPr>
          <w:rFonts w:ascii="宋体" w:eastAsia="宋体" w:hAnsi="宋体" w:hint="eastAsia"/>
        </w:rPr>
        <w:t>智能协同平台用户接入许可账号和260方</w:t>
      </w:r>
      <w:proofErr w:type="gramStart"/>
      <w:r w:rsidRPr="00BB6E3E">
        <w:rPr>
          <w:rFonts w:ascii="宋体" w:eastAsia="宋体" w:hAnsi="宋体" w:hint="eastAsia"/>
        </w:rPr>
        <w:t>公有云</w:t>
      </w:r>
      <w:proofErr w:type="gramEnd"/>
      <w:r w:rsidRPr="00BB6E3E">
        <w:rPr>
          <w:rFonts w:ascii="宋体" w:eastAsia="宋体" w:hAnsi="宋体" w:hint="eastAsia"/>
        </w:rPr>
        <w:t>智能协同平台会议硬终端等</w:t>
      </w:r>
      <w:r w:rsidRPr="00BB6E3E">
        <w:rPr>
          <w:rFonts w:ascii="宋体" w:eastAsia="宋体" w:hAnsi="宋体" w:hint="eastAsia"/>
          <w:color w:val="auto"/>
        </w:rPr>
        <w:t>。</w:t>
      </w:r>
    </w:p>
    <w:bookmarkEnd w:id="6"/>
    <w:bookmarkEnd w:id="7"/>
    <w:p w14:paraId="59C507CB" w14:textId="77777777" w:rsidR="00BB6E3E" w:rsidRPr="00BB6E3E" w:rsidRDefault="00BB6E3E" w:rsidP="00BB6E3E">
      <w:pPr>
        <w:pStyle w:val="2"/>
        <w:numPr>
          <w:ilvl w:val="0"/>
          <w:numId w:val="2"/>
        </w:numPr>
        <w:ind w:firstLineChars="0"/>
        <w:rPr>
          <w:rFonts w:ascii="宋体" w:eastAsia="宋体" w:hAnsi="宋体"/>
          <w:szCs w:val="24"/>
        </w:rPr>
      </w:pPr>
      <w:r w:rsidRPr="00BB6E3E">
        <w:rPr>
          <w:rFonts w:ascii="宋体" w:eastAsia="宋体" w:hAnsi="宋体" w:hint="eastAsia"/>
          <w:szCs w:val="24"/>
        </w:rPr>
        <w:t>交货地点</w:t>
      </w:r>
    </w:p>
    <w:p w14:paraId="76C8DE98" w14:textId="77777777" w:rsidR="00BB6E3E" w:rsidRPr="00BB6E3E" w:rsidRDefault="00BB6E3E" w:rsidP="00BB6E3E">
      <w:pPr>
        <w:pStyle w:val="11"/>
        <w:rPr>
          <w:rFonts w:ascii="宋体" w:eastAsia="宋体" w:hAnsi="宋体"/>
          <w:color w:val="auto"/>
        </w:rPr>
      </w:pPr>
      <w:r w:rsidRPr="00BB6E3E">
        <w:rPr>
          <w:rFonts w:ascii="宋体" w:eastAsia="宋体" w:hAnsi="宋体" w:hint="eastAsia"/>
        </w:rPr>
        <w:t>北京市西城区三里河南三巷1号西门。</w:t>
      </w:r>
    </w:p>
    <w:p w14:paraId="131063FC" w14:textId="77777777" w:rsidR="00BB6E3E" w:rsidRPr="00BB6E3E" w:rsidRDefault="00BB6E3E" w:rsidP="00BB6E3E">
      <w:pPr>
        <w:pStyle w:val="2"/>
        <w:numPr>
          <w:ilvl w:val="0"/>
          <w:numId w:val="2"/>
        </w:numPr>
        <w:ind w:firstLineChars="0"/>
        <w:rPr>
          <w:rFonts w:ascii="宋体" w:eastAsia="宋体" w:hAnsi="宋体"/>
          <w:szCs w:val="24"/>
        </w:rPr>
      </w:pPr>
      <w:r w:rsidRPr="00BB6E3E">
        <w:rPr>
          <w:rFonts w:ascii="宋体" w:eastAsia="宋体" w:hAnsi="宋体" w:hint="eastAsia"/>
          <w:szCs w:val="24"/>
        </w:rPr>
        <w:t>交货期限</w:t>
      </w:r>
    </w:p>
    <w:p w14:paraId="76D86A46" w14:textId="77777777" w:rsidR="00BB6E3E" w:rsidRPr="00BB6E3E" w:rsidRDefault="00BB6E3E" w:rsidP="00BB6E3E">
      <w:pPr>
        <w:pStyle w:val="11"/>
        <w:rPr>
          <w:rFonts w:ascii="宋体" w:eastAsia="宋体" w:hAnsi="宋体"/>
        </w:rPr>
      </w:pPr>
      <w:r w:rsidRPr="00BB6E3E">
        <w:rPr>
          <w:rFonts w:ascii="宋体" w:eastAsia="宋体" w:hAnsi="宋体" w:hint="eastAsia"/>
        </w:rPr>
        <w:t>自合同签订之日起，</w:t>
      </w:r>
      <w:r w:rsidRPr="00BB6E3E">
        <w:rPr>
          <w:rFonts w:ascii="宋体" w:eastAsia="宋体" w:hAnsi="宋体"/>
        </w:rPr>
        <w:t>8</w:t>
      </w:r>
      <w:r w:rsidRPr="00BB6E3E">
        <w:rPr>
          <w:rFonts w:ascii="宋体" w:eastAsia="宋体" w:hAnsi="宋体" w:hint="eastAsia"/>
        </w:rPr>
        <w:t>个月内完成项目验收。</w:t>
      </w:r>
    </w:p>
    <w:p w14:paraId="6771F451" w14:textId="77777777" w:rsidR="00BB6E3E" w:rsidRPr="00BB6E3E" w:rsidRDefault="00BB6E3E" w:rsidP="00BB6E3E">
      <w:pPr>
        <w:pStyle w:val="2"/>
        <w:numPr>
          <w:ilvl w:val="0"/>
          <w:numId w:val="2"/>
        </w:numPr>
        <w:ind w:firstLineChars="0"/>
        <w:rPr>
          <w:rFonts w:ascii="宋体" w:eastAsia="宋体" w:hAnsi="宋体"/>
          <w:szCs w:val="24"/>
        </w:rPr>
      </w:pPr>
      <w:r w:rsidRPr="00BB6E3E">
        <w:rPr>
          <w:rFonts w:ascii="宋体" w:eastAsia="宋体" w:hAnsi="宋体" w:hint="eastAsia"/>
          <w:szCs w:val="24"/>
        </w:rPr>
        <w:t>质保期</w:t>
      </w:r>
    </w:p>
    <w:p w14:paraId="19B6AF0E" w14:textId="77777777" w:rsidR="00BB6E3E" w:rsidRPr="00BB6E3E" w:rsidRDefault="00BB6E3E" w:rsidP="00BB6E3E">
      <w:pPr>
        <w:pStyle w:val="11"/>
        <w:rPr>
          <w:rFonts w:ascii="宋体" w:eastAsia="宋体" w:hAnsi="宋体"/>
        </w:rPr>
      </w:pPr>
      <w:r w:rsidRPr="00BB6E3E">
        <w:rPr>
          <w:rFonts w:ascii="宋体" w:eastAsia="宋体" w:hAnsi="宋体" w:hint="eastAsia"/>
        </w:rPr>
        <w:t>验收签字之日起</w:t>
      </w:r>
      <w:r w:rsidRPr="00BB6E3E">
        <w:rPr>
          <w:rFonts w:ascii="宋体" w:eastAsia="宋体" w:hAnsi="宋体"/>
        </w:rPr>
        <w:t>12</w:t>
      </w:r>
      <w:r w:rsidRPr="00BB6E3E">
        <w:rPr>
          <w:rFonts w:ascii="宋体" w:eastAsia="宋体" w:hAnsi="宋体" w:hint="eastAsia"/>
        </w:rPr>
        <w:t>个月。</w:t>
      </w:r>
    </w:p>
    <w:p w14:paraId="10666795" w14:textId="77777777" w:rsidR="00BB6E3E" w:rsidRPr="00BB6E3E" w:rsidRDefault="00BB6E3E" w:rsidP="00BB6E3E">
      <w:pPr>
        <w:pStyle w:val="1"/>
        <w:numPr>
          <w:ilvl w:val="0"/>
          <w:numId w:val="1"/>
        </w:numPr>
        <w:rPr>
          <w:rFonts w:ascii="宋体" w:eastAsia="宋体" w:hAnsi="宋体"/>
          <w:szCs w:val="24"/>
        </w:rPr>
      </w:pPr>
      <w:bookmarkStart w:id="8" w:name="_Toc48507526"/>
      <w:bookmarkStart w:id="9" w:name="_Toc12036"/>
      <w:bookmarkStart w:id="10" w:name="_Toc2111107"/>
      <w:r w:rsidRPr="00BB6E3E">
        <w:rPr>
          <w:rFonts w:ascii="宋体" w:eastAsia="宋体" w:hAnsi="宋体" w:hint="eastAsia"/>
          <w:szCs w:val="24"/>
        </w:rPr>
        <w:t>投标人资格要求</w:t>
      </w:r>
      <w:bookmarkEnd w:id="8"/>
      <w:bookmarkEnd w:id="9"/>
    </w:p>
    <w:p w14:paraId="43A07B26" w14:textId="77777777" w:rsidR="00BB6E3E" w:rsidRPr="00BB6E3E" w:rsidRDefault="00BB6E3E" w:rsidP="00BB6E3E">
      <w:pPr>
        <w:pStyle w:val="11"/>
        <w:rPr>
          <w:rFonts w:ascii="宋体" w:eastAsia="宋体" w:hAnsi="宋体"/>
        </w:rPr>
      </w:pPr>
      <w:r w:rsidRPr="00BB6E3E">
        <w:rPr>
          <w:rFonts w:ascii="宋体" w:eastAsia="宋体" w:hAnsi="宋体" w:hint="eastAsia"/>
          <w:color w:val="auto"/>
        </w:rPr>
        <w:t>（</w:t>
      </w:r>
      <w:r w:rsidRPr="00BB6E3E">
        <w:rPr>
          <w:rFonts w:ascii="宋体" w:eastAsia="宋体" w:hAnsi="宋体"/>
          <w:color w:val="auto"/>
        </w:rPr>
        <w:t>1）资质要求：</w:t>
      </w:r>
      <w:r w:rsidRPr="00BB6E3E">
        <w:rPr>
          <w:rFonts w:ascii="宋体" w:eastAsia="宋体" w:hAnsi="宋体" w:hint="eastAsia"/>
          <w:color w:val="auto"/>
        </w:rPr>
        <w:t>投标人</w:t>
      </w:r>
      <w:r w:rsidRPr="00BB6E3E">
        <w:rPr>
          <w:rFonts w:ascii="宋体" w:eastAsia="宋体" w:hAnsi="宋体" w:hint="eastAsia"/>
        </w:rPr>
        <w:t>应为中华人民共和国境内合法注册的独立法人，</w:t>
      </w:r>
      <w:r w:rsidRPr="00BB6E3E">
        <w:rPr>
          <w:rFonts w:ascii="宋体" w:eastAsia="宋体" w:hAnsi="宋体" w:hint="eastAsia"/>
          <w:b/>
          <w:bCs/>
          <w:color w:val="auto"/>
        </w:rPr>
        <w:t>需提供有效的营业执照</w:t>
      </w:r>
      <w:r w:rsidRPr="00BB6E3E">
        <w:rPr>
          <w:rFonts w:ascii="宋体" w:eastAsia="宋体" w:hAnsi="宋体" w:hint="eastAsia"/>
          <w:color w:val="auto"/>
        </w:rPr>
        <w:t>。</w:t>
      </w:r>
    </w:p>
    <w:p w14:paraId="7EA1273C" w14:textId="77777777" w:rsidR="00BB6E3E" w:rsidRPr="00BB6E3E" w:rsidRDefault="00BB6E3E" w:rsidP="00BB6E3E">
      <w:pPr>
        <w:pStyle w:val="11"/>
        <w:rPr>
          <w:rFonts w:ascii="宋体" w:eastAsia="宋体" w:hAnsi="宋体"/>
          <w:color w:val="auto"/>
        </w:rPr>
      </w:pPr>
      <w:r w:rsidRPr="00BB6E3E">
        <w:rPr>
          <w:rFonts w:ascii="宋体" w:eastAsia="宋体" w:hAnsi="宋体" w:hint="eastAsia"/>
          <w:color w:val="auto"/>
        </w:rPr>
        <w:lastRenderedPageBreak/>
        <w:t>（</w:t>
      </w:r>
      <w:r w:rsidRPr="00BB6E3E">
        <w:rPr>
          <w:rFonts w:ascii="宋体" w:eastAsia="宋体" w:hAnsi="宋体"/>
          <w:color w:val="auto"/>
        </w:rPr>
        <w:t>2）财务要求：</w:t>
      </w:r>
      <w:r w:rsidRPr="00BB6E3E">
        <w:rPr>
          <w:rFonts w:ascii="宋体" w:eastAsia="宋体" w:hAnsi="宋体" w:hint="eastAsia"/>
          <w:color w:val="auto"/>
        </w:rPr>
        <w:t>投标人</w:t>
      </w:r>
      <w:r w:rsidRPr="00BB6E3E">
        <w:rPr>
          <w:rFonts w:ascii="宋体" w:eastAsia="宋体" w:hAnsi="宋体" w:hint="eastAsia"/>
        </w:rPr>
        <w:t>有良好的银行信用和商业信誉</w:t>
      </w:r>
      <w:r w:rsidRPr="00BB6E3E">
        <w:rPr>
          <w:rFonts w:ascii="宋体" w:eastAsia="宋体" w:hAnsi="宋体" w:hint="eastAsia"/>
          <w:color w:val="auto"/>
        </w:rPr>
        <w:t>，</w:t>
      </w:r>
      <w:r w:rsidRPr="00BB6E3E">
        <w:rPr>
          <w:rFonts w:ascii="宋体" w:eastAsia="宋体" w:hAnsi="宋体" w:hint="eastAsia"/>
        </w:rPr>
        <w:t>没有处于被责令停产、停业或进入破产程序，且资产未被重组、接管和冻结，也未被司法机关采取财产保全或强制执行措施</w:t>
      </w:r>
      <w:r w:rsidRPr="00BB6E3E">
        <w:rPr>
          <w:rFonts w:ascii="宋体" w:eastAsia="宋体" w:hAnsi="宋体" w:hint="eastAsia"/>
          <w:color w:val="auto"/>
        </w:rPr>
        <w:t>。</w:t>
      </w:r>
      <w:r w:rsidRPr="00BB6E3E">
        <w:rPr>
          <w:rFonts w:ascii="宋体" w:eastAsia="宋体" w:hAnsi="宋体" w:hint="eastAsia"/>
          <w:b/>
          <w:bCs/>
        </w:rPr>
        <w:t>需提供“没有处于被责令停产、停业或进入破产程序，且资产未被重组、接管和冻结，也未被司法机关采取财产保全或强制执行措施”承诺，并</w:t>
      </w:r>
      <w:r w:rsidRPr="00BB6E3E">
        <w:rPr>
          <w:rFonts w:ascii="宋体" w:eastAsia="宋体" w:hAnsi="宋体"/>
          <w:b/>
          <w:bCs/>
        </w:rPr>
        <w:t>提供近年财务会计报表复印件。</w:t>
      </w:r>
    </w:p>
    <w:p w14:paraId="076B1F1D" w14:textId="77777777" w:rsidR="00BB6E3E" w:rsidRPr="00BB6E3E" w:rsidRDefault="00BB6E3E" w:rsidP="00BB6E3E">
      <w:pPr>
        <w:spacing w:line="360" w:lineRule="auto"/>
        <w:ind w:firstLine="480"/>
        <w:rPr>
          <w:rFonts w:ascii="宋体" w:eastAsia="宋体" w:hAnsi="宋体"/>
          <w:b/>
          <w:bCs/>
          <w:sz w:val="24"/>
          <w:szCs w:val="24"/>
        </w:rPr>
      </w:pPr>
      <w:r w:rsidRPr="00BB6E3E">
        <w:rPr>
          <w:rFonts w:ascii="宋体" w:eastAsia="宋体" w:hAnsi="宋体" w:hint="eastAsia"/>
          <w:sz w:val="24"/>
          <w:szCs w:val="24"/>
        </w:rPr>
        <w:t>（</w:t>
      </w:r>
      <w:r w:rsidRPr="00BB6E3E">
        <w:rPr>
          <w:rFonts w:ascii="宋体" w:eastAsia="宋体" w:hAnsi="宋体"/>
          <w:sz w:val="24"/>
          <w:szCs w:val="24"/>
        </w:rPr>
        <w:t>3）</w:t>
      </w:r>
      <w:r w:rsidRPr="00BB6E3E">
        <w:rPr>
          <w:rFonts w:ascii="宋体" w:eastAsia="宋体" w:hAnsi="宋体" w:hint="eastAsia"/>
          <w:bCs/>
          <w:sz w:val="24"/>
          <w:szCs w:val="24"/>
        </w:rPr>
        <w:t>信誉要求：</w:t>
      </w:r>
      <w:r w:rsidRPr="00BB6E3E">
        <w:rPr>
          <w:rFonts w:ascii="宋体" w:eastAsia="宋体" w:hAnsi="宋体" w:hint="eastAsia"/>
          <w:sz w:val="24"/>
          <w:szCs w:val="24"/>
        </w:rPr>
        <w:t>投标人在最近三年（2018-2020）内没有骗取中标和严重违约及重大质量问题，</w:t>
      </w:r>
      <w:proofErr w:type="gramStart"/>
      <w:r w:rsidRPr="00BB6E3E">
        <w:rPr>
          <w:rFonts w:ascii="宋体" w:eastAsia="宋体" w:hAnsi="宋体" w:hint="eastAsia"/>
          <w:b/>
          <w:bCs/>
          <w:sz w:val="24"/>
          <w:szCs w:val="24"/>
        </w:rPr>
        <w:t>需承诺</w:t>
      </w:r>
      <w:proofErr w:type="gramEnd"/>
      <w:r w:rsidRPr="00BB6E3E">
        <w:rPr>
          <w:rFonts w:ascii="宋体" w:eastAsia="宋体" w:hAnsi="宋体" w:hint="eastAsia"/>
          <w:b/>
          <w:bCs/>
          <w:sz w:val="24"/>
          <w:szCs w:val="24"/>
        </w:rPr>
        <w:t>在最近三年（2018-2020）内没有骗取中标和严重违约及重大质量问题</w:t>
      </w:r>
      <w:r w:rsidRPr="00BB6E3E">
        <w:rPr>
          <w:rFonts w:ascii="宋体" w:eastAsia="宋体" w:hAnsi="宋体" w:hint="eastAsia"/>
          <w:sz w:val="24"/>
          <w:szCs w:val="24"/>
        </w:rPr>
        <w:t>；投标截止之日起上溯两年内投标人没有被中核集团相关文件确认的不良记录；没有处于被禁止应答的处罚期间内（以</w:t>
      </w:r>
      <w:proofErr w:type="gramStart"/>
      <w:r w:rsidRPr="00BB6E3E">
        <w:rPr>
          <w:rFonts w:ascii="宋体" w:eastAsia="宋体" w:hAnsi="宋体" w:hint="eastAsia"/>
          <w:sz w:val="24"/>
          <w:szCs w:val="24"/>
        </w:rPr>
        <w:t>兴原认证</w:t>
      </w:r>
      <w:proofErr w:type="gramEnd"/>
      <w:r w:rsidRPr="00BB6E3E">
        <w:rPr>
          <w:rFonts w:ascii="宋体" w:eastAsia="宋体" w:hAnsi="宋体" w:hint="eastAsia"/>
          <w:sz w:val="24"/>
          <w:szCs w:val="24"/>
        </w:rPr>
        <w:t>记录查询为准），</w:t>
      </w:r>
      <w:r w:rsidRPr="00BB6E3E">
        <w:rPr>
          <w:rFonts w:ascii="宋体" w:eastAsia="宋体" w:hAnsi="宋体" w:hint="eastAsia"/>
          <w:b/>
          <w:bCs/>
          <w:sz w:val="24"/>
          <w:szCs w:val="24"/>
        </w:rPr>
        <w:t>需提供</w:t>
      </w:r>
      <w:proofErr w:type="gramStart"/>
      <w:r w:rsidRPr="00BB6E3E">
        <w:rPr>
          <w:rFonts w:ascii="宋体" w:eastAsia="宋体" w:hAnsi="宋体" w:hint="eastAsia"/>
          <w:b/>
          <w:bCs/>
          <w:sz w:val="24"/>
          <w:szCs w:val="24"/>
        </w:rPr>
        <w:t>兴原认证</w:t>
      </w:r>
      <w:proofErr w:type="gramEnd"/>
      <w:r w:rsidRPr="00BB6E3E">
        <w:rPr>
          <w:rFonts w:ascii="宋体" w:eastAsia="宋体" w:hAnsi="宋体" w:hint="eastAsia"/>
          <w:b/>
          <w:bCs/>
          <w:sz w:val="24"/>
          <w:szCs w:val="24"/>
        </w:rPr>
        <w:t>记录查询结果（如果未能提供，以评标委员会当日查询情况为准）</w:t>
      </w:r>
      <w:r w:rsidRPr="00BB6E3E">
        <w:rPr>
          <w:rFonts w:ascii="宋体" w:eastAsia="宋体" w:hAnsi="宋体" w:hint="eastAsia"/>
          <w:sz w:val="24"/>
          <w:szCs w:val="24"/>
        </w:rPr>
        <w:t>；根据最高人民法院、</w:t>
      </w:r>
      <w:proofErr w:type="gramStart"/>
      <w:r w:rsidRPr="00BB6E3E">
        <w:rPr>
          <w:rFonts w:ascii="宋体" w:eastAsia="宋体" w:hAnsi="宋体" w:hint="eastAsia"/>
          <w:sz w:val="24"/>
          <w:szCs w:val="24"/>
        </w:rPr>
        <w:t>国家发改委</w:t>
      </w:r>
      <w:proofErr w:type="gramEnd"/>
      <w:r w:rsidRPr="00BB6E3E">
        <w:rPr>
          <w:rFonts w:ascii="宋体" w:eastAsia="宋体" w:hAnsi="宋体" w:hint="eastAsia"/>
          <w:sz w:val="24"/>
          <w:szCs w:val="24"/>
        </w:rPr>
        <w:t>等9部门联合印发的《关于在招标投标活动中对失信被执行人实施联合惩戒的通知》的规定，投标人不得被人民法院列为失信被执行人经信用中国（www.creditchina.gov.cn）查询，未列入失信被执行人、重大税收违法案件当事人名单、政府采购严重违法失信行为记录名单，</w:t>
      </w:r>
      <w:r w:rsidRPr="00BB6E3E">
        <w:rPr>
          <w:rFonts w:ascii="宋体" w:eastAsia="宋体" w:hAnsi="宋体" w:hint="eastAsia"/>
          <w:b/>
          <w:bCs/>
          <w:sz w:val="24"/>
          <w:szCs w:val="24"/>
        </w:rPr>
        <w:t>需提供信用中国（查询路径：信用中国-信用服务-失信被执行人/重大税收违法案件当事人/政府采购不良行为记录）失信被执行人查询截图、重大税收违法案件当事人名单查询截图、政府采购严重违法失信行为记录查询截图（查询时间为应答文件递交截止时间前20天内，如果未能提供，以评标委员会当日查询情况为准）。</w:t>
      </w:r>
    </w:p>
    <w:p w14:paraId="339547D2" w14:textId="77777777" w:rsidR="00BB6E3E" w:rsidRPr="00BB6E3E" w:rsidRDefault="00BB6E3E" w:rsidP="00BB6E3E">
      <w:pPr>
        <w:pStyle w:val="11"/>
        <w:rPr>
          <w:rFonts w:ascii="宋体" w:eastAsia="宋体" w:hAnsi="宋体"/>
          <w:b/>
          <w:bCs/>
        </w:rPr>
      </w:pPr>
      <w:r w:rsidRPr="00BB6E3E">
        <w:rPr>
          <w:rFonts w:ascii="宋体" w:eastAsia="宋体" w:hAnsi="宋体" w:hint="eastAsia"/>
          <w:color w:val="auto"/>
        </w:rPr>
        <w:t>（</w:t>
      </w:r>
      <w:r w:rsidRPr="00BB6E3E">
        <w:rPr>
          <w:rFonts w:ascii="宋体" w:eastAsia="宋体" w:hAnsi="宋体"/>
          <w:color w:val="auto"/>
        </w:rPr>
        <w:t>4）其他要求：</w:t>
      </w:r>
      <w:r w:rsidRPr="00BB6E3E">
        <w:rPr>
          <w:rFonts w:ascii="宋体" w:eastAsia="宋体" w:hAnsi="宋体" w:hint="eastAsia"/>
          <w:color w:val="auto"/>
        </w:rPr>
        <w:t>本项目接受代理商参加投标。</w:t>
      </w:r>
    </w:p>
    <w:p w14:paraId="00F1042E" w14:textId="77777777" w:rsidR="00BB6E3E" w:rsidRPr="00BB6E3E" w:rsidRDefault="00BB6E3E" w:rsidP="00BB6E3E">
      <w:pPr>
        <w:pStyle w:val="11"/>
        <w:ind w:firstLineChars="200"/>
        <w:rPr>
          <w:rFonts w:ascii="宋体" w:eastAsia="宋体" w:hAnsi="宋体"/>
          <w:color w:val="auto"/>
        </w:rPr>
      </w:pPr>
      <w:r w:rsidRPr="00BB6E3E">
        <w:rPr>
          <w:rFonts w:ascii="宋体" w:eastAsia="宋体" w:hAnsi="宋体" w:hint="eastAsia"/>
          <w:bCs/>
          <w:color w:val="auto"/>
        </w:rPr>
        <w:t>（</w:t>
      </w:r>
      <w:r w:rsidRPr="00BB6E3E">
        <w:rPr>
          <w:rFonts w:ascii="宋体" w:eastAsia="宋体" w:hAnsi="宋体"/>
          <w:bCs/>
          <w:color w:val="auto"/>
        </w:rPr>
        <w:t>5</w:t>
      </w:r>
      <w:r w:rsidRPr="00BB6E3E">
        <w:rPr>
          <w:rFonts w:ascii="宋体" w:eastAsia="宋体" w:hAnsi="宋体" w:hint="eastAsia"/>
          <w:bCs/>
          <w:color w:val="auto"/>
        </w:rPr>
        <w:t>）本次招标</w:t>
      </w:r>
      <w:r w:rsidRPr="00BB6E3E">
        <w:rPr>
          <w:rFonts w:ascii="宋体" w:eastAsia="宋体" w:hAnsi="宋体" w:hint="eastAsia"/>
          <w:b/>
          <w:color w:val="auto"/>
          <w:u w:val="single"/>
        </w:rPr>
        <w:t>不接受</w:t>
      </w:r>
      <w:r w:rsidRPr="00BB6E3E">
        <w:rPr>
          <w:rFonts w:ascii="宋体" w:eastAsia="宋体" w:hAnsi="宋体"/>
          <w:bCs/>
          <w:color w:val="auto"/>
        </w:rPr>
        <w:t>联合体投标。</w:t>
      </w:r>
    </w:p>
    <w:p w14:paraId="393A17BA" w14:textId="77777777" w:rsidR="00BB6E3E" w:rsidRPr="00BB6E3E" w:rsidRDefault="00BB6E3E" w:rsidP="00BB6E3E">
      <w:pPr>
        <w:pStyle w:val="1"/>
        <w:numPr>
          <w:ilvl w:val="0"/>
          <w:numId w:val="1"/>
        </w:numPr>
        <w:rPr>
          <w:rFonts w:ascii="宋体" w:eastAsia="宋体" w:hAnsi="宋体"/>
          <w:szCs w:val="24"/>
        </w:rPr>
      </w:pPr>
      <w:bookmarkStart w:id="11" w:name="_Toc48507527"/>
      <w:r w:rsidRPr="00BB6E3E">
        <w:rPr>
          <w:rFonts w:ascii="宋体" w:eastAsia="宋体" w:hAnsi="宋体" w:hint="eastAsia"/>
          <w:szCs w:val="24"/>
        </w:rPr>
        <w:t>投标</w:t>
      </w:r>
      <w:bookmarkEnd w:id="10"/>
      <w:r w:rsidRPr="00BB6E3E">
        <w:rPr>
          <w:rFonts w:ascii="宋体" w:eastAsia="宋体" w:hAnsi="宋体" w:hint="eastAsia"/>
          <w:szCs w:val="24"/>
        </w:rPr>
        <w:t>文件的获取</w:t>
      </w:r>
      <w:bookmarkEnd w:id="11"/>
    </w:p>
    <w:p w14:paraId="04AD0B33" w14:textId="77777777" w:rsidR="00BB6E3E" w:rsidRPr="00BB6E3E" w:rsidRDefault="00BB6E3E" w:rsidP="00BB6E3E">
      <w:pPr>
        <w:pStyle w:val="2"/>
        <w:ind w:firstLine="241"/>
        <w:rPr>
          <w:rFonts w:ascii="宋体" w:eastAsia="宋体" w:hAnsi="宋体"/>
          <w:szCs w:val="24"/>
        </w:rPr>
      </w:pPr>
      <w:r w:rsidRPr="00BB6E3E">
        <w:rPr>
          <w:rFonts w:ascii="宋体" w:eastAsia="宋体" w:hAnsi="宋体" w:hint="eastAsia"/>
          <w:szCs w:val="24"/>
        </w:rPr>
        <w:t>4.1招标文件售价：每套招标文件售价人民币</w:t>
      </w:r>
      <w:r w:rsidRPr="00BB6E3E">
        <w:rPr>
          <w:rFonts w:ascii="宋体" w:eastAsia="宋体" w:hAnsi="宋体" w:hint="eastAsia"/>
          <w:szCs w:val="24"/>
          <w:u w:val="single"/>
        </w:rPr>
        <w:t>500</w:t>
      </w:r>
      <w:r w:rsidRPr="00BB6E3E">
        <w:rPr>
          <w:rFonts w:ascii="宋体" w:eastAsia="宋体" w:hAnsi="宋体"/>
          <w:szCs w:val="24"/>
        </w:rPr>
        <w:t>元整，售后款项不予退还。</w:t>
      </w:r>
    </w:p>
    <w:p w14:paraId="7D934D2F" w14:textId="77777777" w:rsidR="00BB6E3E" w:rsidRPr="00BB6E3E" w:rsidRDefault="00BB6E3E" w:rsidP="00BB6E3E">
      <w:pPr>
        <w:pStyle w:val="2"/>
        <w:ind w:firstLine="241"/>
        <w:rPr>
          <w:rFonts w:ascii="宋体" w:eastAsia="宋体" w:hAnsi="宋体"/>
          <w:szCs w:val="24"/>
        </w:rPr>
      </w:pPr>
      <w:r w:rsidRPr="00BB6E3E">
        <w:rPr>
          <w:rFonts w:ascii="宋体" w:eastAsia="宋体" w:hAnsi="宋体"/>
          <w:bCs/>
          <w:szCs w:val="24"/>
        </w:rPr>
        <w:t>4.2</w:t>
      </w:r>
      <w:r w:rsidRPr="00BB6E3E">
        <w:rPr>
          <w:rFonts w:ascii="宋体" w:eastAsia="宋体" w:hAnsi="宋体" w:hint="eastAsia"/>
          <w:szCs w:val="24"/>
        </w:rPr>
        <w:t>招标文件发售方式：电子版招标文件将在中核集团电子采购平台（</w:t>
      </w:r>
      <w:r w:rsidRPr="00BB6E3E">
        <w:rPr>
          <w:rFonts w:ascii="宋体" w:eastAsia="宋体" w:hAnsi="宋体"/>
          <w:szCs w:val="24"/>
        </w:rPr>
        <w:t>https://www.cnncecp.com）进行发布。请投标人于招标文件发售截止时间前完成在中核集团电子采购平台（https://www.cnncecp.com）在线注册。</w:t>
      </w:r>
    </w:p>
    <w:p w14:paraId="170503FB" w14:textId="77777777" w:rsidR="00BB6E3E" w:rsidRPr="00BB6E3E" w:rsidRDefault="00BB6E3E" w:rsidP="00BB6E3E">
      <w:pPr>
        <w:pStyle w:val="2"/>
        <w:ind w:firstLine="241"/>
        <w:rPr>
          <w:rFonts w:ascii="宋体" w:eastAsia="宋体" w:hAnsi="宋体"/>
          <w:szCs w:val="24"/>
        </w:rPr>
      </w:pPr>
      <w:r w:rsidRPr="00BB6E3E">
        <w:rPr>
          <w:rFonts w:ascii="宋体" w:eastAsia="宋体" w:hAnsi="宋体" w:hint="eastAsia"/>
          <w:bCs/>
          <w:szCs w:val="24"/>
        </w:rPr>
        <w:t>4</w:t>
      </w:r>
      <w:r w:rsidRPr="00BB6E3E">
        <w:rPr>
          <w:rFonts w:ascii="宋体" w:eastAsia="宋体" w:hAnsi="宋体"/>
          <w:bCs/>
          <w:szCs w:val="24"/>
        </w:rPr>
        <w:t>.3</w:t>
      </w:r>
      <w:r w:rsidRPr="00BB6E3E">
        <w:rPr>
          <w:rFonts w:ascii="宋体" w:eastAsia="宋体" w:hAnsi="宋体" w:hint="eastAsia"/>
          <w:szCs w:val="24"/>
        </w:rPr>
        <w:t>发售时间：</w:t>
      </w:r>
      <w:r w:rsidRPr="00BB6E3E">
        <w:rPr>
          <w:rFonts w:ascii="宋体" w:eastAsia="宋体" w:hAnsi="宋体" w:hint="eastAsia"/>
          <w:szCs w:val="24"/>
          <w:u w:val="single"/>
        </w:rPr>
        <w:t>202</w:t>
      </w:r>
      <w:r w:rsidRPr="00BB6E3E">
        <w:rPr>
          <w:rFonts w:ascii="宋体" w:eastAsia="宋体" w:hAnsi="宋体"/>
          <w:szCs w:val="24"/>
          <w:u w:val="single"/>
        </w:rPr>
        <w:t>1</w:t>
      </w:r>
      <w:r w:rsidRPr="00BB6E3E">
        <w:rPr>
          <w:rFonts w:ascii="宋体" w:eastAsia="宋体" w:hAnsi="宋体"/>
          <w:szCs w:val="24"/>
        </w:rPr>
        <w:t>年</w:t>
      </w:r>
      <w:r w:rsidRPr="00BB6E3E">
        <w:rPr>
          <w:rFonts w:ascii="宋体" w:eastAsia="宋体" w:hAnsi="宋体"/>
          <w:szCs w:val="24"/>
          <w:u w:val="single"/>
        </w:rPr>
        <w:t>12</w:t>
      </w:r>
      <w:r w:rsidRPr="00BB6E3E">
        <w:rPr>
          <w:rFonts w:ascii="宋体" w:eastAsia="宋体" w:hAnsi="宋体"/>
          <w:szCs w:val="24"/>
        </w:rPr>
        <w:t>月</w:t>
      </w:r>
      <w:r w:rsidRPr="00BB6E3E">
        <w:rPr>
          <w:rFonts w:ascii="宋体" w:eastAsia="宋体" w:hAnsi="宋体"/>
          <w:szCs w:val="24"/>
          <w:u w:val="single"/>
        </w:rPr>
        <w:t>29</w:t>
      </w:r>
      <w:r w:rsidRPr="00BB6E3E">
        <w:rPr>
          <w:rFonts w:ascii="宋体" w:eastAsia="宋体" w:hAnsi="宋体"/>
          <w:szCs w:val="24"/>
        </w:rPr>
        <w:t>日</w:t>
      </w:r>
      <w:r w:rsidRPr="00BB6E3E">
        <w:rPr>
          <w:rFonts w:ascii="宋体" w:eastAsia="宋体" w:hAnsi="宋体"/>
          <w:szCs w:val="24"/>
          <w:u w:val="single"/>
        </w:rPr>
        <w:t>9</w:t>
      </w:r>
      <w:r w:rsidRPr="00BB6E3E">
        <w:rPr>
          <w:rFonts w:ascii="宋体" w:eastAsia="宋体" w:hAnsi="宋体"/>
          <w:szCs w:val="24"/>
        </w:rPr>
        <w:t>：</w:t>
      </w:r>
      <w:r w:rsidRPr="00BB6E3E">
        <w:rPr>
          <w:rFonts w:ascii="宋体" w:eastAsia="宋体" w:hAnsi="宋体"/>
          <w:szCs w:val="24"/>
          <w:u w:val="single"/>
        </w:rPr>
        <w:t>3</w:t>
      </w:r>
      <w:r w:rsidRPr="00BB6E3E">
        <w:rPr>
          <w:rFonts w:ascii="宋体" w:eastAsia="宋体" w:hAnsi="宋体" w:hint="eastAsia"/>
          <w:szCs w:val="24"/>
          <w:u w:val="single"/>
        </w:rPr>
        <w:t>0</w:t>
      </w:r>
      <w:r w:rsidRPr="00BB6E3E">
        <w:rPr>
          <w:rFonts w:ascii="宋体" w:eastAsia="宋体" w:hAnsi="宋体"/>
          <w:szCs w:val="24"/>
        </w:rPr>
        <w:t>—</w:t>
      </w:r>
      <w:r w:rsidRPr="00BB6E3E">
        <w:rPr>
          <w:rFonts w:ascii="宋体" w:eastAsia="宋体" w:hAnsi="宋体"/>
          <w:szCs w:val="24"/>
          <w:u w:val="single"/>
        </w:rPr>
        <w:t xml:space="preserve"> </w:t>
      </w:r>
      <w:r w:rsidRPr="00BB6E3E">
        <w:rPr>
          <w:rFonts w:ascii="宋体" w:eastAsia="宋体" w:hAnsi="宋体" w:hint="eastAsia"/>
          <w:szCs w:val="24"/>
          <w:u w:val="single"/>
        </w:rPr>
        <w:t>20</w:t>
      </w:r>
      <w:r w:rsidRPr="00BB6E3E">
        <w:rPr>
          <w:rFonts w:ascii="宋体" w:eastAsia="宋体" w:hAnsi="宋体"/>
          <w:szCs w:val="24"/>
          <w:u w:val="single"/>
        </w:rPr>
        <w:t>22</w:t>
      </w:r>
      <w:r w:rsidRPr="00BB6E3E">
        <w:rPr>
          <w:rFonts w:ascii="宋体" w:eastAsia="宋体" w:hAnsi="宋体"/>
          <w:szCs w:val="24"/>
        </w:rPr>
        <w:t>年</w:t>
      </w:r>
      <w:r w:rsidRPr="00BB6E3E">
        <w:rPr>
          <w:rFonts w:ascii="宋体" w:eastAsia="宋体" w:hAnsi="宋体"/>
          <w:szCs w:val="24"/>
          <w:u w:val="single"/>
        </w:rPr>
        <w:t>1</w:t>
      </w:r>
      <w:r w:rsidRPr="00BB6E3E">
        <w:rPr>
          <w:rFonts w:ascii="宋体" w:eastAsia="宋体" w:hAnsi="宋体"/>
          <w:szCs w:val="24"/>
        </w:rPr>
        <w:t>月</w:t>
      </w:r>
      <w:r w:rsidRPr="00BB6E3E">
        <w:rPr>
          <w:rFonts w:ascii="宋体" w:eastAsia="宋体" w:hAnsi="宋体"/>
          <w:szCs w:val="24"/>
          <w:u w:val="single"/>
        </w:rPr>
        <w:t>4</w:t>
      </w:r>
      <w:r w:rsidRPr="00BB6E3E">
        <w:rPr>
          <w:rFonts w:ascii="宋体" w:eastAsia="宋体" w:hAnsi="宋体"/>
          <w:szCs w:val="24"/>
        </w:rPr>
        <w:t>日</w:t>
      </w:r>
      <w:r w:rsidRPr="00BB6E3E">
        <w:rPr>
          <w:rFonts w:ascii="宋体" w:eastAsia="宋体" w:hAnsi="宋体" w:hint="eastAsia"/>
          <w:szCs w:val="24"/>
          <w:u w:val="single"/>
        </w:rPr>
        <w:t>1</w:t>
      </w:r>
      <w:r w:rsidRPr="00BB6E3E">
        <w:rPr>
          <w:rFonts w:ascii="宋体" w:eastAsia="宋体" w:hAnsi="宋体"/>
          <w:szCs w:val="24"/>
          <w:u w:val="single"/>
        </w:rPr>
        <w:t>7</w:t>
      </w:r>
      <w:r w:rsidRPr="00BB6E3E">
        <w:rPr>
          <w:rFonts w:ascii="宋体" w:eastAsia="宋体" w:hAnsi="宋体"/>
          <w:szCs w:val="24"/>
        </w:rPr>
        <w:t>：</w:t>
      </w:r>
      <w:r w:rsidRPr="00BB6E3E">
        <w:rPr>
          <w:rFonts w:ascii="宋体" w:eastAsia="宋体" w:hAnsi="宋体" w:hint="eastAsia"/>
          <w:szCs w:val="24"/>
          <w:u w:val="single"/>
        </w:rPr>
        <w:t>00</w:t>
      </w:r>
      <w:r w:rsidRPr="00BB6E3E">
        <w:rPr>
          <w:rFonts w:ascii="宋体" w:eastAsia="宋体" w:hAnsi="宋体"/>
          <w:szCs w:val="24"/>
        </w:rPr>
        <w:t>（北京时间）。</w:t>
      </w:r>
    </w:p>
    <w:p w14:paraId="36766A0F" w14:textId="77777777" w:rsidR="00BB6E3E" w:rsidRPr="00BB6E3E" w:rsidRDefault="00BB6E3E" w:rsidP="00BB6E3E">
      <w:pPr>
        <w:pStyle w:val="2"/>
        <w:ind w:firstLine="241"/>
        <w:rPr>
          <w:rFonts w:ascii="宋体" w:eastAsia="宋体" w:hAnsi="宋体"/>
          <w:color w:val="000000" w:themeColor="text1"/>
          <w:szCs w:val="24"/>
        </w:rPr>
      </w:pPr>
      <w:r w:rsidRPr="00BB6E3E">
        <w:rPr>
          <w:rFonts w:ascii="宋体" w:eastAsia="宋体" w:hAnsi="宋体" w:hint="eastAsia"/>
          <w:color w:val="000000" w:themeColor="text1"/>
          <w:szCs w:val="24"/>
        </w:rPr>
        <w:t>4.4报名方式</w:t>
      </w:r>
    </w:p>
    <w:p w14:paraId="77CF8BED" w14:textId="77777777" w:rsidR="00BB6E3E" w:rsidRPr="00BB6E3E" w:rsidRDefault="00BB6E3E" w:rsidP="00BB6E3E">
      <w:pPr>
        <w:pStyle w:val="11"/>
        <w:rPr>
          <w:rFonts w:ascii="宋体" w:eastAsia="宋体" w:hAnsi="宋体"/>
          <w:color w:val="auto"/>
        </w:rPr>
      </w:pPr>
      <w:r w:rsidRPr="00BB6E3E">
        <w:rPr>
          <w:rFonts w:ascii="宋体" w:eastAsia="宋体" w:hAnsi="宋体" w:hint="eastAsia"/>
          <w:color w:val="auto"/>
        </w:rPr>
        <w:t>供应商登录后点击“我要报名”，选择要报名的项目（XXX项目），选择“支付方式”为“网上支付”并上传投标保密承诺函的签署盖章（格式见首页服务中</w:t>
      </w:r>
      <w:r w:rsidRPr="00BB6E3E">
        <w:rPr>
          <w:rFonts w:ascii="宋体" w:eastAsia="宋体" w:hAnsi="宋体" w:hint="eastAsia"/>
          <w:color w:val="auto"/>
        </w:rPr>
        <w:lastRenderedPageBreak/>
        <w:t>心——供应商服务）。经招标人审核后点击“费用管理-缴费支付”，在“待缴费”列表中，点击“网上支付”：可通过</w:t>
      </w:r>
      <w:proofErr w:type="gramStart"/>
      <w:r w:rsidRPr="00BB6E3E">
        <w:rPr>
          <w:rFonts w:ascii="宋体" w:eastAsia="宋体" w:hAnsi="宋体" w:hint="eastAsia"/>
          <w:color w:val="auto"/>
        </w:rPr>
        <w:t>使用微信或</w:t>
      </w:r>
      <w:proofErr w:type="gramEnd"/>
      <w:r w:rsidRPr="00BB6E3E">
        <w:rPr>
          <w:rFonts w:ascii="宋体" w:eastAsia="宋体" w:hAnsi="宋体" w:hint="eastAsia"/>
          <w:color w:val="auto"/>
        </w:rPr>
        <w:t>支付宝扫描二</w:t>
      </w:r>
      <w:proofErr w:type="gramStart"/>
      <w:r w:rsidRPr="00BB6E3E">
        <w:rPr>
          <w:rFonts w:ascii="宋体" w:eastAsia="宋体" w:hAnsi="宋体" w:hint="eastAsia"/>
          <w:color w:val="auto"/>
        </w:rPr>
        <w:t>维码支付</w:t>
      </w:r>
      <w:proofErr w:type="gramEnd"/>
      <w:r w:rsidRPr="00BB6E3E">
        <w:rPr>
          <w:rFonts w:ascii="宋体" w:eastAsia="宋体" w:hAnsi="宋体" w:hint="eastAsia"/>
          <w:color w:val="auto"/>
        </w:rPr>
        <w:t>标书费，也可通过工银e支付绑定的手机号、U盾、密码器或口令卡进行支付或过其他</w:t>
      </w:r>
      <w:proofErr w:type="gramStart"/>
      <w:r w:rsidRPr="00BB6E3E">
        <w:rPr>
          <w:rFonts w:ascii="宋体" w:eastAsia="宋体" w:hAnsi="宋体" w:hint="eastAsia"/>
          <w:color w:val="auto"/>
        </w:rPr>
        <w:t>银联卡进行</w:t>
      </w:r>
      <w:proofErr w:type="gramEnd"/>
      <w:r w:rsidRPr="00BB6E3E">
        <w:rPr>
          <w:rFonts w:ascii="宋体" w:eastAsia="宋体" w:hAnsi="宋体" w:hint="eastAsia"/>
          <w:color w:val="auto"/>
        </w:rPr>
        <w:t>支付。付费完成后即可下载招标文件。</w:t>
      </w:r>
    </w:p>
    <w:p w14:paraId="7037F210" w14:textId="77777777" w:rsidR="00BB6E3E" w:rsidRPr="00BB6E3E" w:rsidRDefault="00BB6E3E" w:rsidP="00BB6E3E">
      <w:pPr>
        <w:pStyle w:val="11"/>
        <w:rPr>
          <w:rFonts w:ascii="宋体" w:eastAsia="宋体" w:hAnsi="宋体" w:cs="宋体"/>
          <w:color w:val="000000" w:themeColor="text1"/>
        </w:rPr>
      </w:pPr>
      <w:r w:rsidRPr="00BB6E3E">
        <w:rPr>
          <w:rFonts w:ascii="宋体" w:eastAsia="宋体" w:hAnsi="宋体" w:hint="eastAsia"/>
          <w:color w:val="auto"/>
        </w:rPr>
        <w:t>招标文件发售问题</w:t>
      </w:r>
      <w:proofErr w:type="gramStart"/>
      <w:r w:rsidRPr="00BB6E3E">
        <w:rPr>
          <w:rFonts w:ascii="宋体" w:eastAsia="宋体" w:hAnsi="宋体" w:hint="eastAsia"/>
          <w:color w:val="auto"/>
        </w:rPr>
        <w:t>专属客服</w:t>
      </w:r>
      <w:proofErr w:type="gramEnd"/>
      <w:r w:rsidRPr="00BB6E3E">
        <w:rPr>
          <w:rFonts w:ascii="宋体" w:eastAsia="宋体" w:hAnsi="宋体" w:hint="eastAsia"/>
          <w:color w:val="auto"/>
        </w:rPr>
        <w:t>：021-615923</w:t>
      </w:r>
      <w:r w:rsidRPr="00BB6E3E">
        <w:rPr>
          <w:rFonts w:ascii="宋体" w:eastAsia="宋体" w:hAnsi="宋体"/>
          <w:color w:val="auto"/>
        </w:rPr>
        <w:t>00</w:t>
      </w:r>
      <w:r w:rsidRPr="00BB6E3E">
        <w:rPr>
          <w:rFonts w:ascii="宋体" w:eastAsia="宋体" w:hAnsi="宋体" w:hint="eastAsia"/>
          <w:color w:val="auto"/>
        </w:rPr>
        <w:t>。</w:t>
      </w:r>
    </w:p>
    <w:p w14:paraId="2D4E5077" w14:textId="77777777" w:rsidR="00BB6E3E" w:rsidRPr="00BB6E3E" w:rsidRDefault="00BB6E3E" w:rsidP="00BB6E3E">
      <w:pPr>
        <w:widowControl/>
        <w:spacing w:line="360" w:lineRule="auto"/>
        <w:ind w:firstLine="480"/>
        <w:rPr>
          <w:rFonts w:ascii="宋体" w:eastAsia="宋体" w:hAnsi="宋体" w:cs="宋体"/>
          <w:color w:val="000000" w:themeColor="text1"/>
          <w:sz w:val="24"/>
          <w:szCs w:val="24"/>
        </w:rPr>
      </w:pPr>
      <w:proofErr w:type="gramStart"/>
      <w:r w:rsidRPr="00BB6E3E">
        <w:rPr>
          <w:rFonts w:ascii="宋体" w:eastAsia="宋体" w:hAnsi="宋体" w:cs="宋体" w:hint="eastAsia"/>
          <w:color w:val="000000" w:themeColor="text1"/>
          <w:sz w:val="24"/>
          <w:szCs w:val="24"/>
        </w:rPr>
        <w:t>标书款</w:t>
      </w:r>
      <w:proofErr w:type="gramEnd"/>
      <w:r w:rsidRPr="00BB6E3E">
        <w:rPr>
          <w:rFonts w:ascii="宋体" w:eastAsia="宋体" w:hAnsi="宋体" w:cs="宋体" w:hint="eastAsia"/>
          <w:color w:val="000000" w:themeColor="text1"/>
          <w:sz w:val="24"/>
          <w:szCs w:val="24"/>
        </w:rPr>
        <w:t>发票开具：本项目采用线上自助开票，线上支付成功后，可点击“费用管理-费用支付”在已缴费列表中点击“开具发票”。</w:t>
      </w:r>
    </w:p>
    <w:p w14:paraId="3071BA6D" w14:textId="77777777" w:rsidR="00BB6E3E" w:rsidRPr="00BB6E3E" w:rsidRDefault="00BB6E3E" w:rsidP="00BB6E3E">
      <w:pPr>
        <w:pStyle w:val="2"/>
        <w:ind w:firstLine="241"/>
        <w:rPr>
          <w:rFonts w:ascii="宋体" w:eastAsia="宋体" w:hAnsi="宋体"/>
          <w:szCs w:val="24"/>
        </w:rPr>
      </w:pPr>
      <w:r w:rsidRPr="00BB6E3E">
        <w:rPr>
          <w:rFonts w:ascii="宋体" w:eastAsia="宋体" w:hAnsi="宋体" w:hint="eastAsia"/>
          <w:bCs/>
          <w:szCs w:val="24"/>
        </w:rPr>
        <w:t>4</w:t>
      </w:r>
      <w:r w:rsidRPr="00BB6E3E">
        <w:rPr>
          <w:rFonts w:ascii="宋体" w:eastAsia="宋体" w:hAnsi="宋体"/>
          <w:bCs/>
          <w:szCs w:val="24"/>
        </w:rPr>
        <w:t>.5</w:t>
      </w:r>
      <w:r w:rsidRPr="00BB6E3E">
        <w:rPr>
          <w:rFonts w:ascii="宋体" w:eastAsia="宋体" w:hAnsi="宋体" w:hint="eastAsia"/>
          <w:szCs w:val="24"/>
        </w:rPr>
        <w:t>其他事项说明</w:t>
      </w:r>
    </w:p>
    <w:p w14:paraId="1609AF3B" w14:textId="77777777" w:rsidR="00BB6E3E" w:rsidRPr="00BB6E3E" w:rsidRDefault="00BB6E3E" w:rsidP="00BB6E3E">
      <w:pPr>
        <w:spacing w:line="360" w:lineRule="auto"/>
        <w:ind w:firstLine="480"/>
        <w:rPr>
          <w:rFonts w:ascii="宋体" w:eastAsia="宋体" w:hAnsi="宋体"/>
          <w:sz w:val="24"/>
          <w:szCs w:val="24"/>
        </w:rPr>
      </w:pPr>
      <w:r w:rsidRPr="00BB6E3E">
        <w:rPr>
          <w:rFonts w:ascii="宋体" w:eastAsia="宋体" w:hAnsi="宋体"/>
          <w:sz w:val="24"/>
          <w:szCs w:val="24"/>
        </w:rPr>
        <w:t>未购买本项目招标文件的，其投标将被拒绝，有文件证明下列情形的除外：</w:t>
      </w:r>
    </w:p>
    <w:p w14:paraId="0C9436CA" w14:textId="77777777" w:rsidR="00BB6E3E" w:rsidRPr="00BB6E3E" w:rsidRDefault="00BB6E3E" w:rsidP="00BB6E3E">
      <w:pPr>
        <w:spacing w:line="360" w:lineRule="auto"/>
        <w:ind w:firstLine="480"/>
        <w:rPr>
          <w:rFonts w:ascii="宋体" w:eastAsia="宋体" w:hAnsi="宋体"/>
          <w:sz w:val="24"/>
          <w:szCs w:val="24"/>
        </w:rPr>
      </w:pPr>
      <w:r w:rsidRPr="00BB6E3E">
        <w:rPr>
          <w:rFonts w:ascii="宋体" w:eastAsia="宋体" w:hAnsi="宋体" w:hint="eastAsia"/>
          <w:sz w:val="24"/>
          <w:szCs w:val="24"/>
        </w:rPr>
        <w:t>（1）</w:t>
      </w:r>
      <w:r w:rsidRPr="00BB6E3E">
        <w:rPr>
          <w:rFonts w:ascii="宋体" w:eastAsia="宋体" w:hAnsi="宋体"/>
          <w:sz w:val="24"/>
          <w:szCs w:val="24"/>
        </w:rPr>
        <w:t>作为投标人的办事处或分公司代为购买标书的；</w:t>
      </w:r>
    </w:p>
    <w:p w14:paraId="2D069A62" w14:textId="77777777" w:rsidR="00BB6E3E" w:rsidRPr="00BB6E3E" w:rsidRDefault="00BB6E3E" w:rsidP="00BB6E3E">
      <w:pPr>
        <w:pStyle w:val="11"/>
        <w:rPr>
          <w:rFonts w:ascii="宋体" w:eastAsia="宋体" w:hAnsi="宋体"/>
          <w:color w:val="auto"/>
        </w:rPr>
      </w:pPr>
      <w:r w:rsidRPr="00BB6E3E">
        <w:rPr>
          <w:rFonts w:ascii="宋体" w:eastAsia="宋体" w:hAnsi="宋体" w:hint="eastAsia"/>
          <w:color w:val="auto"/>
        </w:rPr>
        <w:t>（2）</w:t>
      </w:r>
      <w:r w:rsidRPr="00BB6E3E">
        <w:rPr>
          <w:rFonts w:ascii="宋体" w:eastAsia="宋体" w:hAnsi="宋体"/>
          <w:color w:val="auto"/>
        </w:rPr>
        <w:t>购买标书的厂家在投标截止前因兼并、重组上市等原因导致公司名称变化的</w:t>
      </w:r>
      <w:r w:rsidRPr="00BB6E3E">
        <w:rPr>
          <w:rFonts w:ascii="宋体" w:eastAsia="宋体" w:hAnsi="宋体" w:hint="eastAsia"/>
          <w:color w:val="auto"/>
        </w:rPr>
        <w:t>。</w:t>
      </w:r>
    </w:p>
    <w:p w14:paraId="715D6183" w14:textId="77777777" w:rsidR="00BB6E3E" w:rsidRPr="00BB6E3E" w:rsidRDefault="00BB6E3E" w:rsidP="00BB6E3E">
      <w:pPr>
        <w:pStyle w:val="1"/>
        <w:numPr>
          <w:ilvl w:val="0"/>
          <w:numId w:val="1"/>
        </w:numPr>
        <w:rPr>
          <w:rFonts w:ascii="宋体" w:eastAsia="宋体" w:hAnsi="宋体"/>
          <w:szCs w:val="24"/>
        </w:rPr>
      </w:pPr>
      <w:bookmarkStart w:id="12" w:name="_Toc4405"/>
      <w:bookmarkStart w:id="13" w:name="_Toc48507528"/>
      <w:r w:rsidRPr="00BB6E3E">
        <w:rPr>
          <w:rFonts w:ascii="宋体" w:eastAsia="宋体" w:hAnsi="宋体" w:hint="eastAsia"/>
          <w:szCs w:val="24"/>
        </w:rPr>
        <w:t>投标文件的递交</w:t>
      </w:r>
      <w:bookmarkEnd w:id="12"/>
      <w:bookmarkEnd w:id="13"/>
    </w:p>
    <w:p w14:paraId="2672DC79" w14:textId="77777777" w:rsidR="00BB6E3E" w:rsidRPr="00BB6E3E" w:rsidRDefault="00BB6E3E" w:rsidP="00BB6E3E">
      <w:pPr>
        <w:pStyle w:val="11"/>
        <w:rPr>
          <w:rFonts w:ascii="宋体" w:eastAsia="宋体" w:hAnsi="宋体"/>
        </w:rPr>
      </w:pPr>
      <w:r w:rsidRPr="00BB6E3E">
        <w:rPr>
          <w:rFonts w:ascii="宋体" w:eastAsia="宋体" w:hAnsi="宋体"/>
          <w:b/>
          <w:bCs/>
        </w:rPr>
        <w:t>提交投标文件方式：</w:t>
      </w:r>
      <w:r w:rsidRPr="00BB6E3E">
        <w:rPr>
          <w:rFonts w:ascii="宋体" w:eastAsia="宋体" w:hAnsi="宋体"/>
        </w:rPr>
        <w:t>为降低疫情期间现场投标、开标带来的人员聚集风险，投标文件递交方式</w:t>
      </w:r>
      <w:r w:rsidRPr="00BB6E3E">
        <w:rPr>
          <w:rFonts w:ascii="宋体" w:eastAsia="宋体" w:hAnsi="宋体" w:hint="eastAsia"/>
        </w:rPr>
        <w:t>可</w:t>
      </w:r>
      <w:r w:rsidRPr="00BB6E3E">
        <w:rPr>
          <w:rFonts w:ascii="宋体" w:eastAsia="宋体" w:hAnsi="宋体"/>
        </w:rPr>
        <w:t>采用邮寄方式</w:t>
      </w:r>
      <w:r w:rsidRPr="00BB6E3E">
        <w:rPr>
          <w:rFonts w:ascii="宋体" w:eastAsia="宋体" w:hAnsi="宋体" w:hint="eastAsia"/>
        </w:rPr>
        <w:t>，也可现场递交</w:t>
      </w:r>
      <w:r w:rsidRPr="00BB6E3E">
        <w:rPr>
          <w:rFonts w:ascii="宋体" w:eastAsia="宋体" w:hAnsi="宋体"/>
        </w:rPr>
        <w:t>。开标</w:t>
      </w:r>
      <w:bookmarkStart w:id="14" w:name="_Hlk32536513"/>
      <w:r w:rsidRPr="00BB6E3E">
        <w:rPr>
          <w:rFonts w:ascii="宋体" w:eastAsia="宋体" w:hAnsi="宋体"/>
        </w:rPr>
        <w:t>现场</w:t>
      </w:r>
      <w:proofErr w:type="gramStart"/>
      <w:r w:rsidRPr="00BB6E3E">
        <w:rPr>
          <w:rFonts w:ascii="宋体" w:eastAsia="宋体" w:hAnsi="宋体"/>
        </w:rPr>
        <w:t>使用腾讯会议</w:t>
      </w:r>
      <w:proofErr w:type="gramEnd"/>
      <w:r w:rsidRPr="00BB6E3E">
        <w:rPr>
          <w:rFonts w:ascii="宋体" w:eastAsia="宋体" w:hAnsi="宋体"/>
        </w:rPr>
        <w:t>软件进行视频直播开标，所有递交投标文件的投标人均可使用电脑端或手机</w:t>
      </w:r>
      <w:proofErr w:type="gramStart"/>
      <w:r w:rsidRPr="00BB6E3E">
        <w:rPr>
          <w:rFonts w:ascii="宋体" w:eastAsia="宋体" w:hAnsi="宋体"/>
        </w:rPr>
        <w:t>端加入</w:t>
      </w:r>
      <w:proofErr w:type="gramEnd"/>
      <w:r w:rsidRPr="00BB6E3E">
        <w:rPr>
          <w:rFonts w:ascii="宋体" w:eastAsia="宋体" w:hAnsi="宋体"/>
        </w:rPr>
        <w:t>指定开标室，投标人对开标有异议的，可在开标视频会议中提出，招标代理机构当场做出答复，并制作记录</w:t>
      </w:r>
      <w:bookmarkEnd w:id="14"/>
      <w:r w:rsidRPr="00BB6E3E">
        <w:rPr>
          <w:rFonts w:ascii="宋体" w:eastAsia="宋体" w:hAnsi="宋体"/>
        </w:rPr>
        <w:t>。投标人在邮寄投标文件时须向快递公司明确由招标主管当面接收，本公司不接受存放快递柜等其他接收方式。</w:t>
      </w:r>
    </w:p>
    <w:p w14:paraId="1F80C76E" w14:textId="77777777" w:rsidR="00BB6E3E" w:rsidRPr="00BB6E3E" w:rsidRDefault="00BB6E3E" w:rsidP="00BB6E3E">
      <w:pPr>
        <w:pStyle w:val="11"/>
        <w:rPr>
          <w:rFonts w:ascii="宋体" w:eastAsia="宋体" w:hAnsi="宋体"/>
        </w:rPr>
      </w:pPr>
      <w:r w:rsidRPr="00BB6E3E">
        <w:rPr>
          <w:rFonts w:ascii="宋体" w:eastAsia="宋体" w:hAnsi="宋体" w:hint="eastAsia"/>
          <w:b/>
          <w:bCs/>
        </w:rPr>
        <w:t>提交投标文件地点（同邮寄接收地点）：</w:t>
      </w:r>
      <w:r w:rsidRPr="00BB6E3E">
        <w:rPr>
          <w:rFonts w:ascii="宋体" w:eastAsia="宋体" w:hAnsi="宋体" w:cs="宋体" w:hint="eastAsia"/>
          <w:color w:val="auto"/>
        </w:rPr>
        <w:t>中核（上海）供应链管理有限公司</w:t>
      </w:r>
      <w:r w:rsidRPr="00BB6E3E">
        <w:rPr>
          <w:rFonts w:ascii="宋体" w:eastAsia="宋体" w:hAnsi="宋体" w:cs="宋体"/>
          <w:color w:val="auto"/>
        </w:rPr>
        <w:t>北京分公司北京市丰台区西三环南路14号首科大厦A座16层东区第</w:t>
      </w:r>
      <w:r w:rsidRPr="00BB6E3E">
        <w:rPr>
          <w:rFonts w:ascii="宋体" w:eastAsia="宋体" w:hAnsi="宋体" w:cs="宋体" w:hint="eastAsia"/>
          <w:color w:val="auto"/>
        </w:rPr>
        <w:t>二</w:t>
      </w:r>
      <w:r w:rsidRPr="00BB6E3E">
        <w:rPr>
          <w:rFonts w:ascii="宋体" w:eastAsia="宋体" w:hAnsi="宋体" w:cs="宋体"/>
          <w:color w:val="auto"/>
        </w:rPr>
        <w:t>会议室。</w:t>
      </w:r>
    </w:p>
    <w:p w14:paraId="2A6F86A7" w14:textId="77777777" w:rsidR="00BB6E3E" w:rsidRPr="00BB6E3E" w:rsidRDefault="00BB6E3E" w:rsidP="00BB6E3E">
      <w:pPr>
        <w:pStyle w:val="11"/>
        <w:rPr>
          <w:rFonts w:ascii="宋体" w:eastAsia="宋体" w:hAnsi="宋体"/>
        </w:rPr>
      </w:pPr>
      <w:r w:rsidRPr="00BB6E3E">
        <w:rPr>
          <w:rFonts w:ascii="宋体" w:eastAsia="宋体" w:hAnsi="宋体" w:hint="eastAsia"/>
          <w:b/>
          <w:bCs/>
        </w:rPr>
        <w:t>收件人及联系方式：</w:t>
      </w:r>
      <w:r w:rsidRPr="00BB6E3E">
        <w:rPr>
          <w:rFonts w:ascii="宋体" w:eastAsia="宋体" w:hAnsi="宋体" w:hint="eastAsia"/>
        </w:rPr>
        <w:t xml:space="preserve">王健强 </w:t>
      </w:r>
      <w:r w:rsidRPr="00BB6E3E">
        <w:rPr>
          <w:rFonts w:ascii="宋体" w:eastAsia="宋体" w:hAnsi="宋体"/>
        </w:rPr>
        <w:t>18610274844</w:t>
      </w:r>
    </w:p>
    <w:p w14:paraId="138D7748" w14:textId="77777777" w:rsidR="00BB6E3E" w:rsidRPr="00BB6E3E" w:rsidRDefault="00BB6E3E" w:rsidP="00BB6E3E">
      <w:pPr>
        <w:pStyle w:val="11"/>
        <w:rPr>
          <w:rFonts w:ascii="宋体" w:eastAsia="宋体" w:hAnsi="宋体"/>
        </w:rPr>
      </w:pPr>
      <w:r w:rsidRPr="00BB6E3E">
        <w:rPr>
          <w:rFonts w:ascii="宋体" w:eastAsia="宋体" w:hAnsi="宋体" w:hint="eastAsia"/>
          <w:b/>
          <w:bCs/>
        </w:rPr>
        <w:t>提交投标文件截止期：</w:t>
      </w:r>
      <w:r w:rsidRPr="00BB6E3E">
        <w:rPr>
          <w:rFonts w:ascii="宋体" w:eastAsia="宋体" w:hAnsi="宋体" w:cs="宋体" w:hint="eastAsia"/>
          <w:color w:val="auto"/>
        </w:rPr>
        <w:t>202</w:t>
      </w:r>
      <w:r w:rsidRPr="00BB6E3E">
        <w:rPr>
          <w:rFonts w:ascii="宋体" w:eastAsia="宋体" w:hAnsi="宋体" w:cs="宋体"/>
          <w:color w:val="auto"/>
        </w:rPr>
        <w:t>2年1月</w:t>
      </w:r>
      <w:r w:rsidRPr="00BB6E3E">
        <w:rPr>
          <w:rFonts w:ascii="宋体" w:eastAsia="宋体" w:hAnsi="宋体" w:cs="宋体" w:hint="eastAsia"/>
          <w:color w:val="auto"/>
        </w:rPr>
        <w:t>2</w:t>
      </w:r>
      <w:r w:rsidRPr="00BB6E3E">
        <w:rPr>
          <w:rFonts w:ascii="宋体" w:eastAsia="宋体" w:hAnsi="宋体" w:cs="宋体"/>
          <w:color w:val="auto"/>
        </w:rPr>
        <w:t>4日9：00。</w:t>
      </w:r>
      <w:r w:rsidRPr="00BB6E3E">
        <w:rPr>
          <w:rFonts w:ascii="宋体" w:eastAsia="宋体" w:hAnsi="宋体"/>
        </w:rPr>
        <w:t>（</w:t>
      </w:r>
      <w:r w:rsidRPr="00BB6E3E">
        <w:rPr>
          <w:rFonts w:ascii="宋体" w:eastAsia="宋体" w:hAnsi="宋体" w:hint="eastAsia"/>
        </w:rPr>
        <w:t>采用邮寄方式递交投标文件，</w:t>
      </w:r>
      <w:r w:rsidRPr="00BB6E3E">
        <w:rPr>
          <w:rFonts w:ascii="宋体" w:eastAsia="宋体" w:hAnsi="宋体"/>
        </w:rPr>
        <w:t>实际接收时间以招标主管收到投标文件时间为准）</w:t>
      </w:r>
    </w:p>
    <w:p w14:paraId="3525CAFE" w14:textId="77777777" w:rsidR="00BB6E3E" w:rsidRPr="00BB6E3E" w:rsidRDefault="00BB6E3E" w:rsidP="00BB6E3E">
      <w:pPr>
        <w:pStyle w:val="11"/>
        <w:rPr>
          <w:rFonts w:ascii="宋体" w:eastAsia="宋体" w:hAnsi="宋体"/>
        </w:rPr>
      </w:pPr>
      <w:r w:rsidRPr="00BB6E3E">
        <w:rPr>
          <w:rFonts w:ascii="宋体" w:eastAsia="宋体" w:hAnsi="宋体"/>
          <w:b/>
          <w:bCs/>
        </w:rPr>
        <w:t>其他事项说明：</w:t>
      </w:r>
      <w:r w:rsidRPr="00BB6E3E">
        <w:rPr>
          <w:rFonts w:ascii="宋体" w:eastAsia="宋体" w:hAnsi="宋体"/>
        </w:rPr>
        <w:t>各投标人在邮寄投标文件后，应及时和本项目招标主管联系，以确认其是否在指定时间内收到投标文件，</w:t>
      </w:r>
      <w:r w:rsidRPr="00BB6E3E">
        <w:rPr>
          <w:rFonts w:ascii="宋体" w:eastAsia="宋体" w:hAnsi="宋体" w:hint="eastAsia"/>
        </w:rPr>
        <w:t>投标文件应按招标文件规定时间、地点提交，</w:t>
      </w:r>
      <w:r w:rsidRPr="00BB6E3E">
        <w:rPr>
          <w:rFonts w:ascii="宋体" w:eastAsia="宋体" w:hAnsi="宋体"/>
        </w:rPr>
        <w:t>逾期送达的或者未送达指定地点的投标文件，本公司予以拒收。</w:t>
      </w:r>
    </w:p>
    <w:p w14:paraId="05E930D8" w14:textId="77777777" w:rsidR="00BB6E3E" w:rsidRPr="00BB6E3E" w:rsidRDefault="00BB6E3E" w:rsidP="00BB6E3E">
      <w:pPr>
        <w:pStyle w:val="1"/>
        <w:numPr>
          <w:ilvl w:val="0"/>
          <w:numId w:val="1"/>
        </w:numPr>
        <w:rPr>
          <w:rFonts w:ascii="宋体" w:eastAsia="宋体" w:hAnsi="宋体"/>
          <w:szCs w:val="24"/>
        </w:rPr>
      </w:pPr>
      <w:bookmarkStart w:id="15" w:name="_Toc19523"/>
      <w:bookmarkStart w:id="16" w:name="_Toc48507529"/>
      <w:r w:rsidRPr="00BB6E3E">
        <w:rPr>
          <w:rFonts w:ascii="宋体" w:eastAsia="宋体" w:hAnsi="宋体" w:hint="eastAsia"/>
          <w:szCs w:val="24"/>
        </w:rPr>
        <w:t>发布公告的媒介</w:t>
      </w:r>
      <w:bookmarkEnd w:id="15"/>
      <w:bookmarkEnd w:id="16"/>
    </w:p>
    <w:p w14:paraId="5E037548" w14:textId="77777777" w:rsidR="00BB6E3E" w:rsidRPr="00BB6E3E" w:rsidRDefault="00BB6E3E" w:rsidP="00BB6E3E">
      <w:pPr>
        <w:pStyle w:val="11"/>
        <w:rPr>
          <w:rFonts w:ascii="宋体" w:eastAsia="宋体" w:hAnsi="宋体"/>
          <w:color w:val="auto"/>
        </w:rPr>
      </w:pPr>
      <w:bookmarkStart w:id="17" w:name="_Hlk15472994"/>
      <w:r w:rsidRPr="00BB6E3E">
        <w:rPr>
          <w:rFonts w:ascii="宋体" w:eastAsia="宋体" w:hAnsi="宋体" w:hint="eastAsia"/>
          <w:color w:val="auto"/>
        </w:rPr>
        <w:t>本次招标公告同时在中国核工业集团电子采购平台（</w:t>
      </w:r>
      <w:r w:rsidRPr="00BB6E3E">
        <w:rPr>
          <w:rFonts w:ascii="宋体" w:eastAsia="宋体" w:hAnsi="宋体" w:cs="宋体"/>
        </w:rPr>
        <w:t>https://www.cnncecp.com</w:t>
      </w:r>
      <w:r w:rsidRPr="00BB6E3E">
        <w:rPr>
          <w:rFonts w:ascii="宋体" w:eastAsia="宋体" w:hAnsi="宋体" w:hint="eastAsia"/>
          <w:color w:val="auto"/>
        </w:rPr>
        <w:t>）和中国招标投标公共服务平台</w:t>
      </w:r>
      <w:r w:rsidRPr="00BB6E3E">
        <w:rPr>
          <w:rFonts w:ascii="宋体" w:eastAsia="宋体" w:hAnsi="宋体" w:hint="eastAsia"/>
          <w:color w:val="auto"/>
        </w:rPr>
        <w:lastRenderedPageBreak/>
        <w:t>(www.cebpubservice.com)上发布。</w:t>
      </w:r>
      <w:bookmarkEnd w:id="17"/>
    </w:p>
    <w:p w14:paraId="45B72871" w14:textId="77777777" w:rsidR="00BB6E3E" w:rsidRPr="00BB6E3E" w:rsidRDefault="00BB6E3E" w:rsidP="00BB6E3E">
      <w:pPr>
        <w:pStyle w:val="1"/>
        <w:numPr>
          <w:ilvl w:val="0"/>
          <w:numId w:val="1"/>
        </w:numPr>
        <w:rPr>
          <w:rFonts w:ascii="宋体" w:eastAsia="宋体" w:hAnsi="宋体"/>
          <w:szCs w:val="24"/>
        </w:rPr>
      </w:pPr>
      <w:bookmarkStart w:id="18" w:name="_Toc7578"/>
      <w:bookmarkStart w:id="19" w:name="_Toc48507530"/>
      <w:r w:rsidRPr="00BB6E3E">
        <w:rPr>
          <w:rFonts w:ascii="宋体" w:eastAsia="宋体" w:hAnsi="宋体" w:hint="eastAsia"/>
          <w:szCs w:val="24"/>
        </w:rPr>
        <w:t>联系方式</w:t>
      </w:r>
      <w:bookmarkEnd w:id="18"/>
      <w:bookmarkEnd w:id="19"/>
    </w:p>
    <w:p w14:paraId="1E97565D" w14:textId="77777777" w:rsidR="00BB6E3E" w:rsidRPr="00BB6E3E" w:rsidRDefault="00BB6E3E" w:rsidP="00BB6E3E">
      <w:pPr>
        <w:pStyle w:val="11"/>
        <w:ind w:firstLine="482"/>
        <w:rPr>
          <w:rFonts w:ascii="宋体" w:eastAsia="宋体" w:hAnsi="宋体" w:cs="宋体"/>
          <w:b/>
          <w:bCs/>
          <w:u w:val="single"/>
        </w:rPr>
      </w:pPr>
      <w:r w:rsidRPr="00BB6E3E">
        <w:rPr>
          <w:rFonts w:ascii="宋体" w:eastAsia="宋体" w:hAnsi="宋体" w:hint="eastAsia"/>
          <w:b/>
          <w:color w:val="auto"/>
        </w:rPr>
        <w:t>招标人：</w:t>
      </w:r>
      <w:r w:rsidRPr="00BB6E3E">
        <w:rPr>
          <w:rFonts w:ascii="宋体" w:eastAsia="宋体" w:hAnsi="宋体" w:cs="宋体" w:hint="eastAsia"/>
          <w:b/>
          <w:bCs/>
          <w:u w:val="single"/>
        </w:rPr>
        <w:t xml:space="preserve">中核（上海）供应链管理有限公司 </w:t>
      </w:r>
    </w:p>
    <w:p w14:paraId="2ED8E310" w14:textId="77777777" w:rsidR="00BB6E3E" w:rsidRPr="00BB6E3E" w:rsidRDefault="00BB6E3E" w:rsidP="00BB6E3E">
      <w:pPr>
        <w:pStyle w:val="11"/>
        <w:rPr>
          <w:rFonts w:ascii="宋体" w:eastAsia="宋体" w:hAnsi="宋体"/>
          <w:color w:val="auto"/>
        </w:rPr>
      </w:pPr>
      <w:bookmarkStart w:id="20" w:name="_Hlk22311001"/>
      <w:r w:rsidRPr="00BB6E3E">
        <w:rPr>
          <w:rFonts w:ascii="宋体" w:eastAsia="宋体" w:hAnsi="宋体" w:hint="eastAsia"/>
          <w:color w:val="auto"/>
        </w:rPr>
        <w:t>地址：北京市丰台区西三环南路14号首科大厦A座16层东侧</w:t>
      </w:r>
      <w:bookmarkEnd w:id="20"/>
    </w:p>
    <w:p w14:paraId="518B95E8" w14:textId="77777777" w:rsidR="00BB6E3E" w:rsidRPr="00BB6E3E" w:rsidRDefault="00BB6E3E" w:rsidP="00BB6E3E">
      <w:pPr>
        <w:pStyle w:val="11"/>
        <w:rPr>
          <w:rFonts w:ascii="宋体" w:eastAsia="宋体" w:hAnsi="宋体"/>
          <w:color w:val="auto"/>
        </w:rPr>
      </w:pPr>
      <w:r w:rsidRPr="00BB6E3E">
        <w:rPr>
          <w:rFonts w:ascii="宋体" w:eastAsia="宋体" w:hAnsi="宋体" w:hint="eastAsia"/>
          <w:color w:val="auto"/>
        </w:rPr>
        <w:t>联系人：王健强</w:t>
      </w:r>
    </w:p>
    <w:p w14:paraId="7302CEDA" w14:textId="77777777" w:rsidR="00BB6E3E" w:rsidRPr="00BB6E3E" w:rsidRDefault="00BB6E3E" w:rsidP="00BB6E3E">
      <w:pPr>
        <w:pStyle w:val="11"/>
        <w:rPr>
          <w:rFonts w:ascii="宋体" w:eastAsia="宋体" w:hAnsi="宋体"/>
          <w:color w:val="auto"/>
        </w:rPr>
      </w:pPr>
      <w:r w:rsidRPr="00BB6E3E">
        <w:rPr>
          <w:rFonts w:ascii="宋体" w:eastAsia="宋体" w:hAnsi="宋体" w:hint="eastAsia"/>
          <w:color w:val="auto"/>
        </w:rPr>
        <w:t>电话：</w:t>
      </w:r>
      <w:r w:rsidRPr="00BB6E3E">
        <w:rPr>
          <w:rFonts w:ascii="宋体" w:eastAsia="宋体" w:hAnsi="宋体"/>
          <w:color w:val="auto"/>
        </w:rPr>
        <w:t>010</w:t>
      </w:r>
      <w:r w:rsidRPr="00BB6E3E">
        <w:rPr>
          <w:rFonts w:ascii="宋体" w:eastAsia="宋体" w:hAnsi="宋体" w:hint="eastAsia"/>
          <w:color w:val="auto"/>
        </w:rPr>
        <w:t>-</w:t>
      </w:r>
      <w:r w:rsidRPr="00BB6E3E">
        <w:rPr>
          <w:rFonts w:ascii="宋体" w:eastAsia="宋体" w:hAnsi="宋体"/>
          <w:color w:val="auto"/>
        </w:rPr>
        <w:t>63312286</w:t>
      </w:r>
    </w:p>
    <w:p w14:paraId="4DC67EC6" w14:textId="77777777" w:rsidR="00BB6E3E" w:rsidRPr="00BB6E3E" w:rsidRDefault="00BB6E3E" w:rsidP="00BB6E3E">
      <w:pPr>
        <w:pStyle w:val="11"/>
        <w:rPr>
          <w:rFonts w:ascii="宋体" w:eastAsia="宋体" w:hAnsi="宋体"/>
          <w:color w:val="auto"/>
        </w:rPr>
      </w:pPr>
      <w:r w:rsidRPr="00BB6E3E">
        <w:rPr>
          <w:rFonts w:ascii="宋体" w:eastAsia="宋体" w:hAnsi="宋体" w:hint="eastAsia"/>
          <w:color w:val="auto"/>
        </w:rPr>
        <w:t>电子邮件：</w:t>
      </w:r>
      <w:hyperlink r:id="rId7" w:history="1">
        <w:r w:rsidRPr="00BB6E3E">
          <w:rPr>
            <w:rFonts w:ascii="宋体" w:eastAsia="宋体" w:hAnsi="宋体" w:hint="eastAsia"/>
            <w:color w:val="auto"/>
          </w:rPr>
          <w:t>wangjq</w:t>
        </w:r>
        <w:r w:rsidRPr="00BB6E3E">
          <w:rPr>
            <w:rFonts w:ascii="宋体" w:eastAsia="宋体" w:hAnsi="宋体"/>
            <w:color w:val="auto"/>
          </w:rPr>
          <w:t>@puyuan.com</w:t>
        </w:r>
      </w:hyperlink>
    </w:p>
    <w:p w14:paraId="52FA5C41" w14:textId="77777777" w:rsidR="00BB6E3E" w:rsidRPr="00BB6E3E" w:rsidRDefault="00BB6E3E" w:rsidP="00BB6E3E">
      <w:pPr>
        <w:pStyle w:val="1"/>
        <w:numPr>
          <w:ilvl w:val="0"/>
          <w:numId w:val="1"/>
        </w:numPr>
        <w:rPr>
          <w:rFonts w:ascii="宋体" w:eastAsia="宋体" w:hAnsi="宋体"/>
          <w:szCs w:val="24"/>
        </w:rPr>
      </w:pPr>
      <w:bookmarkStart w:id="21" w:name="_Toc63"/>
      <w:bookmarkStart w:id="22" w:name="_Toc48507531"/>
      <w:r w:rsidRPr="00BB6E3E">
        <w:rPr>
          <w:rFonts w:ascii="宋体" w:eastAsia="宋体" w:hAnsi="宋体" w:hint="eastAsia"/>
          <w:szCs w:val="24"/>
        </w:rPr>
        <w:t>其他说明</w:t>
      </w:r>
      <w:bookmarkEnd w:id="21"/>
      <w:bookmarkEnd w:id="22"/>
    </w:p>
    <w:p w14:paraId="69B1F9C9" w14:textId="77777777" w:rsidR="00BB6E3E" w:rsidRPr="00BB6E3E" w:rsidRDefault="00BB6E3E" w:rsidP="00BB6E3E">
      <w:pPr>
        <w:pStyle w:val="11"/>
        <w:numPr>
          <w:ilvl w:val="0"/>
          <w:numId w:val="3"/>
        </w:numPr>
        <w:rPr>
          <w:rFonts w:ascii="宋体" w:eastAsia="宋体" w:hAnsi="宋体"/>
          <w:b/>
        </w:rPr>
      </w:pPr>
      <w:r w:rsidRPr="00BB6E3E">
        <w:rPr>
          <w:rFonts w:ascii="宋体" w:eastAsia="宋体" w:hAnsi="宋体" w:hint="eastAsia"/>
          <w:b/>
        </w:rPr>
        <w:t>本次招标活动的最终解释权在招标人。</w:t>
      </w:r>
    </w:p>
    <w:p w14:paraId="6BC87B7E" w14:textId="77777777" w:rsidR="00BB6E3E" w:rsidRPr="00BB6E3E" w:rsidRDefault="00BB6E3E" w:rsidP="00BB6E3E">
      <w:pPr>
        <w:pStyle w:val="11"/>
        <w:numPr>
          <w:ilvl w:val="0"/>
          <w:numId w:val="3"/>
        </w:numPr>
        <w:rPr>
          <w:rFonts w:ascii="宋体" w:eastAsia="宋体" w:hAnsi="宋体"/>
          <w:b/>
        </w:rPr>
      </w:pPr>
      <w:r w:rsidRPr="00BB6E3E">
        <w:rPr>
          <w:rFonts w:ascii="宋体" w:eastAsia="宋体" w:hAnsi="宋体" w:hint="eastAsia"/>
          <w:b/>
        </w:rPr>
        <w:t>投标人</w:t>
      </w:r>
      <w:r w:rsidRPr="00BB6E3E">
        <w:rPr>
          <w:rFonts w:ascii="宋体" w:eastAsia="宋体" w:hAnsi="宋体"/>
          <w:b/>
        </w:rPr>
        <w:t>须遵守招标人的保密规定（见投标保密承诺函），并遵守相关廉洁协议。</w:t>
      </w:r>
    </w:p>
    <w:p w14:paraId="05368B0F" w14:textId="77777777" w:rsidR="00BB6E3E" w:rsidRPr="00BB6E3E" w:rsidRDefault="00BB6E3E" w:rsidP="00BB6E3E">
      <w:pPr>
        <w:pStyle w:val="11"/>
        <w:numPr>
          <w:ilvl w:val="0"/>
          <w:numId w:val="3"/>
        </w:numPr>
        <w:ind w:left="0" w:firstLineChars="175" w:firstLine="422"/>
        <w:rPr>
          <w:rFonts w:ascii="宋体" w:eastAsia="宋体" w:hAnsi="宋体"/>
          <w:b/>
        </w:rPr>
      </w:pPr>
      <w:r w:rsidRPr="00BB6E3E">
        <w:rPr>
          <w:rFonts w:ascii="宋体" w:eastAsia="宋体" w:hAnsi="宋体"/>
          <w:b/>
        </w:rPr>
        <w:t>对于其它公司利用本公司发布的招标信息进行诈骗的行为，本公司将不承担任何责任，并保留追究相关责任人权利。</w:t>
      </w:r>
    </w:p>
    <w:p w14:paraId="188182B6" w14:textId="77777777" w:rsidR="00BB6E3E" w:rsidRPr="00BB6E3E" w:rsidRDefault="00BB6E3E" w:rsidP="00BB6E3E">
      <w:pPr>
        <w:spacing w:line="360" w:lineRule="auto"/>
        <w:ind w:firstLine="480"/>
        <w:jc w:val="right"/>
        <w:rPr>
          <w:rFonts w:ascii="宋体" w:eastAsia="宋体" w:hAnsi="宋体" w:cs="宋体"/>
          <w:color w:val="000000"/>
          <w:sz w:val="24"/>
          <w:szCs w:val="24"/>
        </w:rPr>
      </w:pPr>
      <w:r w:rsidRPr="00BB6E3E">
        <w:rPr>
          <w:rFonts w:ascii="宋体" w:eastAsia="宋体" w:hAnsi="宋体" w:hint="eastAsia"/>
          <w:sz w:val="24"/>
          <w:szCs w:val="24"/>
        </w:rPr>
        <w:t>招标人：</w:t>
      </w:r>
      <w:r w:rsidRPr="00BB6E3E">
        <w:rPr>
          <w:rFonts w:ascii="宋体" w:eastAsia="宋体" w:hAnsi="宋体" w:cs="宋体" w:hint="eastAsia"/>
          <w:color w:val="000000"/>
          <w:sz w:val="24"/>
          <w:szCs w:val="24"/>
        </w:rPr>
        <w:t>中核（上海）供应链管理有限公司</w:t>
      </w:r>
    </w:p>
    <w:p w14:paraId="0032899B" w14:textId="3B8045CD" w:rsidR="00BB6E3E" w:rsidRPr="00BB6E3E" w:rsidRDefault="00BB6E3E" w:rsidP="00BB6E3E">
      <w:pPr>
        <w:spacing w:line="360" w:lineRule="auto"/>
        <w:jc w:val="right"/>
        <w:rPr>
          <w:rFonts w:ascii="宋体" w:eastAsia="宋体" w:hAnsi="宋体" w:hint="eastAsia"/>
          <w:sz w:val="24"/>
          <w:szCs w:val="24"/>
        </w:rPr>
      </w:pPr>
      <w:r w:rsidRPr="00BB6E3E">
        <w:rPr>
          <w:rFonts w:ascii="宋体" w:eastAsia="宋体" w:hAnsi="宋体"/>
          <w:sz w:val="24"/>
          <w:szCs w:val="24"/>
          <w:u w:val="single"/>
        </w:rPr>
        <w:t>2021</w:t>
      </w:r>
      <w:r w:rsidRPr="00BB6E3E">
        <w:rPr>
          <w:rFonts w:ascii="宋体" w:eastAsia="宋体" w:hAnsi="宋体"/>
          <w:sz w:val="24"/>
          <w:szCs w:val="24"/>
        </w:rPr>
        <w:t>年</w:t>
      </w:r>
      <w:r w:rsidRPr="00BB6E3E">
        <w:rPr>
          <w:rFonts w:ascii="宋体" w:eastAsia="宋体" w:hAnsi="宋体"/>
          <w:sz w:val="24"/>
          <w:szCs w:val="24"/>
          <w:u w:val="single"/>
        </w:rPr>
        <w:t>12</w:t>
      </w:r>
      <w:r w:rsidRPr="00BB6E3E">
        <w:rPr>
          <w:rFonts w:ascii="宋体" w:eastAsia="宋体" w:hAnsi="宋体"/>
          <w:sz w:val="24"/>
          <w:szCs w:val="24"/>
        </w:rPr>
        <w:t>月</w:t>
      </w:r>
      <w:r w:rsidRPr="00BB6E3E">
        <w:rPr>
          <w:rFonts w:ascii="宋体" w:eastAsia="宋体" w:hAnsi="宋体"/>
          <w:sz w:val="24"/>
          <w:szCs w:val="24"/>
          <w:u w:val="single"/>
        </w:rPr>
        <w:t>29</w:t>
      </w:r>
      <w:r w:rsidRPr="00BB6E3E">
        <w:rPr>
          <w:rFonts w:ascii="宋体" w:eastAsia="宋体" w:hAnsi="宋体"/>
          <w:sz w:val="24"/>
          <w:szCs w:val="24"/>
        </w:rPr>
        <w:t>日</w:t>
      </w:r>
    </w:p>
    <w:sectPr w:rsidR="00BB6E3E" w:rsidRPr="00BB6E3E" w:rsidSect="0054024A">
      <w:type w:val="continuous"/>
      <w:pgSz w:w="11906" w:h="16838" w:code="9"/>
      <w:pgMar w:top="1440" w:right="1800" w:bottom="1440" w:left="1800"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65D87" w14:textId="77777777" w:rsidR="007E28AC" w:rsidRDefault="007E28AC" w:rsidP="00BB6E3E">
      <w:r>
        <w:separator/>
      </w:r>
    </w:p>
  </w:endnote>
  <w:endnote w:type="continuationSeparator" w:id="0">
    <w:p w14:paraId="346652F7" w14:textId="77777777" w:rsidR="007E28AC" w:rsidRDefault="007E28AC" w:rsidP="00BB6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B2548" w14:textId="77777777" w:rsidR="007E28AC" w:rsidRDefault="007E28AC" w:rsidP="00BB6E3E">
      <w:r>
        <w:separator/>
      </w:r>
    </w:p>
  </w:footnote>
  <w:footnote w:type="continuationSeparator" w:id="0">
    <w:p w14:paraId="1E0D6447" w14:textId="77777777" w:rsidR="007E28AC" w:rsidRDefault="007E28AC" w:rsidP="00BB6E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71D4A"/>
    <w:multiLevelType w:val="multilevel"/>
    <w:tmpl w:val="08171D4A"/>
    <w:lvl w:ilvl="0">
      <w:start w:val="1"/>
      <w:numFmt w:val="decimal"/>
      <w:lvlText w:val="8.%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15:restartNumberingAfterBreak="0">
    <w:nsid w:val="33E0588D"/>
    <w:multiLevelType w:val="multilevel"/>
    <w:tmpl w:val="33E0588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2C07B4C"/>
    <w:multiLevelType w:val="multilevel"/>
    <w:tmpl w:val="42C07B4C"/>
    <w:lvl w:ilvl="0">
      <w:start w:val="1"/>
      <w:numFmt w:val="decimal"/>
      <w:lvlText w:val="2.%1"/>
      <w:lvlJc w:val="left"/>
      <w:pPr>
        <w:ind w:left="661" w:hanging="420"/>
      </w:pPr>
      <w:rPr>
        <w:rFonts w:hint="eastAsia"/>
      </w:rPr>
    </w:lvl>
    <w:lvl w:ilvl="1">
      <w:start w:val="1"/>
      <w:numFmt w:val="lowerLetter"/>
      <w:lvlText w:val="%2)"/>
      <w:lvlJc w:val="left"/>
      <w:pPr>
        <w:ind w:left="1081" w:hanging="420"/>
      </w:pPr>
    </w:lvl>
    <w:lvl w:ilvl="2">
      <w:start w:val="1"/>
      <w:numFmt w:val="lowerRoman"/>
      <w:lvlText w:val="%3."/>
      <w:lvlJc w:val="right"/>
      <w:pPr>
        <w:ind w:left="1501" w:hanging="420"/>
      </w:pPr>
    </w:lvl>
    <w:lvl w:ilvl="3">
      <w:start w:val="1"/>
      <w:numFmt w:val="decimal"/>
      <w:lvlText w:val="%4."/>
      <w:lvlJc w:val="left"/>
      <w:pPr>
        <w:ind w:left="1921" w:hanging="420"/>
      </w:pPr>
    </w:lvl>
    <w:lvl w:ilvl="4">
      <w:start w:val="1"/>
      <w:numFmt w:val="lowerLetter"/>
      <w:lvlText w:val="%5)"/>
      <w:lvlJc w:val="left"/>
      <w:pPr>
        <w:ind w:left="2341" w:hanging="420"/>
      </w:pPr>
    </w:lvl>
    <w:lvl w:ilvl="5">
      <w:start w:val="1"/>
      <w:numFmt w:val="lowerRoman"/>
      <w:lvlText w:val="%6."/>
      <w:lvlJc w:val="right"/>
      <w:pPr>
        <w:ind w:left="2761" w:hanging="420"/>
      </w:pPr>
    </w:lvl>
    <w:lvl w:ilvl="6">
      <w:start w:val="1"/>
      <w:numFmt w:val="decimal"/>
      <w:lvlText w:val="%7."/>
      <w:lvlJc w:val="left"/>
      <w:pPr>
        <w:ind w:left="3181" w:hanging="420"/>
      </w:pPr>
    </w:lvl>
    <w:lvl w:ilvl="7">
      <w:start w:val="1"/>
      <w:numFmt w:val="lowerLetter"/>
      <w:lvlText w:val="%8)"/>
      <w:lvlJc w:val="left"/>
      <w:pPr>
        <w:ind w:left="3601" w:hanging="420"/>
      </w:pPr>
    </w:lvl>
    <w:lvl w:ilvl="8">
      <w:start w:val="1"/>
      <w:numFmt w:val="lowerRoman"/>
      <w:lvlText w:val="%9."/>
      <w:lvlJc w:val="right"/>
      <w:pPr>
        <w:ind w:left="4021"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66F"/>
    <w:rsid w:val="0014666F"/>
    <w:rsid w:val="0054024A"/>
    <w:rsid w:val="00594FAF"/>
    <w:rsid w:val="007E28AC"/>
    <w:rsid w:val="00BB6E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FC9C0"/>
  <w15:chartTrackingRefBased/>
  <w15:docId w15:val="{227E3220-51FB-4B41-AE6A-B696C88D9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6E3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B6E3E"/>
    <w:rPr>
      <w:sz w:val="18"/>
      <w:szCs w:val="18"/>
    </w:rPr>
  </w:style>
  <w:style w:type="paragraph" w:styleId="a5">
    <w:name w:val="footer"/>
    <w:basedOn w:val="a"/>
    <w:link w:val="a6"/>
    <w:uiPriority w:val="99"/>
    <w:unhideWhenUsed/>
    <w:rsid w:val="00BB6E3E"/>
    <w:pPr>
      <w:tabs>
        <w:tab w:val="center" w:pos="4153"/>
        <w:tab w:val="right" w:pos="8306"/>
      </w:tabs>
      <w:snapToGrid w:val="0"/>
      <w:jc w:val="left"/>
    </w:pPr>
    <w:rPr>
      <w:sz w:val="18"/>
      <w:szCs w:val="18"/>
    </w:rPr>
  </w:style>
  <w:style w:type="character" w:customStyle="1" w:styleId="a6">
    <w:name w:val="页脚 字符"/>
    <w:basedOn w:val="a0"/>
    <w:link w:val="a5"/>
    <w:uiPriority w:val="99"/>
    <w:rsid w:val="00BB6E3E"/>
    <w:rPr>
      <w:sz w:val="18"/>
      <w:szCs w:val="18"/>
    </w:rPr>
  </w:style>
  <w:style w:type="paragraph" w:customStyle="1" w:styleId="1">
    <w:name w:val="1级标题"/>
    <w:basedOn w:val="a7"/>
    <w:link w:val="10"/>
    <w:qFormat/>
    <w:rsid w:val="00BB6E3E"/>
    <w:pPr>
      <w:adjustRightInd w:val="0"/>
      <w:spacing w:line="360" w:lineRule="auto"/>
      <w:ind w:firstLineChars="0" w:firstLine="0"/>
      <w:textAlignment w:val="baseline"/>
      <w:outlineLvl w:val="0"/>
    </w:pPr>
    <w:rPr>
      <w:rFonts w:asciiTheme="minorEastAsia" w:hAnsiTheme="minorEastAsia" w:cs="宋体"/>
      <w:b/>
      <w:sz w:val="24"/>
    </w:rPr>
  </w:style>
  <w:style w:type="paragraph" w:customStyle="1" w:styleId="2">
    <w:name w:val="2级标题"/>
    <w:basedOn w:val="1"/>
    <w:link w:val="20"/>
    <w:qFormat/>
    <w:rsid w:val="00BB6E3E"/>
    <w:pPr>
      <w:ind w:firstLineChars="100" w:firstLine="100"/>
      <w:outlineLvl w:val="1"/>
    </w:pPr>
  </w:style>
  <w:style w:type="character" w:customStyle="1" w:styleId="10">
    <w:name w:val="1级标题 字符"/>
    <w:basedOn w:val="a0"/>
    <w:link w:val="1"/>
    <w:qFormat/>
    <w:rsid w:val="00BB6E3E"/>
    <w:rPr>
      <w:rFonts w:asciiTheme="minorEastAsia" w:hAnsiTheme="minorEastAsia" w:cs="宋体"/>
      <w:b/>
      <w:sz w:val="24"/>
    </w:rPr>
  </w:style>
  <w:style w:type="character" w:customStyle="1" w:styleId="20">
    <w:name w:val="2级标题 字符"/>
    <w:basedOn w:val="10"/>
    <w:link w:val="2"/>
    <w:qFormat/>
    <w:rsid w:val="00BB6E3E"/>
    <w:rPr>
      <w:rFonts w:asciiTheme="minorEastAsia" w:hAnsiTheme="minorEastAsia" w:cs="宋体"/>
      <w:b/>
      <w:sz w:val="24"/>
    </w:rPr>
  </w:style>
  <w:style w:type="character" w:customStyle="1" w:styleId="1Char">
    <w:name w:val="1正文 Char"/>
    <w:link w:val="11"/>
    <w:qFormat/>
    <w:locked/>
    <w:rsid w:val="00BB6E3E"/>
    <w:rPr>
      <w:color w:val="000000"/>
      <w:sz w:val="24"/>
      <w:szCs w:val="24"/>
    </w:rPr>
  </w:style>
  <w:style w:type="paragraph" w:customStyle="1" w:styleId="11">
    <w:name w:val="1正文"/>
    <w:basedOn w:val="a"/>
    <w:link w:val="1Char"/>
    <w:qFormat/>
    <w:rsid w:val="00BB6E3E"/>
    <w:pPr>
      <w:spacing w:line="360" w:lineRule="auto"/>
      <w:ind w:firstLine="480"/>
    </w:pPr>
    <w:rPr>
      <w:color w:val="000000"/>
      <w:sz w:val="24"/>
      <w:szCs w:val="24"/>
    </w:rPr>
  </w:style>
  <w:style w:type="paragraph" w:styleId="a7">
    <w:name w:val="List Paragraph"/>
    <w:basedOn w:val="a"/>
    <w:uiPriority w:val="34"/>
    <w:qFormat/>
    <w:rsid w:val="00BB6E3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angjq@puyua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403</Words>
  <Characters>2302</Characters>
  <Application>Microsoft Office Word</Application>
  <DocSecurity>0</DocSecurity>
  <Lines>19</Lines>
  <Paragraphs>5</Paragraphs>
  <ScaleCrop>false</ScaleCrop>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王健强</dc:creator>
  <cp:keywords/>
  <dc:description/>
  <cp:lastModifiedBy>王健强</cp:lastModifiedBy>
  <cp:revision>2</cp:revision>
  <dcterms:created xsi:type="dcterms:W3CDTF">2021-12-29T00:57:00Z</dcterms:created>
  <dcterms:modified xsi:type="dcterms:W3CDTF">2021-12-29T00:59:00Z</dcterms:modified>
</cp:coreProperties>
</file>