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3910" w14:textId="161C8D1D" w:rsidR="007239E5" w:rsidRPr="007239E5" w:rsidRDefault="00A44131" w:rsidP="007239E5">
      <w:pPr>
        <w:ind w:left="6" w:firstLineChars="0" w:firstLine="0"/>
        <w:contextualSpacing/>
        <w:mirrorIndents/>
        <w:jc w:val="center"/>
        <w:rPr>
          <w:rFonts w:cs="Tahoma"/>
          <w:b/>
          <w:color w:val="000000" w:themeColor="text1"/>
          <w:sz w:val="30"/>
          <w:szCs w:val="30"/>
        </w:rPr>
      </w:pPr>
      <w:r>
        <w:rPr>
          <w:rFonts w:cs="Tahoma" w:hint="eastAsia"/>
          <w:b/>
          <w:color w:val="000000" w:themeColor="text1"/>
          <w:sz w:val="30"/>
          <w:szCs w:val="30"/>
        </w:rPr>
        <w:t>自主依托工程甘肃（西）厂址地质调查、工程场地地震安全性评价报告项目（第二次）</w:t>
      </w:r>
      <w:r w:rsidR="007239E5" w:rsidRPr="007239E5">
        <w:rPr>
          <w:rFonts w:hint="eastAsia"/>
          <w:b/>
          <w:color w:val="000000" w:themeColor="text1"/>
          <w:sz w:val="30"/>
          <w:szCs w:val="30"/>
        </w:rPr>
        <w:t>招标公告</w:t>
      </w:r>
    </w:p>
    <w:p w14:paraId="732FEE94" w14:textId="77777777" w:rsidR="007239E5" w:rsidRPr="007239E5" w:rsidRDefault="007239E5" w:rsidP="007239E5">
      <w:pPr>
        <w:pStyle w:val="1"/>
        <w:ind w:left="0" w:firstLineChars="200" w:firstLine="482"/>
        <w:rPr>
          <w:rFonts w:ascii="宋体" w:eastAsia="宋体" w:hAnsi="宋体"/>
          <w:color w:val="000000" w:themeColor="text1"/>
        </w:rPr>
      </w:pPr>
      <w:bookmarkStart w:id="0" w:name="_Toc2111093"/>
      <w:bookmarkStart w:id="1" w:name="_Toc23488032"/>
      <w:bookmarkStart w:id="2" w:name="_Toc75249205"/>
      <w:r w:rsidRPr="007239E5">
        <w:rPr>
          <w:rFonts w:ascii="宋体" w:eastAsia="宋体" w:hAnsi="宋体" w:hint="eastAsia"/>
          <w:color w:val="000000" w:themeColor="text1"/>
        </w:rPr>
        <w:t>招标条件</w:t>
      </w:r>
      <w:bookmarkEnd w:id="0"/>
      <w:bookmarkEnd w:id="1"/>
      <w:bookmarkEnd w:id="2"/>
    </w:p>
    <w:p w14:paraId="10E0A6D2" w14:textId="1BE651A0" w:rsidR="007239E5" w:rsidRPr="007239E5" w:rsidRDefault="007239E5" w:rsidP="007239E5">
      <w:pPr>
        <w:ind w:firstLine="480"/>
        <w:rPr>
          <w:color w:val="000000" w:themeColor="text1"/>
        </w:rPr>
      </w:pPr>
      <w:r w:rsidRPr="007239E5">
        <w:rPr>
          <w:color w:val="000000" w:themeColor="text1"/>
        </w:rPr>
        <w:t>本</w:t>
      </w:r>
      <w:r w:rsidRPr="007239E5">
        <w:rPr>
          <w:rFonts w:hint="eastAsia"/>
          <w:color w:val="000000" w:themeColor="text1"/>
        </w:rPr>
        <w:t>招标</w:t>
      </w:r>
      <w:r w:rsidRPr="007239E5">
        <w:rPr>
          <w:color w:val="000000" w:themeColor="text1"/>
        </w:rPr>
        <w:t>项目</w:t>
      </w:r>
      <w:r w:rsidR="00A44131">
        <w:rPr>
          <w:rFonts w:hint="eastAsia"/>
          <w:b/>
          <w:color w:val="000000" w:themeColor="text1"/>
          <w:u w:val="single"/>
        </w:rPr>
        <w:t>自主依托工程甘肃（西）厂址地质调查、工程场地地震安全性评价报告项目（第二次）</w:t>
      </w:r>
      <w:r w:rsidRPr="007239E5">
        <w:rPr>
          <w:rFonts w:hint="eastAsia"/>
          <w:color w:val="000000" w:themeColor="text1"/>
        </w:rPr>
        <w:t>已审批，</w:t>
      </w:r>
      <w:r w:rsidRPr="007239E5">
        <w:rPr>
          <w:color w:val="000000" w:themeColor="text1"/>
        </w:rPr>
        <w:t>资金来源已落实</w:t>
      </w:r>
      <w:r w:rsidRPr="007239E5">
        <w:rPr>
          <w:rFonts w:hint="eastAsia"/>
          <w:color w:val="000000" w:themeColor="text1"/>
        </w:rPr>
        <w:t>，</w:t>
      </w:r>
      <w:r w:rsidRPr="007239E5">
        <w:rPr>
          <w:color w:val="000000" w:themeColor="text1"/>
        </w:rPr>
        <w:t>招标人为</w:t>
      </w:r>
      <w:r w:rsidRPr="007239E5">
        <w:rPr>
          <w:rFonts w:hint="eastAsia"/>
          <w:b/>
          <w:color w:val="000000" w:themeColor="text1"/>
          <w:u w:val="single"/>
          <w:lang w:val="zh-CN"/>
        </w:rPr>
        <w:t>中核龙安有限公司</w:t>
      </w:r>
      <w:r w:rsidRPr="007239E5">
        <w:rPr>
          <w:rFonts w:hint="eastAsia"/>
          <w:color w:val="000000" w:themeColor="text1"/>
        </w:rPr>
        <w:t>，项目</w:t>
      </w:r>
      <w:r w:rsidRPr="007239E5">
        <w:rPr>
          <w:color w:val="000000" w:themeColor="text1"/>
        </w:rPr>
        <w:t>已具备招标条件</w:t>
      </w:r>
      <w:r w:rsidRPr="007239E5">
        <w:rPr>
          <w:rFonts w:hint="eastAsia"/>
          <w:color w:val="000000" w:themeColor="text1"/>
        </w:rPr>
        <w:t>，</w:t>
      </w:r>
      <w:r w:rsidRPr="007239E5">
        <w:rPr>
          <w:rFonts w:hint="eastAsia"/>
          <w:b/>
          <w:color w:val="000000" w:themeColor="text1"/>
        </w:rPr>
        <w:t>中核（上海）供应链管理有限公司</w:t>
      </w:r>
      <w:r w:rsidRPr="007239E5">
        <w:rPr>
          <w:rFonts w:hint="eastAsia"/>
          <w:color w:val="000000" w:themeColor="text1"/>
        </w:rPr>
        <w:t>（以下简称“招标代理机构”）受招标人委托，现对该项目进行公开招标。</w:t>
      </w:r>
    </w:p>
    <w:p w14:paraId="156C6DEE" w14:textId="77777777" w:rsidR="007239E5" w:rsidRPr="007239E5" w:rsidRDefault="007239E5" w:rsidP="007239E5">
      <w:pPr>
        <w:pStyle w:val="1"/>
        <w:ind w:left="0" w:firstLineChars="200" w:firstLine="482"/>
        <w:rPr>
          <w:rFonts w:ascii="宋体" w:eastAsia="宋体" w:hAnsi="宋体"/>
          <w:color w:val="000000" w:themeColor="text1"/>
        </w:rPr>
      </w:pPr>
      <w:bookmarkStart w:id="3" w:name="_Toc23488033"/>
      <w:bookmarkStart w:id="4" w:name="_Toc75249206"/>
      <w:r w:rsidRPr="007239E5">
        <w:rPr>
          <w:rFonts w:ascii="宋体" w:eastAsia="宋体" w:hAnsi="宋体" w:hint="eastAsia"/>
          <w:color w:val="000000" w:themeColor="text1"/>
        </w:rPr>
        <w:t>项目概况与招标范围</w:t>
      </w:r>
      <w:bookmarkEnd w:id="3"/>
      <w:bookmarkEnd w:id="4"/>
    </w:p>
    <w:p w14:paraId="7BC1FA4E" w14:textId="77777777" w:rsidR="007239E5" w:rsidRPr="007239E5" w:rsidRDefault="007239E5" w:rsidP="007239E5">
      <w:pPr>
        <w:pStyle w:val="2"/>
        <w:ind w:firstLineChars="200" w:firstLine="482"/>
        <w:outlineLvl w:val="9"/>
        <w:rPr>
          <w:rFonts w:ascii="宋体" w:eastAsia="宋体" w:hAnsi="宋体"/>
          <w:color w:val="333333"/>
          <w:bdr w:val="none" w:sz="0" w:space="0" w:color="auto" w:frame="1"/>
        </w:rPr>
      </w:pPr>
      <w:r w:rsidRPr="007239E5">
        <w:rPr>
          <w:rFonts w:ascii="宋体" w:eastAsia="宋体" w:hAnsi="宋体" w:hint="eastAsia"/>
          <w:color w:val="333333"/>
          <w:bdr w:val="none" w:sz="0" w:space="0" w:color="auto" w:frame="1"/>
        </w:rPr>
        <w:t>招标编号：CNSC-21LAGS022579</w:t>
      </w:r>
    </w:p>
    <w:p w14:paraId="5BAC810A" w14:textId="77777777" w:rsidR="007239E5" w:rsidRPr="007239E5" w:rsidRDefault="007239E5" w:rsidP="007239E5">
      <w:pPr>
        <w:pStyle w:val="2"/>
        <w:ind w:firstLineChars="200" w:firstLine="482"/>
        <w:outlineLvl w:val="9"/>
        <w:rPr>
          <w:rFonts w:ascii="宋体" w:eastAsia="宋体" w:hAnsi="宋体"/>
          <w:color w:val="000000" w:themeColor="text1"/>
        </w:rPr>
      </w:pPr>
      <w:r w:rsidRPr="007239E5">
        <w:rPr>
          <w:rFonts w:ascii="宋体" w:eastAsia="宋体" w:hAnsi="宋体" w:hint="eastAsia"/>
          <w:color w:val="000000" w:themeColor="text1"/>
        </w:rPr>
        <w:t>招标项目名称</w:t>
      </w:r>
    </w:p>
    <w:p w14:paraId="03DF3C78" w14:textId="4CF1F326" w:rsidR="007239E5" w:rsidRPr="007239E5" w:rsidRDefault="00A44131" w:rsidP="007239E5">
      <w:pPr>
        <w:ind w:firstLine="480"/>
        <w:rPr>
          <w:color w:val="000000" w:themeColor="text1"/>
          <w:szCs w:val="24"/>
        </w:rPr>
      </w:pPr>
      <w:bookmarkStart w:id="5" w:name="_Toc2111097"/>
      <w:bookmarkStart w:id="6" w:name="_Toc2107262"/>
      <w:r>
        <w:rPr>
          <w:rFonts w:hint="eastAsia"/>
          <w:color w:val="000000" w:themeColor="text1"/>
          <w:szCs w:val="24"/>
        </w:rPr>
        <w:t>自主依托工程甘肃（西）厂址地质调查、工程场地地震安全性评价报告项目（第二次）</w:t>
      </w:r>
    </w:p>
    <w:bookmarkEnd w:id="5"/>
    <w:p w14:paraId="261F8749" w14:textId="77777777" w:rsidR="007239E5" w:rsidRPr="007239E5" w:rsidRDefault="007239E5" w:rsidP="007239E5">
      <w:pPr>
        <w:pStyle w:val="2"/>
        <w:ind w:firstLineChars="200" w:firstLine="482"/>
        <w:outlineLvl w:val="9"/>
        <w:rPr>
          <w:rFonts w:ascii="宋体" w:eastAsia="宋体" w:hAnsi="宋体"/>
          <w:color w:val="000000" w:themeColor="text1"/>
        </w:rPr>
      </w:pPr>
      <w:r w:rsidRPr="007239E5">
        <w:rPr>
          <w:rFonts w:ascii="宋体" w:eastAsia="宋体" w:hAnsi="宋体" w:hint="eastAsia"/>
          <w:color w:val="000000" w:themeColor="text1"/>
        </w:rPr>
        <w:t>招标项目概括</w:t>
      </w:r>
    </w:p>
    <w:p w14:paraId="2295BE22" w14:textId="77777777" w:rsidR="007239E5" w:rsidRPr="007239E5" w:rsidRDefault="007239E5" w:rsidP="007239E5">
      <w:pPr>
        <w:ind w:firstLine="480"/>
        <w:rPr>
          <w:color w:val="000000" w:themeColor="text1"/>
          <w:szCs w:val="24"/>
        </w:rPr>
      </w:pPr>
      <w:bookmarkStart w:id="7" w:name="_Toc2111098"/>
      <w:bookmarkStart w:id="8" w:name="_Toc2107263"/>
      <w:bookmarkStart w:id="9" w:name="_Toc28433"/>
      <w:bookmarkEnd w:id="6"/>
      <w:r w:rsidRPr="007239E5">
        <w:rPr>
          <w:rFonts w:hint="eastAsia"/>
          <w:color w:val="000000" w:themeColor="text1"/>
          <w:szCs w:val="24"/>
        </w:rPr>
        <w:t>通过对厂址近区域和附近范围开展地质调查，编制地质构造图及其地质调查报告，为地震安全性评价提供基础地质资料。</w:t>
      </w:r>
    </w:p>
    <w:p w14:paraId="65ABE42F" w14:textId="77777777" w:rsidR="007239E5" w:rsidRPr="007239E5" w:rsidRDefault="007239E5" w:rsidP="007239E5">
      <w:pPr>
        <w:ind w:firstLine="480"/>
        <w:rPr>
          <w:color w:val="000000" w:themeColor="text1"/>
          <w:szCs w:val="24"/>
        </w:rPr>
      </w:pPr>
      <w:r w:rsidRPr="007239E5">
        <w:rPr>
          <w:rFonts w:hint="eastAsia"/>
          <w:color w:val="000000" w:themeColor="text1"/>
          <w:szCs w:val="24"/>
        </w:rPr>
        <w:t>通过本阶段的地震地质调查与评价，查明厂址的地质、</w:t>
      </w:r>
      <w:r w:rsidRPr="007239E5">
        <w:rPr>
          <w:color w:val="000000" w:themeColor="text1"/>
          <w:szCs w:val="24"/>
        </w:rPr>
        <w:t>地震条件</w:t>
      </w:r>
      <w:r w:rsidRPr="007239E5">
        <w:rPr>
          <w:rFonts w:hint="eastAsia"/>
          <w:color w:val="000000" w:themeColor="text1"/>
          <w:szCs w:val="24"/>
        </w:rPr>
        <w:t>，</w:t>
      </w:r>
      <w:r w:rsidRPr="007239E5">
        <w:rPr>
          <w:color w:val="000000" w:themeColor="text1"/>
          <w:szCs w:val="24"/>
        </w:rPr>
        <w:t>对厂址在地震地质条件方面的适宣性作出评价</w:t>
      </w:r>
      <w:r w:rsidRPr="007239E5">
        <w:rPr>
          <w:rFonts w:hint="eastAsia"/>
          <w:color w:val="000000" w:themeColor="text1"/>
          <w:szCs w:val="24"/>
        </w:rPr>
        <w:t>，</w:t>
      </w:r>
      <w:r w:rsidRPr="007239E5">
        <w:rPr>
          <w:color w:val="000000" w:themeColor="text1"/>
          <w:szCs w:val="24"/>
        </w:rPr>
        <w:t>评价本厂址在地震安全性方面的可接受性</w:t>
      </w:r>
      <w:r w:rsidRPr="007239E5">
        <w:rPr>
          <w:rFonts w:hint="eastAsia"/>
          <w:color w:val="000000" w:themeColor="text1"/>
          <w:szCs w:val="24"/>
        </w:rPr>
        <w:t>，</w:t>
      </w:r>
      <w:r w:rsidRPr="007239E5">
        <w:rPr>
          <w:color w:val="000000" w:themeColor="text1"/>
          <w:szCs w:val="24"/>
        </w:rPr>
        <w:t>并为抗震设计提供相关的设计基准地震动参数</w:t>
      </w:r>
      <w:r w:rsidRPr="007239E5">
        <w:rPr>
          <w:rFonts w:hint="eastAsia"/>
          <w:color w:val="000000" w:themeColor="text1"/>
          <w:szCs w:val="24"/>
        </w:rPr>
        <w:t>。</w:t>
      </w:r>
    </w:p>
    <w:p w14:paraId="0E5DC402" w14:textId="77777777" w:rsidR="007239E5" w:rsidRPr="007239E5" w:rsidRDefault="007239E5" w:rsidP="007239E5">
      <w:pPr>
        <w:pStyle w:val="2"/>
        <w:ind w:firstLineChars="200" w:firstLine="482"/>
        <w:rPr>
          <w:rFonts w:ascii="宋体" w:eastAsia="宋体" w:hAnsi="宋体"/>
          <w:color w:val="000000" w:themeColor="text1"/>
        </w:rPr>
      </w:pPr>
      <w:bookmarkStart w:id="10" w:name="_Toc75249207"/>
      <w:r w:rsidRPr="007239E5">
        <w:rPr>
          <w:rFonts w:ascii="宋体" w:eastAsia="宋体" w:hAnsi="宋体" w:hint="eastAsia"/>
          <w:color w:val="000000" w:themeColor="text1"/>
        </w:rPr>
        <w:t>招标范围</w:t>
      </w:r>
      <w:bookmarkEnd w:id="7"/>
      <w:bookmarkEnd w:id="10"/>
    </w:p>
    <w:bookmarkEnd w:id="8"/>
    <w:bookmarkEnd w:id="9"/>
    <w:p w14:paraId="3E35278A" w14:textId="77777777" w:rsidR="007239E5" w:rsidRPr="007239E5" w:rsidRDefault="007239E5" w:rsidP="007239E5">
      <w:pPr>
        <w:ind w:firstLine="480"/>
        <w:rPr>
          <w:color w:val="000000" w:themeColor="text1"/>
          <w:szCs w:val="24"/>
          <w:lang w:bidi="zh-TW"/>
        </w:rPr>
      </w:pPr>
      <w:r w:rsidRPr="007239E5">
        <w:rPr>
          <w:color w:val="000000" w:themeColor="text1"/>
          <w:szCs w:val="24"/>
          <w:lang w:bidi="zh-TW"/>
        </w:rPr>
        <w:t xml:space="preserve">1 </w:t>
      </w:r>
      <w:r w:rsidRPr="007239E5">
        <w:rPr>
          <w:rFonts w:hint="eastAsia"/>
          <w:color w:val="000000" w:themeColor="text1"/>
          <w:szCs w:val="24"/>
          <w:lang w:bidi="zh-TW"/>
        </w:rPr>
        <w:t>地质调查</w:t>
      </w:r>
    </w:p>
    <w:p w14:paraId="183AB66C" w14:textId="77777777" w:rsidR="007239E5" w:rsidRPr="007239E5" w:rsidRDefault="007239E5" w:rsidP="007239E5">
      <w:pPr>
        <w:ind w:firstLine="480"/>
        <w:rPr>
          <w:color w:val="000000" w:themeColor="text1"/>
          <w:szCs w:val="24"/>
          <w:lang w:bidi="zh-TW"/>
        </w:rPr>
      </w:pPr>
      <w:r w:rsidRPr="007239E5">
        <w:rPr>
          <w:rFonts w:hint="eastAsia"/>
          <w:color w:val="000000" w:themeColor="text1"/>
          <w:szCs w:val="24"/>
          <w:lang w:bidi="zh-TW"/>
        </w:rPr>
        <w:t>（1）搜集近区域己有地质调查资料、</w:t>
      </w:r>
      <w:r w:rsidRPr="007239E5">
        <w:rPr>
          <w:color w:val="000000" w:themeColor="text1"/>
          <w:szCs w:val="24"/>
          <w:lang w:bidi="zh-TW"/>
        </w:rPr>
        <w:t>物探资料</w:t>
      </w:r>
      <w:r w:rsidRPr="007239E5">
        <w:rPr>
          <w:rFonts w:hint="eastAsia"/>
          <w:color w:val="000000" w:themeColor="text1"/>
          <w:szCs w:val="24"/>
          <w:lang w:bidi="zh-TW"/>
        </w:rPr>
        <w:t>、</w:t>
      </w:r>
      <w:r w:rsidRPr="007239E5">
        <w:rPr>
          <w:color w:val="000000" w:themeColor="text1"/>
          <w:szCs w:val="24"/>
          <w:lang w:bidi="zh-TW"/>
        </w:rPr>
        <w:t>遥感资料及各种钻孔资料</w:t>
      </w:r>
      <w:r w:rsidRPr="007239E5">
        <w:rPr>
          <w:rFonts w:hint="eastAsia"/>
          <w:color w:val="000000" w:themeColor="text1"/>
          <w:szCs w:val="24"/>
          <w:lang w:bidi="zh-TW"/>
        </w:rPr>
        <w:t>；</w:t>
      </w:r>
    </w:p>
    <w:p w14:paraId="1F75062F" w14:textId="77777777" w:rsidR="007239E5" w:rsidRPr="007239E5" w:rsidRDefault="007239E5" w:rsidP="007239E5">
      <w:pPr>
        <w:ind w:firstLine="480"/>
        <w:rPr>
          <w:color w:val="000000" w:themeColor="text1"/>
          <w:szCs w:val="24"/>
          <w:lang w:bidi="zh-TW"/>
        </w:rPr>
      </w:pPr>
      <w:r w:rsidRPr="007239E5">
        <w:rPr>
          <w:rFonts w:hint="eastAsia"/>
          <w:color w:val="000000" w:themeColor="text1"/>
          <w:szCs w:val="24"/>
          <w:lang w:bidi="zh-TW"/>
        </w:rPr>
        <w:t>（2）厂址近区域和厂址附近范围遥感资料解译；</w:t>
      </w:r>
    </w:p>
    <w:p w14:paraId="677AEE59" w14:textId="77777777" w:rsidR="007239E5" w:rsidRPr="007239E5" w:rsidRDefault="007239E5" w:rsidP="007239E5">
      <w:pPr>
        <w:ind w:firstLine="480"/>
        <w:rPr>
          <w:color w:val="000000" w:themeColor="text1"/>
          <w:szCs w:val="24"/>
          <w:lang w:bidi="zh-TW"/>
        </w:rPr>
      </w:pPr>
      <w:r w:rsidRPr="007239E5">
        <w:rPr>
          <w:rFonts w:hint="eastAsia"/>
          <w:color w:val="000000" w:themeColor="text1"/>
          <w:szCs w:val="24"/>
          <w:lang w:bidi="zh-TW"/>
        </w:rPr>
        <w:t>（3）</w:t>
      </w:r>
      <w:r w:rsidRPr="007239E5">
        <w:rPr>
          <w:color w:val="000000" w:themeColor="text1"/>
          <w:szCs w:val="24"/>
          <w:lang w:bidi="zh-TW"/>
        </w:rPr>
        <w:t>1</w:t>
      </w:r>
      <w:r w:rsidRPr="007239E5">
        <w:rPr>
          <w:rFonts w:hint="eastAsia"/>
          <w:color w:val="000000" w:themeColor="text1"/>
          <w:szCs w:val="24"/>
          <w:lang w:bidi="zh-TW"/>
        </w:rPr>
        <w:t>∶</w:t>
      </w:r>
      <w:r w:rsidRPr="007239E5">
        <w:rPr>
          <w:color w:val="000000" w:themeColor="text1"/>
          <w:szCs w:val="24"/>
          <w:lang w:bidi="zh-TW"/>
        </w:rPr>
        <w:t>10万厂址近区域范围地质调查</w:t>
      </w:r>
      <w:r w:rsidRPr="007239E5">
        <w:rPr>
          <w:rFonts w:hint="eastAsia"/>
          <w:color w:val="000000" w:themeColor="text1"/>
          <w:szCs w:val="24"/>
          <w:lang w:bidi="zh-TW"/>
        </w:rPr>
        <w:t>；</w:t>
      </w:r>
    </w:p>
    <w:p w14:paraId="7216ABCA" w14:textId="77777777" w:rsidR="007239E5" w:rsidRPr="007239E5" w:rsidRDefault="007239E5" w:rsidP="007239E5">
      <w:pPr>
        <w:ind w:firstLine="480"/>
        <w:rPr>
          <w:color w:val="000000" w:themeColor="text1"/>
          <w:szCs w:val="24"/>
          <w:lang w:bidi="zh-TW"/>
        </w:rPr>
      </w:pPr>
      <w:r w:rsidRPr="007239E5">
        <w:rPr>
          <w:rFonts w:hint="eastAsia"/>
          <w:color w:val="000000" w:themeColor="text1"/>
          <w:szCs w:val="24"/>
          <w:lang w:bidi="zh-TW"/>
        </w:rPr>
        <w:t>（4）</w:t>
      </w:r>
      <w:r w:rsidRPr="007239E5">
        <w:rPr>
          <w:color w:val="000000" w:themeColor="text1"/>
          <w:szCs w:val="24"/>
          <w:lang w:bidi="zh-TW"/>
        </w:rPr>
        <w:t>1</w:t>
      </w:r>
      <w:r w:rsidRPr="007239E5">
        <w:rPr>
          <w:rFonts w:hint="eastAsia"/>
          <w:color w:val="000000" w:themeColor="text1"/>
          <w:szCs w:val="24"/>
          <w:lang w:bidi="zh-TW"/>
        </w:rPr>
        <w:t>∶</w:t>
      </w:r>
      <w:r w:rsidRPr="007239E5">
        <w:rPr>
          <w:color w:val="000000" w:themeColor="text1"/>
          <w:szCs w:val="24"/>
          <w:lang w:bidi="zh-TW"/>
        </w:rPr>
        <w:t>2.5万厂址附近范围地质调查</w:t>
      </w:r>
      <w:r w:rsidRPr="007239E5">
        <w:rPr>
          <w:rFonts w:hint="eastAsia"/>
          <w:color w:val="000000" w:themeColor="text1"/>
          <w:szCs w:val="24"/>
          <w:lang w:bidi="zh-TW"/>
        </w:rPr>
        <w:t>；</w:t>
      </w:r>
    </w:p>
    <w:p w14:paraId="6AC94DF4" w14:textId="77777777" w:rsidR="007239E5" w:rsidRPr="007239E5" w:rsidRDefault="007239E5" w:rsidP="007239E5">
      <w:pPr>
        <w:ind w:firstLine="480"/>
        <w:rPr>
          <w:color w:val="000000" w:themeColor="text1"/>
          <w:szCs w:val="24"/>
          <w:lang w:bidi="zh-TW"/>
        </w:rPr>
      </w:pPr>
      <w:r w:rsidRPr="007239E5">
        <w:rPr>
          <w:rFonts w:hint="eastAsia"/>
          <w:color w:val="000000" w:themeColor="text1"/>
          <w:szCs w:val="24"/>
          <w:lang w:bidi="zh-TW"/>
        </w:rPr>
        <w:t>（5）从地形地貌、地层岩性、地质构造、新构造活动特征等方面编制地质调查报告。</w:t>
      </w:r>
    </w:p>
    <w:p w14:paraId="47C0874C" w14:textId="77777777" w:rsidR="007239E5" w:rsidRPr="007239E5" w:rsidRDefault="007239E5" w:rsidP="007239E5">
      <w:pPr>
        <w:ind w:firstLine="480"/>
        <w:rPr>
          <w:color w:val="000000" w:themeColor="text1"/>
          <w:szCs w:val="24"/>
          <w:lang w:bidi="zh-TW"/>
        </w:rPr>
      </w:pPr>
      <w:r w:rsidRPr="007239E5">
        <w:rPr>
          <w:color w:val="000000" w:themeColor="text1"/>
          <w:szCs w:val="24"/>
          <w:lang w:bidi="zh-TW"/>
        </w:rPr>
        <w:t xml:space="preserve">2 </w:t>
      </w:r>
      <w:r w:rsidRPr="007239E5">
        <w:rPr>
          <w:rFonts w:hint="eastAsia"/>
          <w:color w:val="000000" w:themeColor="text1"/>
          <w:szCs w:val="24"/>
          <w:lang w:bidi="zh-TW"/>
        </w:rPr>
        <w:t>地震安全性评价</w:t>
      </w:r>
    </w:p>
    <w:p w14:paraId="4013399D" w14:textId="77777777" w:rsidR="007239E5" w:rsidRPr="007239E5" w:rsidRDefault="007239E5" w:rsidP="007239E5">
      <w:pPr>
        <w:ind w:firstLine="480"/>
        <w:rPr>
          <w:color w:val="000000" w:themeColor="text1"/>
          <w:szCs w:val="24"/>
          <w:lang w:bidi="zh-TW"/>
        </w:rPr>
      </w:pPr>
      <w:r w:rsidRPr="007239E5">
        <w:rPr>
          <w:rFonts w:hint="eastAsia"/>
          <w:color w:val="000000" w:themeColor="text1"/>
          <w:szCs w:val="24"/>
          <w:lang w:bidi="zh-TW"/>
        </w:rPr>
        <w:t>在已有资料的基础上，本次地震安全性评价主要完成以下内容：</w:t>
      </w:r>
    </w:p>
    <w:p w14:paraId="3C960F0E" w14:textId="77777777" w:rsidR="007239E5" w:rsidRPr="007239E5" w:rsidRDefault="007239E5" w:rsidP="007239E5">
      <w:pPr>
        <w:ind w:firstLine="480"/>
        <w:rPr>
          <w:color w:val="000000" w:themeColor="text1"/>
          <w:szCs w:val="24"/>
          <w:lang w:bidi="zh-TW"/>
        </w:rPr>
      </w:pPr>
      <w:r w:rsidRPr="007239E5">
        <w:rPr>
          <w:rFonts w:hint="eastAsia"/>
          <w:color w:val="000000" w:themeColor="text1"/>
          <w:szCs w:val="24"/>
          <w:lang w:bidi="zh-TW"/>
        </w:rPr>
        <w:t>（1）评价厂址区域地震活动背景、</w:t>
      </w:r>
      <w:r w:rsidRPr="007239E5">
        <w:rPr>
          <w:color w:val="000000" w:themeColor="text1"/>
          <w:szCs w:val="24"/>
          <w:lang w:bidi="zh-TW"/>
        </w:rPr>
        <w:t>地震地质构造环境和区域及近区域地震</w:t>
      </w:r>
      <w:r w:rsidRPr="007239E5">
        <w:rPr>
          <w:color w:val="000000" w:themeColor="text1"/>
          <w:szCs w:val="24"/>
          <w:lang w:bidi="zh-TW"/>
        </w:rPr>
        <w:lastRenderedPageBreak/>
        <w:t>构造</w:t>
      </w:r>
      <w:r w:rsidRPr="007239E5">
        <w:rPr>
          <w:rFonts w:hint="eastAsia"/>
          <w:color w:val="000000" w:themeColor="text1"/>
          <w:szCs w:val="24"/>
          <w:lang w:bidi="zh-TW"/>
        </w:rPr>
        <w:t>，建立区域地震构造模型；</w:t>
      </w:r>
    </w:p>
    <w:p w14:paraId="63CC6FD0" w14:textId="77777777" w:rsidR="007239E5" w:rsidRPr="007239E5" w:rsidRDefault="007239E5" w:rsidP="007239E5">
      <w:pPr>
        <w:ind w:firstLine="480"/>
        <w:rPr>
          <w:color w:val="000000" w:themeColor="text1"/>
          <w:szCs w:val="24"/>
          <w:lang w:bidi="zh-TW"/>
        </w:rPr>
      </w:pPr>
      <w:r w:rsidRPr="007239E5">
        <w:rPr>
          <w:rFonts w:hint="eastAsia"/>
          <w:color w:val="000000" w:themeColor="text1"/>
          <w:szCs w:val="24"/>
          <w:lang w:bidi="zh-TW"/>
        </w:rPr>
        <w:t>（2）</w:t>
      </w:r>
      <w:r w:rsidRPr="007239E5">
        <w:rPr>
          <w:color w:val="000000" w:themeColor="text1"/>
          <w:szCs w:val="24"/>
          <w:lang w:bidi="zh-TW"/>
        </w:rPr>
        <w:t>鉴定近区域主要断裂活动性和厂址附近范围能动断层</w:t>
      </w:r>
      <w:r w:rsidRPr="007239E5">
        <w:rPr>
          <w:rFonts w:hint="eastAsia"/>
          <w:color w:val="000000" w:themeColor="text1"/>
          <w:szCs w:val="24"/>
          <w:lang w:bidi="zh-TW"/>
        </w:rPr>
        <w:t>，</w:t>
      </w:r>
      <w:r w:rsidRPr="007239E5">
        <w:rPr>
          <w:color w:val="000000" w:themeColor="text1"/>
          <w:szCs w:val="24"/>
          <w:lang w:bidi="zh-TW"/>
        </w:rPr>
        <w:t>并作出评价</w:t>
      </w:r>
      <w:r w:rsidRPr="007239E5">
        <w:rPr>
          <w:rFonts w:hint="eastAsia"/>
          <w:color w:val="000000" w:themeColor="text1"/>
          <w:szCs w:val="24"/>
          <w:lang w:bidi="zh-TW"/>
        </w:rPr>
        <w:t>；</w:t>
      </w:r>
    </w:p>
    <w:p w14:paraId="34EA75B3" w14:textId="77777777" w:rsidR="007239E5" w:rsidRPr="007239E5" w:rsidRDefault="007239E5" w:rsidP="007239E5">
      <w:pPr>
        <w:ind w:firstLine="480"/>
        <w:rPr>
          <w:color w:val="000000" w:themeColor="text1"/>
          <w:szCs w:val="24"/>
          <w:lang w:bidi="zh-TW"/>
        </w:rPr>
      </w:pPr>
      <w:r w:rsidRPr="007239E5">
        <w:rPr>
          <w:rFonts w:hint="eastAsia"/>
          <w:color w:val="000000" w:themeColor="text1"/>
          <w:szCs w:val="24"/>
          <w:lang w:bidi="zh-TW"/>
        </w:rPr>
        <w:t>（3）确定厂址的设计基准地面运动参数（</w:t>
      </w:r>
      <w:r w:rsidRPr="007239E5">
        <w:rPr>
          <w:color w:val="000000" w:themeColor="text1"/>
          <w:szCs w:val="24"/>
          <w:lang w:bidi="zh-TW"/>
        </w:rPr>
        <w:t>SL-2级和5000年一遇级地面峰值加速度</w:t>
      </w:r>
      <w:r w:rsidRPr="007239E5">
        <w:rPr>
          <w:rFonts w:hint="eastAsia"/>
          <w:color w:val="000000" w:themeColor="text1"/>
          <w:szCs w:val="24"/>
          <w:lang w:bidi="zh-TW"/>
        </w:rPr>
        <w:t>、厂址的加速度反应谱和时程曲线）；</w:t>
      </w:r>
    </w:p>
    <w:p w14:paraId="21B22687" w14:textId="77777777" w:rsidR="007239E5" w:rsidRPr="007239E5" w:rsidRDefault="007239E5" w:rsidP="007239E5">
      <w:pPr>
        <w:ind w:firstLine="480"/>
        <w:rPr>
          <w:color w:val="000000" w:themeColor="text1"/>
          <w:szCs w:val="24"/>
          <w:lang w:bidi="zh-TW"/>
        </w:rPr>
      </w:pPr>
      <w:r w:rsidRPr="007239E5">
        <w:rPr>
          <w:rFonts w:hint="eastAsia"/>
          <w:color w:val="000000" w:themeColor="text1"/>
          <w:szCs w:val="24"/>
          <w:lang w:bidi="zh-TW"/>
        </w:rPr>
        <w:t>（4）复核</w:t>
      </w:r>
      <w:r w:rsidRPr="007239E5">
        <w:rPr>
          <w:color w:val="000000" w:themeColor="text1"/>
          <w:szCs w:val="24"/>
          <w:lang w:bidi="zh-TW"/>
        </w:rPr>
        <w:t>50年超越概率10%的地震动峰值加速度和与其相对应的地震烈度</w:t>
      </w:r>
      <w:r w:rsidRPr="007239E5">
        <w:rPr>
          <w:rFonts w:hint="eastAsia"/>
          <w:color w:val="000000" w:themeColor="text1"/>
          <w:szCs w:val="24"/>
          <w:lang w:bidi="zh-TW"/>
        </w:rPr>
        <w:t>；</w:t>
      </w:r>
    </w:p>
    <w:p w14:paraId="4A7CBBFE" w14:textId="77777777" w:rsidR="007239E5" w:rsidRPr="007239E5" w:rsidRDefault="007239E5" w:rsidP="007239E5">
      <w:pPr>
        <w:ind w:firstLine="480"/>
        <w:rPr>
          <w:color w:val="000000" w:themeColor="text1"/>
          <w:szCs w:val="24"/>
          <w:lang w:bidi="zh-TW"/>
        </w:rPr>
      </w:pPr>
      <w:r w:rsidRPr="007239E5">
        <w:rPr>
          <w:rFonts w:hint="eastAsia"/>
          <w:color w:val="000000" w:themeColor="text1"/>
          <w:szCs w:val="24"/>
          <w:lang w:bidi="zh-TW"/>
        </w:rPr>
        <w:t>（5）根据本阶段获得的资料评价火山活动对厂址的影响，</w:t>
      </w:r>
      <w:r w:rsidRPr="007239E5">
        <w:rPr>
          <w:color w:val="000000" w:themeColor="text1"/>
          <w:szCs w:val="24"/>
          <w:lang w:bidi="zh-TW"/>
        </w:rPr>
        <w:t>对地震可能引起的厂址潜</w:t>
      </w:r>
      <w:r w:rsidRPr="007239E5">
        <w:rPr>
          <w:rFonts w:hint="eastAsia"/>
          <w:color w:val="000000" w:themeColor="text1"/>
          <w:szCs w:val="24"/>
          <w:lang w:bidi="zh-TW"/>
        </w:rPr>
        <w:t>在的地质灾害作出评价；</w:t>
      </w:r>
    </w:p>
    <w:p w14:paraId="2E44ECE5" w14:textId="77777777" w:rsidR="007239E5" w:rsidRPr="007239E5" w:rsidRDefault="007239E5" w:rsidP="007239E5">
      <w:pPr>
        <w:ind w:firstLine="480"/>
        <w:rPr>
          <w:color w:val="000000" w:themeColor="text1"/>
          <w:szCs w:val="24"/>
          <w:lang w:bidi="zh-TW"/>
        </w:rPr>
      </w:pPr>
      <w:r w:rsidRPr="007239E5">
        <w:rPr>
          <w:rFonts w:hint="eastAsia"/>
          <w:color w:val="000000" w:themeColor="text1"/>
          <w:szCs w:val="24"/>
          <w:lang w:bidi="zh-TW"/>
        </w:rPr>
        <w:t>（6）</w:t>
      </w:r>
      <w:r w:rsidRPr="007239E5">
        <w:rPr>
          <w:color w:val="000000" w:themeColor="text1"/>
          <w:szCs w:val="24"/>
          <w:lang w:bidi="zh-TW"/>
        </w:rPr>
        <w:t>评价厂址区域地壳稳定性</w:t>
      </w:r>
      <w:r w:rsidRPr="007239E5">
        <w:rPr>
          <w:rFonts w:hint="eastAsia"/>
          <w:color w:val="000000" w:themeColor="text1"/>
          <w:szCs w:val="24"/>
          <w:lang w:bidi="zh-TW"/>
        </w:rPr>
        <w:t>；</w:t>
      </w:r>
    </w:p>
    <w:p w14:paraId="2540DD11" w14:textId="77777777" w:rsidR="007239E5" w:rsidRPr="007239E5" w:rsidRDefault="007239E5" w:rsidP="007239E5">
      <w:pPr>
        <w:ind w:firstLine="480"/>
        <w:rPr>
          <w:color w:val="000000" w:themeColor="text1"/>
          <w:szCs w:val="24"/>
          <w:lang w:bidi="zh-TW"/>
        </w:rPr>
      </w:pPr>
      <w:r w:rsidRPr="007239E5">
        <w:rPr>
          <w:rFonts w:hint="eastAsia"/>
          <w:color w:val="000000" w:themeColor="text1"/>
          <w:szCs w:val="24"/>
          <w:lang w:bidi="zh-TW"/>
        </w:rPr>
        <w:t>（7）从地震安全性方面，</w:t>
      </w:r>
      <w:r w:rsidRPr="007239E5">
        <w:rPr>
          <w:color w:val="000000" w:themeColor="text1"/>
          <w:szCs w:val="24"/>
          <w:lang w:bidi="zh-TW"/>
        </w:rPr>
        <w:t>对厂址的适宜性给出明确结论</w:t>
      </w:r>
      <w:r w:rsidRPr="007239E5">
        <w:rPr>
          <w:rFonts w:hint="eastAsia"/>
          <w:color w:val="000000" w:themeColor="text1"/>
          <w:szCs w:val="24"/>
          <w:lang w:bidi="zh-TW"/>
        </w:rPr>
        <w:t>。</w:t>
      </w:r>
    </w:p>
    <w:p w14:paraId="446DA0C7" w14:textId="77777777" w:rsidR="007239E5" w:rsidRPr="007239E5" w:rsidRDefault="007239E5" w:rsidP="007239E5">
      <w:pPr>
        <w:pStyle w:val="2"/>
        <w:ind w:firstLineChars="200" w:firstLine="482"/>
        <w:outlineLvl w:val="9"/>
        <w:rPr>
          <w:rFonts w:ascii="宋体" w:eastAsia="宋体" w:hAnsi="宋体"/>
          <w:color w:val="000000" w:themeColor="text1"/>
          <w:szCs w:val="24"/>
        </w:rPr>
      </w:pPr>
      <w:r w:rsidRPr="007239E5">
        <w:rPr>
          <w:rFonts w:ascii="宋体" w:eastAsia="宋体" w:hAnsi="宋体" w:hint="eastAsia"/>
          <w:color w:val="000000" w:themeColor="text1"/>
          <w:szCs w:val="24"/>
        </w:rPr>
        <w:t>招标项目实施地点</w:t>
      </w:r>
    </w:p>
    <w:p w14:paraId="3CBDD6B3" w14:textId="77777777" w:rsidR="007239E5" w:rsidRPr="007239E5" w:rsidRDefault="007239E5" w:rsidP="007239E5">
      <w:pPr>
        <w:pStyle w:val="2"/>
        <w:numPr>
          <w:ilvl w:val="0"/>
          <w:numId w:val="0"/>
        </w:numPr>
        <w:ind w:firstLineChars="200" w:firstLine="480"/>
        <w:outlineLvl w:val="9"/>
        <w:rPr>
          <w:rFonts w:ascii="宋体" w:eastAsia="宋体" w:hAnsi="宋体" w:cs="Times New Roman"/>
          <w:b w:val="0"/>
          <w:color w:val="000000" w:themeColor="text1"/>
          <w:szCs w:val="24"/>
          <w:lang w:bidi="zh-TW"/>
        </w:rPr>
      </w:pPr>
      <w:r w:rsidRPr="007239E5">
        <w:rPr>
          <w:rFonts w:ascii="宋体" w:eastAsia="宋体" w:hAnsi="宋体" w:cs="Times New Roman"/>
          <w:b w:val="0"/>
          <w:color w:val="000000" w:themeColor="text1"/>
          <w:szCs w:val="24"/>
          <w:lang w:bidi="zh-TW"/>
        </w:rPr>
        <w:t>项目厂址所在地</w:t>
      </w:r>
    </w:p>
    <w:p w14:paraId="59E253CA" w14:textId="77777777" w:rsidR="007239E5" w:rsidRPr="007239E5" w:rsidRDefault="007239E5" w:rsidP="007239E5">
      <w:pPr>
        <w:pStyle w:val="2"/>
        <w:ind w:firstLineChars="200" w:firstLine="482"/>
        <w:outlineLvl w:val="9"/>
        <w:rPr>
          <w:rFonts w:ascii="宋体" w:eastAsia="宋体" w:hAnsi="宋体"/>
          <w:color w:val="000000" w:themeColor="text1"/>
        </w:rPr>
      </w:pPr>
      <w:bookmarkStart w:id="11" w:name="_Toc2111100"/>
      <w:r w:rsidRPr="007239E5">
        <w:rPr>
          <w:rFonts w:ascii="宋体" w:eastAsia="宋体" w:hAnsi="宋体" w:hint="eastAsia"/>
          <w:color w:val="000000" w:themeColor="text1"/>
        </w:rPr>
        <w:t>服务</w:t>
      </w:r>
      <w:bookmarkEnd w:id="11"/>
      <w:r w:rsidRPr="007239E5">
        <w:rPr>
          <w:rFonts w:ascii="宋体" w:eastAsia="宋体" w:hAnsi="宋体" w:hint="eastAsia"/>
          <w:color w:val="000000" w:themeColor="text1"/>
        </w:rPr>
        <w:t>期限</w:t>
      </w:r>
    </w:p>
    <w:p w14:paraId="5AB54027" w14:textId="77777777" w:rsidR="007239E5" w:rsidRPr="007239E5" w:rsidRDefault="007239E5" w:rsidP="007239E5">
      <w:pPr>
        <w:ind w:firstLine="480"/>
        <w:rPr>
          <w:color w:val="000000" w:themeColor="text1"/>
          <w:szCs w:val="24"/>
          <w:lang w:bidi="zh-TW"/>
        </w:rPr>
      </w:pPr>
      <w:bookmarkStart w:id="12" w:name="_Hlk26538674"/>
      <w:r w:rsidRPr="007239E5">
        <w:rPr>
          <w:color w:val="000000" w:themeColor="text1"/>
          <w:szCs w:val="24"/>
          <w:lang w:bidi="zh-TW"/>
        </w:rPr>
        <w:t>合同签订之日起至2023年4月30日完成（合同有效期</w:t>
      </w:r>
      <w:r w:rsidRPr="007239E5">
        <w:rPr>
          <w:rFonts w:hint="eastAsia"/>
          <w:color w:val="000000" w:themeColor="text1"/>
          <w:szCs w:val="24"/>
          <w:lang w:bidi="zh-TW"/>
        </w:rPr>
        <w:t>为</w:t>
      </w:r>
      <w:r w:rsidRPr="007239E5">
        <w:rPr>
          <w:color w:val="000000" w:themeColor="text1"/>
          <w:szCs w:val="24"/>
          <w:lang w:bidi="zh-TW"/>
        </w:rPr>
        <w:t>合同签订生效之日起三年）。</w:t>
      </w:r>
    </w:p>
    <w:p w14:paraId="766AF4DA" w14:textId="77777777" w:rsidR="007239E5" w:rsidRPr="007239E5" w:rsidRDefault="007239E5" w:rsidP="007239E5">
      <w:pPr>
        <w:pStyle w:val="2"/>
        <w:ind w:firstLineChars="200" w:firstLine="482"/>
        <w:rPr>
          <w:rFonts w:ascii="宋体" w:eastAsia="宋体" w:hAnsi="宋体"/>
          <w:color w:val="000000" w:themeColor="text1"/>
        </w:rPr>
      </w:pPr>
      <w:bookmarkStart w:id="13" w:name="_Toc75249208"/>
      <w:r w:rsidRPr="007239E5">
        <w:rPr>
          <w:rFonts w:ascii="宋体" w:eastAsia="宋体" w:hAnsi="宋体" w:hint="eastAsia"/>
          <w:color w:val="000000" w:themeColor="text1"/>
        </w:rPr>
        <w:t>质量标准</w:t>
      </w:r>
      <w:bookmarkEnd w:id="13"/>
    </w:p>
    <w:bookmarkEnd w:id="12"/>
    <w:p w14:paraId="0040437D" w14:textId="77777777" w:rsidR="007239E5" w:rsidRPr="007239E5" w:rsidRDefault="007239E5" w:rsidP="007239E5">
      <w:pPr>
        <w:pStyle w:val="11"/>
        <w:ind w:firstLineChars="200"/>
        <w:rPr>
          <w:rFonts w:ascii="宋体" w:eastAsia="宋体" w:hAnsi="宋体"/>
          <w:color w:val="000000" w:themeColor="text1"/>
        </w:rPr>
      </w:pPr>
      <w:r w:rsidRPr="007239E5">
        <w:rPr>
          <w:rFonts w:ascii="宋体" w:eastAsia="宋体" w:hAnsi="宋体" w:hint="eastAsia"/>
          <w:color w:val="000000" w:themeColor="text1"/>
        </w:rPr>
        <w:t>满足技术任务书</w:t>
      </w:r>
      <w:r w:rsidRPr="007239E5">
        <w:rPr>
          <w:rFonts w:ascii="宋体" w:eastAsia="宋体" w:hAnsi="宋体"/>
          <w:color w:val="000000" w:themeColor="text1"/>
        </w:rPr>
        <w:t>要求。</w:t>
      </w:r>
    </w:p>
    <w:p w14:paraId="3C69C24A" w14:textId="77777777" w:rsidR="007239E5" w:rsidRPr="007239E5" w:rsidRDefault="007239E5" w:rsidP="007239E5">
      <w:pPr>
        <w:pStyle w:val="1"/>
        <w:ind w:left="0" w:firstLineChars="200" w:firstLine="482"/>
        <w:rPr>
          <w:rFonts w:ascii="宋体" w:eastAsia="宋体" w:hAnsi="宋体"/>
          <w:color w:val="000000" w:themeColor="text1"/>
        </w:rPr>
      </w:pPr>
      <w:bookmarkStart w:id="14" w:name="_Toc23488034"/>
      <w:bookmarkStart w:id="15" w:name="_Toc75249209"/>
      <w:r w:rsidRPr="007239E5">
        <w:rPr>
          <w:rFonts w:ascii="宋体" w:eastAsia="宋体" w:hAnsi="宋体" w:hint="eastAsia"/>
          <w:color w:val="000000" w:themeColor="text1"/>
        </w:rPr>
        <w:t>投标人资格要求</w:t>
      </w:r>
      <w:bookmarkEnd w:id="14"/>
      <w:bookmarkEnd w:id="15"/>
    </w:p>
    <w:p w14:paraId="404F6D59" w14:textId="77777777" w:rsidR="007239E5" w:rsidRPr="007239E5" w:rsidRDefault="007239E5" w:rsidP="007239E5">
      <w:pPr>
        <w:pStyle w:val="11"/>
        <w:ind w:firstLineChars="200"/>
        <w:rPr>
          <w:rFonts w:ascii="宋体" w:eastAsia="宋体" w:hAnsi="宋体"/>
          <w:color w:val="000000" w:themeColor="text1"/>
        </w:rPr>
      </w:pPr>
      <w:bookmarkStart w:id="16" w:name="_Hlk22554509"/>
      <w:bookmarkStart w:id="17" w:name="_Hlk22554554"/>
      <w:r w:rsidRPr="007239E5">
        <w:rPr>
          <w:rFonts w:ascii="宋体" w:eastAsia="宋体" w:hAnsi="宋体" w:hint="eastAsia"/>
          <w:color w:val="000000" w:themeColor="text1"/>
        </w:rPr>
        <w:t>（</w:t>
      </w:r>
      <w:r w:rsidRPr="007239E5">
        <w:rPr>
          <w:rFonts w:ascii="宋体" w:eastAsia="宋体" w:hAnsi="宋体"/>
          <w:color w:val="000000" w:themeColor="text1"/>
        </w:rPr>
        <w:t>1）</w:t>
      </w:r>
      <w:bookmarkStart w:id="18" w:name="_Toc2111106"/>
      <w:bookmarkStart w:id="19" w:name="_Toc23488035"/>
      <w:bookmarkEnd w:id="16"/>
      <w:bookmarkEnd w:id="17"/>
      <w:r w:rsidRPr="007239E5">
        <w:rPr>
          <w:rFonts w:ascii="宋体" w:eastAsia="宋体" w:hAnsi="宋体"/>
          <w:color w:val="000000" w:themeColor="text1"/>
        </w:rPr>
        <w:t>在中华人民共和国境内拥有合法经营权力，具有独立的法人资格，符合国家有关规定，有资格和能力完成本招标项目的相关人员、设备、财务、技术能力</w:t>
      </w:r>
      <w:r w:rsidRPr="007239E5">
        <w:rPr>
          <w:rFonts w:ascii="宋体" w:eastAsia="宋体" w:hAnsi="宋体" w:hint="eastAsia"/>
          <w:color w:val="000000" w:themeColor="text1"/>
        </w:rPr>
        <w:t>，</w:t>
      </w:r>
      <w:r w:rsidRPr="007239E5">
        <w:rPr>
          <w:rFonts w:ascii="宋体" w:eastAsia="宋体" w:hAnsi="宋体"/>
          <w:color w:val="000000" w:themeColor="text1"/>
        </w:rPr>
        <w:t>遵守中华人民共和国法律、法规以及相关行业的规定</w:t>
      </w:r>
      <w:r w:rsidRPr="007239E5">
        <w:rPr>
          <w:rFonts w:ascii="宋体" w:eastAsia="宋体" w:hAnsi="宋体" w:hint="eastAsia"/>
          <w:color w:val="000000" w:themeColor="text1"/>
        </w:rPr>
        <w:t>。</w:t>
      </w:r>
    </w:p>
    <w:p w14:paraId="4222B6BD" w14:textId="77777777" w:rsidR="007239E5" w:rsidRPr="007239E5" w:rsidRDefault="007239E5" w:rsidP="007239E5">
      <w:pPr>
        <w:pStyle w:val="11"/>
        <w:ind w:firstLineChars="200"/>
        <w:rPr>
          <w:rFonts w:ascii="宋体" w:eastAsia="宋体" w:hAnsi="宋体"/>
          <w:color w:val="000000" w:themeColor="text1"/>
        </w:rPr>
      </w:pPr>
      <w:r w:rsidRPr="007239E5">
        <w:rPr>
          <w:rFonts w:ascii="宋体" w:eastAsia="宋体" w:hAnsi="宋体" w:hint="eastAsia"/>
          <w:color w:val="000000" w:themeColor="text1"/>
        </w:rPr>
        <w:t>（</w:t>
      </w:r>
      <w:r w:rsidRPr="007239E5">
        <w:rPr>
          <w:rFonts w:ascii="宋体" w:eastAsia="宋体" w:hAnsi="宋体"/>
          <w:color w:val="000000" w:themeColor="text1"/>
        </w:rPr>
        <w:t>2）</w:t>
      </w:r>
      <w:r w:rsidRPr="007239E5">
        <w:rPr>
          <w:rFonts w:ascii="宋体" w:eastAsia="宋体" w:hAnsi="宋体" w:hint="eastAsia"/>
          <w:color w:val="000000" w:themeColor="text1"/>
        </w:rPr>
        <w:t>财务要求：投标人须有良好的银行信用和商业信誉，不得处于破产、停业、财产被接收或冻结等任何不利于合同目的实现的情形，财务状况良好。</w:t>
      </w:r>
    </w:p>
    <w:p w14:paraId="48C94E78" w14:textId="77777777" w:rsidR="007239E5" w:rsidRPr="007239E5" w:rsidRDefault="007239E5" w:rsidP="007239E5">
      <w:pPr>
        <w:pStyle w:val="11"/>
        <w:ind w:firstLineChars="200"/>
        <w:rPr>
          <w:rFonts w:ascii="宋体" w:eastAsia="宋体" w:hAnsi="宋体"/>
          <w:color w:val="000000" w:themeColor="text1"/>
        </w:rPr>
      </w:pPr>
      <w:r w:rsidRPr="007239E5">
        <w:rPr>
          <w:rFonts w:ascii="宋体" w:eastAsia="宋体" w:hAnsi="宋体" w:hint="eastAsia"/>
          <w:color w:val="000000" w:themeColor="text1"/>
        </w:rPr>
        <w:t>（</w:t>
      </w:r>
      <w:r w:rsidRPr="007239E5">
        <w:rPr>
          <w:rFonts w:ascii="宋体" w:eastAsia="宋体" w:hAnsi="宋体"/>
          <w:color w:val="000000" w:themeColor="text1"/>
        </w:rPr>
        <w:t>4）</w:t>
      </w:r>
      <w:r w:rsidRPr="007239E5">
        <w:rPr>
          <w:rFonts w:ascii="宋体" w:eastAsia="宋体" w:hAnsi="宋体" w:hint="eastAsia"/>
          <w:color w:val="000000" w:themeColor="text1"/>
        </w:rPr>
        <w:t>业绩要求：</w:t>
      </w:r>
      <w:r w:rsidRPr="007239E5">
        <w:rPr>
          <w:rFonts w:ascii="宋体" w:eastAsia="宋体" w:hAnsi="宋体"/>
          <w:color w:val="000000" w:themeColor="text1"/>
        </w:rPr>
        <w:t>近五年内</w:t>
      </w:r>
      <w:r w:rsidRPr="007239E5">
        <w:rPr>
          <w:rFonts w:ascii="宋体" w:eastAsia="宋体" w:hAnsi="宋体" w:hint="eastAsia"/>
          <w:color w:val="000000" w:themeColor="text1"/>
        </w:rPr>
        <w:t>（2</w:t>
      </w:r>
      <w:r w:rsidRPr="007239E5">
        <w:rPr>
          <w:rFonts w:ascii="宋体" w:eastAsia="宋体" w:hAnsi="宋体"/>
          <w:color w:val="000000" w:themeColor="text1"/>
        </w:rPr>
        <w:t>017</w:t>
      </w:r>
      <w:r w:rsidRPr="007239E5">
        <w:rPr>
          <w:rFonts w:ascii="宋体" w:eastAsia="宋体" w:hAnsi="宋体" w:hint="eastAsia"/>
          <w:color w:val="000000" w:themeColor="text1"/>
        </w:rPr>
        <w:t>年-至今）</w:t>
      </w:r>
      <w:r w:rsidRPr="007239E5">
        <w:rPr>
          <w:rFonts w:ascii="宋体" w:eastAsia="宋体" w:hAnsi="宋体"/>
          <w:color w:val="000000" w:themeColor="text1"/>
        </w:rPr>
        <w:t>承担过地震安全性分析工作</w:t>
      </w:r>
      <w:r w:rsidRPr="007239E5">
        <w:rPr>
          <w:rFonts w:ascii="宋体" w:eastAsia="宋体" w:hAnsi="宋体" w:hint="eastAsia"/>
          <w:color w:val="000000" w:themeColor="text1"/>
        </w:rPr>
        <w:t>，须提供业绩合同关键页复印件（关键页至合同首页、工作范围描述页及甲乙双方盖章页）。</w:t>
      </w:r>
    </w:p>
    <w:p w14:paraId="6DD43B51" w14:textId="77777777" w:rsidR="007239E5" w:rsidRPr="007239E5" w:rsidRDefault="007239E5" w:rsidP="007239E5">
      <w:pPr>
        <w:pStyle w:val="11"/>
        <w:ind w:firstLineChars="200"/>
        <w:rPr>
          <w:rFonts w:ascii="宋体" w:eastAsia="宋体" w:hAnsi="宋体"/>
          <w:color w:val="000000" w:themeColor="text1"/>
        </w:rPr>
      </w:pPr>
      <w:r w:rsidRPr="007239E5">
        <w:rPr>
          <w:rFonts w:ascii="宋体" w:eastAsia="宋体" w:hAnsi="宋体" w:hint="eastAsia"/>
          <w:color w:val="000000" w:themeColor="text1"/>
        </w:rPr>
        <w:t>（</w:t>
      </w:r>
      <w:r w:rsidRPr="007239E5">
        <w:rPr>
          <w:rFonts w:ascii="宋体" w:eastAsia="宋体" w:hAnsi="宋体"/>
          <w:color w:val="000000" w:themeColor="text1"/>
        </w:rPr>
        <w:t>5）</w:t>
      </w:r>
      <w:r w:rsidRPr="007239E5">
        <w:rPr>
          <w:rFonts w:ascii="宋体" w:eastAsia="宋体" w:hAnsi="宋体" w:hint="eastAsia"/>
          <w:color w:val="000000" w:themeColor="text1"/>
        </w:rPr>
        <w:t>本次招标不接受联合体投标。</w:t>
      </w:r>
    </w:p>
    <w:p w14:paraId="01F47795" w14:textId="77777777" w:rsidR="007239E5" w:rsidRPr="007239E5" w:rsidRDefault="007239E5" w:rsidP="007239E5">
      <w:pPr>
        <w:pStyle w:val="1"/>
        <w:ind w:left="0" w:firstLineChars="200" w:firstLine="482"/>
        <w:rPr>
          <w:rFonts w:ascii="宋体" w:eastAsia="宋体" w:hAnsi="宋体"/>
          <w:color w:val="000000" w:themeColor="text1"/>
        </w:rPr>
      </w:pPr>
      <w:bookmarkStart w:id="20" w:name="_Toc75249210"/>
      <w:r w:rsidRPr="007239E5">
        <w:rPr>
          <w:rFonts w:ascii="宋体" w:eastAsia="宋体" w:hAnsi="宋体" w:hint="eastAsia"/>
          <w:color w:val="000000" w:themeColor="text1"/>
        </w:rPr>
        <w:t>招标文件的</w:t>
      </w:r>
      <w:bookmarkEnd w:id="18"/>
      <w:r w:rsidRPr="007239E5">
        <w:rPr>
          <w:rFonts w:ascii="宋体" w:eastAsia="宋体" w:hAnsi="宋体" w:hint="eastAsia"/>
          <w:color w:val="000000" w:themeColor="text1"/>
        </w:rPr>
        <w:t>获取</w:t>
      </w:r>
      <w:bookmarkEnd w:id="19"/>
      <w:bookmarkEnd w:id="20"/>
    </w:p>
    <w:p w14:paraId="1A9C4B00" w14:textId="6305A614" w:rsidR="007239E5" w:rsidRPr="007239E5" w:rsidRDefault="007239E5" w:rsidP="007239E5">
      <w:pPr>
        <w:numPr>
          <w:ilvl w:val="1"/>
          <w:numId w:val="0"/>
        </w:numPr>
        <w:adjustRightInd w:val="0"/>
        <w:ind w:firstLineChars="200" w:firstLine="480"/>
        <w:textAlignment w:val="baseline"/>
        <w:rPr>
          <w:rFonts w:cs="宋体"/>
          <w:b/>
          <w:szCs w:val="22"/>
        </w:rPr>
      </w:pPr>
      <w:bookmarkStart w:id="21" w:name="_Hlk28610716"/>
      <w:r w:rsidRPr="007239E5">
        <w:rPr>
          <w:rFonts w:cs="宋体" w:hint="eastAsia"/>
          <w:bCs/>
          <w:szCs w:val="22"/>
        </w:rPr>
        <w:t>4</w:t>
      </w:r>
      <w:r w:rsidRPr="007239E5">
        <w:rPr>
          <w:rFonts w:cs="宋体"/>
          <w:bCs/>
          <w:szCs w:val="22"/>
        </w:rPr>
        <w:t>.1</w:t>
      </w:r>
      <w:r w:rsidRPr="007239E5">
        <w:rPr>
          <w:rFonts w:cs="宋体" w:hint="eastAsia"/>
          <w:b/>
          <w:szCs w:val="22"/>
        </w:rPr>
        <w:t>招标文件售价：</w:t>
      </w:r>
      <w:r w:rsidRPr="007239E5">
        <w:rPr>
          <w:rFonts w:cs="宋体" w:hint="eastAsia"/>
          <w:szCs w:val="22"/>
        </w:rPr>
        <w:t>每套招标文件售价人民币</w:t>
      </w:r>
      <w:r w:rsidRPr="007239E5">
        <w:rPr>
          <w:rFonts w:cs="宋体"/>
          <w:szCs w:val="22"/>
          <w:u w:val="single"/>
        </w:rPr>
        <w:t>500</w:t>
      </w:r>
      <w:r w:rsidRPr="007239E5">
        <w:rPr>
          <w:rFonts w:cs="宋体"/>
          <w:szCs w:val="22"/>
        </w:rPr>
        <w:t>元整，售后款项不予退还。</w:t>
      </w:r>
      <w:r w:rsidR="00A44131" w:rsidRPr="00E7664B">
        <w:rPr>
          <w:rFonts w:cs="宋体" w:hint="eastAsia"/>
          <w:kern w:val="0"/>
          <w:szCs w:val="24"/>
        </w:rPr>
        <w:t>参与第一次招标的单位本次不需要支付标书款费用，平台上需上传第一次支付的付款凭证，若因报名单位人为因素操作有误重复支付标书款，可自行开具发票，</w:t>
      </w:r>
      <w:r w:rsidR="00A44131" w:rsidRPr="00E7664B">
        <w:rPr>
          <w:rFonts w:cs="宋体" w:hint="eastAsia"/>
          <w:kern w:val="0"/>
          <w:szCs w:val="24"/>
        </w:rPr>
        <w:lastRenderedPageBreak/>
        <w:t>标书款不予退回。</w:t>
      </w:r>
    </w:p>
    <w:p w14:paraId="78F5F77F" w14:textId="77777777" w:rsidR="007239E5" w:rsidRPr="007239E5" w:rsidRDefault="007239E5" w:rsidP="007239E5">
      <w:pPr>
        <w:numPr>
          <w:ilvl w:val="1"/>
          <w:numId w:val="0"/>
        </w:numPr>
        <w:adjustRightInd w:val="0"/>
        <w:ind w:firstLineChars="200" w:firstLine="480"/>
        <w:textAlignment w:val="baseline"/>
        <w:rPr>
          <w:rFonts w:cs="宋体"/>
          <w:b/>
          <w:szCs w:val="22"/>
        </w:rPr>
      </w:pPr>
      <w:r w:rsidRPr="007239E5">
        <w:rPr>
          <w:rFonts w:cs="宋体"/>
          <w:bCs/>
          <w:szCs w:val="22"/>
        </w:rPr>
        <w:t>4.2</w:t>
      </w:r>
      <w:r w:rsidRPr="007239E5">
        <w:rPr>
          <w:rFonts w:cs="宋体" w:hint="eastAsia"/>
          <w:b/>
          <w:szCs w:val="22"/>
        </w:rPr>
        <w:t>招标文件发售方式：</w:t>
      </w:r>
      <w:r w:rsidRPr="007239E5">
        <w:rPr>
          <w:rFonts w:cs="宋体" w:hint="eastAsia"/>
          <w:szCs w:val="22"/>
        </w:rPr>
        <w:t>电子版招标文件将在中核集团电子采购平台（</w:t>
      </w:r>
      <w:r w:rsidRPr="007239E5">
        <w:rPr>
          <w:rFonts w:cs="宋体"/>
          <w:szCs w:val="22"/>
        </w:rPr>
        <w:t>https://www.cnncecp.com）进行发布。请投标人于招标文件发售截止时间前完成在中核集团电子采购平台（https://www.cnncecp.com）在线注册。</w:t>
      </w:r>
    </w:p>
    <w:p w14:paraId="0F24B255" w14:textId="377320EF" w:rsidR="007239E5" w:rsidRPr="007239E5" w:rsidRDefault="007239E5" w:rsidP="007239E5">
      <w:pPr>
        <w:numPr>
          <w:ilvl w:val="1"/>
          <w:numId w:val="0"/>
        </w:numPr>
        <w:adjustRightInd w:val="0"/>
        <w:ind w:firstLineChars="200" w:firstLine="480"/>
        <w:textAlignment w:val="baseline"/>
        <w:rPr>
          <w:rFonts w:cs="宋体"/>
          <w:szCs w:val="22"/>
        </w:rPr>
      </w:pPr>
      <w:r w:rsidRPr="007239E5">
        <w:rPr>
          <w:rFonts w:cs="宋体" w:hint="eastAsia"/>
          <w:bCs/>
          <w:szCs w:val="22"/>
        </w:rPr>
        <w:t>4</w:t>
      </w:r>
      <w:r w:rsidRPr="007239E5">
        <w:rPr>
          <w:rFonts w:cs="宋体"/>
          <w:bCs/>
          <w:szCs w:val="22"/>
        </w:rPr>
        <w:t>.3</w:t>
      </w:r>
      <w:r w:rsidRPr="007239E5">
        <w:rPr>
          <w:rFonts w:cs="宋体" w:hint="eastAsia"/>
          <w:b/>
          <w:szCs w:val="22"/>
        </w:rPr>
        <w:t>发售时间：</w:t>
      </w:r>
      <w:r w:rsidRPr="007239E5">
        <w:rPr>
          <w:rFonts w:cs="宋体" w:hint="eastAsia"/>
          <w:szCs w:val="22"/>
          <w:u w:val="single"/>
        </w:rPr>
        <w:t>2021</w:t>
      </w:r>
      <w:r w:rsidRPr="007239E5">
        <w:rPr>
          <w:rFonts w:cs="宋体"/>
          <w:szCs w:val="22"/>
        </w:rPr>
        <w:t>年</w:t>
      </w:r>
      <w:r w:rsidRPr="00A44131">
        <w:rPr>
          <w:rFonts w:cs="宋体"/>
          <w:szCs w:val="22"/>
          <w:u w:val="single"/>
        </w:rPr>
        <w:t>12</w:t>
      </w:r>
      <w:r w:rsidRPr="007239E5">
        <w:rPr>
          <w:rFonts w:cs="宋体"/>
          <w:szCs w:val="22"/>
        </w:rPr>
        <w:t>月</w:t>
      </w:r>
      <w:r w:rsidR="00A44131" w:rsidRPr="00A44131">
        <w:rPr>
          <w:rFonts w:cs="宋体"/>
          <w:szCs w:val="22"/>
          <w:u w:val="single"/>
        </w:rPr>
        <w:t>22</w:t>
      </w:r>
      <w:r w:rsidR="00A44131" w:rsidRPr="00A44131">
        <w:rPr>
          <w:rFonts w:cs="宋体"/>
          <w:szCs w:val="22"/>
        </w:rPr>
        <w:t>日</w:t>
      </w:r>
      <w:r w:rsidR="00A44131" w:rsidRPr="00A44131">
        <w:rPr>
          <w:rFonts w:cs="宋体"/>
          <w:szCs w:val="22"/>
          <w:u w:val="single"/>
        </w:rPr>
        <w:t>11</w:t>
      </w:r>
      <w:r w:rsidR="00A44131" w:rsidRPr="00A44131">
        <w:rPr>
          <w:rFonts w:cs="宋体"/>
          <w:szCs w:val="22"/>
        </w:rPr>
        <w:t>：</w:t>
      </w:r>
      <w:r w:rsidR="00A44131" w:rsidRPr="00A44131">
        <w:rPr>
          <w:rFonts w:cs="宋体"/>
          <w:szCs w:val="22"/>
          <w:u w:val="single"/>
        </w:rPr>
        <w:t>00</w:t>
      </w:r>
      <w:r w:rsidR="00A44131" w:rsidRPr="00A44131">
        <w:rPr>
          <w:rFonts w:cs="宋体"/>
          <w:szCs w:val="22"/>
        </w:rPr>
        <w:t xml:space="preserve"> —</w:t>
      </w:r>
      <w:r w:rsidR="00A44131" w:rsidRPr="00A44131">
        <w:rPr>
          <w:rFonts w:cs="宋体" w:hint="eastAsia"/>
          <w:szCs w:val="22"/>
          <w:u w:val="single"/>
        </w:rPr>
        <w:t>2021</w:t>
      </w:r>
      <w:r w:rsidR="00A44131" w:rsidRPr="00A44131">
        <w:rPr>
          <w:rFonts w:cs="宋体"/>
          <w:szCs w:val="22"/>
        </w:rPr>
        <w:t>年</w:t>
      </w:r>
      <w:r w:rsidR="00A44131" w:rsidRPr="00A44131">
        <w:rPr>
          <w:rFonts w:cs="宋体"/>
          <w:szCs w:val="22"/>
          <w:u w:val="single"/>
        </w:rPr>
        <w:t>12</w:t>
      </w:r>
      <w:r w:rsidR="00A44131" w:rsidRPr="00A44131">
        <w:rPr>
          <w:rFonts w:cs="宋体"/>
          <w:szCs w:val="22"/>
        </w:rPr>
        <w:t>月</w:t>
      </w:r>
      <w:r w:rsidR="00A44131" w:rsidRPr="00A44131">
        <w:rPr>
          <w:rFonts w:cs="宋体"/>
          <w:szCs w:val="22"/>
          <w:u w:val="single"/>
        </w:rPr>
        <w:t>28</w:t>
      </w:r>
      <w:r w:rsidR="00A44131" w:rsidRPr="00A44131">
        <w:rPr>
          <w:rFonts w:cs="宋体"/>
          <w:szCs w:val="22"/>
        </w:rPr>
        <w:t>日</w:t>
      </w:r>
      <w:r w:rsidR="00A44131" w:rsidRPr="00A44131">
        <w:rPr>
          <w:rFonts w:cs="宋体" w:hint="eastAsia"/>
          <w:szCs w:val="22"/>
        </w:rPr>
        <w:t>17</w:t>
      </w:r>
      <w:r w:rsidR="00A44131" w:rsidRPr="00A44131">
        <w:rPr>
          <w:rFonts w:cs="宋体"/>
          <w:szCs w:val="22"/>
        </w:rPr>
        <w:t>：</w:t>
      </w:r>
      <w:r w:rsidR="00A44131" w:rsidRPr="00A44131">
        <w:rPr>
          <w:rFonts w:cs="宋体" w:hint="eastAsia"/>
          <w:szCs w:val="22"/>
        </w:rPr>
        <w:t>00</w:t>
      </w:r>
      <w:r w:rsidRPr="007239E5">
        <w:rPr>
          <w:rFonts w:cs="宋体"/>
          <w:szCs w:val="22"/>
        </w:rPr>
        <w:t>（北京时间）。</w:t>
      </w:r>
    </w:p>
    <w:p w14:paraId="0DDA2FA3" w14:textId="77777777" w:rsidR="007239E5" w:rsidRPr="007239E5" w:rsidRDefault="007239E5" w:rsidP="007239E5">
      <w:pPr>
        <w:numPr>
          <w:ilvl w:val="1"/>
          <w:numId w:val="0"/>
        </w:numPr>
        <w:adjustRightInd w:val="0"/>
        <w:ind w:firstLineChars="200" w:firstLine="480"/>
        <w:textAlignment w:val="baseline"/>
        <w:rPr>
          <w:rFonts w:cs="宋体"/>
          <w:b/>
          <w:szCs w:val="22"/>
        </w:rPr>
      </w:pPr>
      <w:r w:rsidRPr="007239E5">
        <w:rPr>
          <w:rFonts w:cs="宋体"/>
          <w:bCs/>
          <w:szCs w:val="22"/>
        </w:rPr>
        <w:t>4.4</w:t>
      </w:r>
      <w:r w:rsidRPr="007239E5">
        <w:rPr>
          <w:rFonts w:cs="宋体" w:hint="eastAsia"/>
          <w:b/>
          <w:szCs w:val="22"/>
        </w:rPr>
        <w:t>报名方式</w:t>
      </w:r>
    </w:p>
    <w:p w14:paraId="06624201" w14:textId="77777777" w:rsidR="007239E5" w:rsidRPr="007239E5" w:rsidRDefault="007239E5" w:rsidP="007239E5">
      <w:pPr>
        <w:pStyle w:val="11"/>
        <w:ind w:firstLineChars="200"/>
        <w:rPr>
          <w:rFonts w:ascii="宋体" w:eastAsia="宋体" w:hAnsi="宋体" w:cs="宋体"/>
          <w:color w:val="auto"/>
          <w:szCs w:val="22"/>
        </w:rPr>
      </w:pPr>
      <w:r w:rsidRPr="007239E5">
        <w:rPr>
          <w:rFonts w:ascii="宋体" w:eastAsia="宋体" w:hAnsi="宋体" w:cs="宋体" w:hint="eastAsia"/>
          <w:color w:val="auto"/>
          <w:szCs w:val="22"/>
        </w:rPr>
        <w:t>供应商登录后点击“我要报名”，选择要报名的项目（X</w:t>
      </w:r>
      <w:r w:rsidRPr="007239E5">
        <w:rPr>
          <w:rFonts w:ascii="宋体" w:eastAsia="宋体" w:hAnsi="宋体" w:cs="宋体"/>
          <w:color w:val="auto"/>
          <w:szCs w:val="22"/>
        </w:rPr>
        <w:t>XXX</w:t>
      </w:r>
      <w:r w:rsidRPr="007239E5">
        <w:rPr>
          <w:rFonts w:ascii="宋体" w:eastAsia="宋体" w:hAnsi="宋体" w:cs="宋体" w:hint="eastAsia"/>
          <w:color w:val="auto"/>
          <w:szCs w:val="22"/>
        </w:rPr>
        <w:t>采购项目），选择“支付方式”为“网上支付”并上传投标保密承诺函的签署盖章（格式见首页服务中心下载）。经招标人/代理机构审核后点击“费用管理</w:t>
      </w:r>
      <w:r w:rsidRPr="007239E5">
        <w:rPr>
          <w:rFonts w:ascii="宋体" w:eastAsia="宋体" w:hAnsi="宋体" w:cs="宋体"/>
          <w:color w:val="auto"/>
          <w:szCs w:val="22"/>
        </w:rPr>
        <w:t>-缴费支付”，在“待缴费”列表中，点击“网上支付”：可通过使用微信或支付宝扫描二维码支付标书费，也可通过工银e支付绑定的手机号、U盾、密码器或口令卡进行支付或过其他银联卡进行支付。付费完成后即可下载招标文件。</w:t>
      </w:r>
      <w:r w:rsidRPr="007239E5">
        <w:rPr>
          <w:rFonts w:ascii="宋体" w:eastAsia="宋体" w:hAnsi="宋体" w:cs="宋体" w:hint="eastAsia"/>
          <w:color w:val="auto"/>
          <w:szCs w:val="22"/>
        </w:rPr>
        <w:t>招标文件发售问题专属客服：</w:t>
      </w:r>
      <w:r w:rsidRPr="007239E5">
        <w:rPr>
          <w:rFonts w:ascii="宋体" w:eastAsia="宋体" w:hAnsi="宋体" w:cs="宋体"/>
          <w:color w:val="auto"/>
          <w:szCs w:val="22"/>
        </w:rPr>
        <w:t>021-61592300。</w:t>
      </w:r>
    </w:p>
    <w:p w14:paraId="028AE647" w14:textId="4E99E744" w:rsidR="007239E5" w:rsidRPr="007239E5" w:rsidRDefault="00A44131" w:rsidP="007239E5">
      <w:pPr>
        <w:pStyle w:val="11"/>
        <w:ind w:firstLineChars="200"/>
        <w:rPr>
          <w:rFonts w:ascii="宋体" w:eastAsia="宋体" w:hAnsi="宋体" w:cs="宋体"/>
          <w:color w:val="auto"/>
          <w:szCs w:val="22"/>
        </w:rPr>
      </w:pPr>
      <w:r w:rsidRPr="00A44131">
        <w:rPr>
          <w:rFonts w:ascii="宋体" w:eastAsia="宋体" w:hAnsi="宋体" w:cs="宋体" w:hint="eastAsia"/>
          <w:color w:val="auto"/>
          <w:szCs w:val="22"/>
        </w:rPr>
        <w:t>标书款发票开具：本项目采用线上自助开票，线上支付成功后，可点击“费用管理</w:t>
      </w:r>
      <w:r w:rsidRPr="00A44131">
        <w:rPr>
          <w:rFonts w:ascii="宋体" w:eastAsia="宋体" w:hAnsi="宋体" w:cs="宋体"/>
          <w:color w:val="auto"/>
          <w:szCs w:val="22"/>
        </w:rPr>
        <w:t>-费用支付</w:t>
      </w:r>
      <w:r w:rsidRPr="00A44131">
        <w:rPr>
          <w:rFonts w:ascii="宋体" w:eastAsia="宋体" w:hAnsi="宋体" w:cs="宋体" w:hint="eastAsia"/>
          <w:color w:val="auto"/>
          <w:szCs w:val="22"/>
        </w:rPr>
        <w:t>”</w:t>
      </w:r>
      <w:r w:rsidRPr="00A44131">
        <w:rPr>
          <w:rFonts w:ascii="宋体" w:eastAsia="宋体" w:hAnsi="宋体" w:cs="宋体"/>
          <w:color w:val="auto"/>
          <w:szCs w:val="22"/>
        </w:rPr>
        <w:t>在已缴费列表中点击</w:t>
      </w:r>
      <w:r w:rsidRPr="00A44131">
        <w:rPr>
          <w:rFonts w:ascii="宋体" w:eastAsia="宋体" w:hAnsi="宋体" w:cs="宋体" w:hint="eastAsia"/>
          <w:color w:val="auto"/>
          <w:szCs w:val="22"/>
        </w:rPr>
        <w:t>“</w:t>
      </w:r>
      <w:r w:rsidRPr="00A44131">
        <w:rPr>
          <w:rFonts w:ascii="宋体" w:eastAsia="宋体" w:hAnsi="宋体" w:cs="宋体"/>
          <w:color w:val="auto"/>
          <w:szCs w:val="22"/>
        </w:rPr>
        <w:t>开具发票</w:t>
      </w:r>
      <w:r w:rsidRPr="00A44131">
        <w:rPr>
          <w:rFonts w:ascii="宋体" w:eastAsia="宋体" w:hAnsi="宋体" w:cs="宋体" w:hint="eastAsia"/>
          <w:color w:val="auto"/>
          <w:szCs w:val="22"/>
        </w:rPr>
        <w:t>”</w:t>
      </w:r>
      <w:r w:rsidR="007239E5" w:rsidRPr="007239E5">
        <w:rPr>
          <w:rFonts w:ascii="宋体" w:eastAsia="宋体" w:hAnsi="宋体" w:cs="宋体"/>
          <w:color w:val="auto"/>
          <w:szCs w:val="22"/>
        </w:rPr>
        <w:t xml:space="preserve">。 </w:t>
      </w:r>
    </w:p>
    <w:p w14:paraId="25B0D0F7" w14:textId="77777777" w:rsidR="007239E5" w:rsidRPr="007239E5" w:rsidRDefault="007239E5" w:rsidP="007239E5">
      <w:pPr>
        <w:numPr>
          <w:ilvl w:val="1"/>
          <w:numId w:val="0"/>
        </w:numPr>
        <w:adjustRightInd w:val="0"/>
        <w:ind w:firstLineChars="200" w:firstLine="480"/>
        <w:textAlignment w:val="baseline"/>
        <w:rPr>
          <w:rFonts w:cs="宋体"/>
          <w:b/>
          <w:szCs w:val="22"/>
        </w:rPr>
      </w:pPr>
      <w:r w:rsidRPr="007239E5">
        <w:rPr>
          <w:rFonts w:cs="宋体" w:hint="eastAsia"/>
          <w:bCs/>
          <w:szCs w:val="22"/>
        </w:rPr>
        <w:t>4</w:t>
      </w:r>
      <w:r w:rsidRPr="007239E5">
        <w:rPr>
          <w:rFonts w:cs="宋体"/>
          <w:bCs/>
          <w:szCs w:val="22"/>
        </w:rPr>
        <w:t>.5</w:t>
      </w:r>
      <w:r w:rsidRPr="007239E5">
        <w:rPr>
          <w:rFonts w:cs="宋体" w:hint="eastAsia"/>
          <w:b/>
          <w:szCs w:val="22"/>
        </w:rPr>
        <w:t>其他事项说明</w:t>
      </w:r>
    </w:p>
    <w:p w14:paraId="0B4D5CCB" w14:textId="77777777" w:rsidR="007239E5" w:rsidRPr="007239E5" w:rsidRDefault="007239E5" w:rsidP="007239E5">
      <w:pPr>
        <w:ind w:firstLine="480"/>
        <w:rPr>
          <w:szCs w:val="24"/>
        </w:rPr>
      </w:pPr>
      <w:r w:rsidRPr="007239E5">
        <w:rPr>
          <w:szCs w:val="24"/>
        </w:rPr>
        <w:t>未购买本项目招标文件的，其投标将被拒绝，有文件证明下列情形的除外：</w:t>
      </w:r>
    </w:p>
    <w:p w14:paraId="31ED7FAF" w14:textId="77777777" w:rsidR="007239E5" w:rsidRPr="007239E5" w:rsidRDefault="007239E5" w:rsidP="007239E5">
      <w:pPr>
        <w:ind w:firstLine="480"/>
        <w:rPr>
          <w:szCs w:val="24"/>
        </w:rPr>
      </w:pPr>
      <w:r w:rsidRPr="007239E5">
        <w:rPr>
          <w:rFonts w:hint="eastAsia"/>
          <w:szCs w:val="24"/>
        </w:rPr>
        <w:t>（1）</w:t>
      </w:r>
      <w:r w:rsidRPr="007239E5">
        <w:rPr>
          <w:szCs w:val="24"/>
        </w:rPr>
        <w:t>作为投标人的办事处或分公司代为购买标书的；</w:t>
      </w:r>
    </w:p>
    <w:p w14:paraId="7F482F4B" w14:textId="77777777" w:rsidR="007239E5" w:rsidRPr="007239E5" w:rsidRDefault="007239E5" w:rsidP="007239E5">
      <w:pPr>
        <w:pStyle w:val="11"/>
        <w:ind w:firstLineChars="200"/>
        <w:rPr>
          <w:rFonts w:ascii="宋体" w:eastAsia="宋体" w:hAnsi="宋体"/>
          <w:color w:val="000000" w:themeColor="text1"/>
        </w:rPr>
      </w:pPr>
      <w:r w:rsidRPr="007239E5">
        <w:rPr>
          <w:rFonts w:ascii="宋体" w:eastAsia="宋体" w:hAnsi="宋体" w:hint="eastAsia"/>
          <w:color w:val="auto"/>
        </w:rPr>
        <w:t>（2）</w:t>
      </w:r>
      <w:r w:rsidRPr="007239E5">
        <w:rPr>
          <w:rFonts w:ascii="宋体" w:eastAsia="宋体" w:hAnsi="宋体"/>
          <w:color w:val="auto"/>
        </w:rPr>
        <w:t>购买标书的厂家在投标截止前因兼并、重组上市等原因导致公司名称变化的</w:t>
      </w:r>
      <w:r w:rsidRPr="007239E5">
        <w:rPr>
          <w:rFonts w:ascii="宋体" w:eastAsia="宋体" w:hAnsi="宋体" w:hint="eastAsia"/>
          <w:color w:val="auto"/>
        </w:rPr>
        <w:t>。</w:t>
      </w:r>
      <w:bookmarkEnd w:id="21"/>
    </w:p>
    <w:p w14:paraId="0F4B3E78" w14:textId="77777777" w:rsidR="007239E5" w:rsidRPr="007239E5" w:rsidRDefault="007239E5" w:rsidP="007239E5">
      <w:pPr>
        <w:pStyle w:val="1"/>
        <w:ind w:left="0" w:firstLineChars="200" w:firstLine="482"/>
        <w:rPr>
          <w:rFonts w:ascii="宋体" w:eastAsia="宋体" w:hAnsi="宋体"/>
          <w:color w:val="000000" w:themeColor="text1"/>
        </w:rPr>
      </w:pPr>
      <w:bookmarkStart w:id="22" w:name="_Toc2111107"/>
      <w:bookmarkStart w:id="23" w:name="_Toc23488036"/>
      <w:bookmarkStart w:id="24" w:name="_Toc75249211"/>
      <w:r w:rsidRPr="007239E5">
        <w:rPr>
          <w:rFonts w:ascii="宋体" w:eastAsia="宋体" w:hAnsi="宋体" w:hint="eastAsia"/>
          <w:color w:val="000000" w:themeColor="text1"/>
        </w:rPr>
        <w:t>投标</w:t>
      </w:r>
      <w:bookmarkEnd w:id="22"/>
      <w:r w:rsidRPr="007239E5">
        <w:rPr>
          <w:rFonts w:ascii="宋体" w:eastAsia="宋体" w:hAnsi="宋体" w:hint="eastAsia"/>
          <w:color w:val="000000" w:themeColor="text1"/>
        </w:rPr>
        <w:t>文件的递交</w:t>
      </w:r>
      <w:bookmarkEnd w:id="23"/>
      <w:bookmarkEnd w:id="24"/>
      <w:r w:rsidRPr="007239E5">
        <w:rPr>
          <w:rFonts w:ascii="宋体" w:eastAsia="宋体" w:hAnsi="宋体" w:hint="eastAsia"/>
          <w:i/>
          <w:color w:val="000000" w:themeColor="text1"/>
        </w:rPr>
        <w:t xml:space="preserve"> </w:t>
      </w:r>
    </w:p>
    <w:p w14:paraId="54A83C90" w14:textId="77777777" w:rsidR="007239E5" w:rsidRPr="007239E5" w:rsidRDefault="007239E5" w:rsidP="007239E5">
      <w:pPr>
        <w:ind w:firstLine="482"/>
        <w:rPr>
          <w:szCs w:val="24"/>
        </w:rPr>
      </w:pPr>
      <w:r w:rsidRPr="007239E5">
        <w:rPr>
          <w:b/>
          <w:bCs/>
          <w:szCs w:val="24"/>
        </w:rPr>
        <w:t>提交投标文件方式：</w:t>
      </w:r>
      <w:r w:rsidRPr="007239E5">
        <w:rPr>
          <w:szCs w:val="24"/>
        </w:rPr>
        <w:t>为降低疫情期间现场投标、开标带来的人员聚集风险，投标文件递交方式</w:t>
      </w:r>
      <w:r w:rsidRPr="007239E5">
        <w:rPr>
          <w:rFonts w:hint="eastAsia"/>
          <w:szCs w:val="24"/>
        </w:rPr>
        <w:t>可</w:t>
      </w:r>
      <w:r w:rsidRPr="007239E5">
        <w:rPr>
          <w:szCs w:val="24"/>
        </w:rPr>
        <w:t>采用邮寄方式</w:t>
      </w:r>
      <w:r w:rsidRPr="007239E5">
        <w:rPr>
          <w:rFonts w:hint="eastAsia"/>
          <w:szCs w:val="24"/>
        </w:rPr>
        <w:t>，也可现场递交</w:t>
      </w:r>
      <w:r w:rsidRPr="007239E5">
        <w:rPr>
          <w:szCs w:val="24"/>
        </w:rPr>
        <w:t>。开标</w:t>
      </w:r>
      <w:bookmarkStart w:id="25" w:name="_Hlk32536513"/>
      <w:r w:rsidRPr="007239E5">
        <w:rPr>
          <w:szCs w:val="24"/>
        </w:rPr>
        <w:t>现场使用腾讯会议软件进行视频直播开标，所有递交投标文件的投标人均可使用电脑端或手机端加入指定开标室，投标人对开标有异议的，可在开标视频会议中提出，招标代理机构当场做出答复，并制作记录</w:t>
      </w:r>
      <w:bookmarkEnd w:id="25"/>
      <w:r w:rsidRPr="007239E5">
        <w:rPr>
          <w:szCs w:val="24"/>
        </w:rPr>
        <w:t>。投标人在邮寄投标文件时须向快递公司明确由招标主管当面接收，本公司不接受存放快递柜等其他接收方式。</w:t>
      </w:r>
    </w:p>
    <w:p w14:paraId="55283847" w14:textId="6547A7FE" w:rsidR="007239E5" w:rsidRPr="007239E5" w:rsidRDefault="007239E5" w:rsidP="007239E5">
      <w:pPr>
        <w:ind w:firstLine="482"/>
        <w:rPr>
          <w:szCs w:val="24"/>
        </w:rPr>
      </w:pPr>
      <w:r w:rsidRPr="007239E5">
        <w:rPr>
          <w:rFonts w:hint="eastAsia"/>
          <w:b/>
          <w:bCs/>
          <w:szCs w:val="24"/>
        </w:rPr>
        <w:t>提交投标文件地点（同邮寄接收地点）：</w:t>
      </w:r>
      <w:r w:rsidRPr="007239E5">
        <w:rPr>
          <w:rFonts w:hint="eastAsia"/>
          <w:szCs w:val="24"/>
        </w:rPr>
        <w:t>中核（上海）供应链管理有限公司</w:t>
      </w:r>
      <w:r w:rsidRPr="007239E5">
        <w:rPr>
          <w:szCs w:val="24"/>
        </w:rPr>
        <w:t>北京分公司北京市丰台区西三环南路14号首科大厦A座16层东区第</w:t>
      </w:r>
      <w:r w:rsidR="00A44131">
        <w:rPr>
          <w:rFonts w:hint="eastAsia"/>
          <w:szCs w:val="24"/>
        </w:rPr>
        <w:t>八</w:t>
      </w:r>
      <w:r w:rsidRPr="007239E5">
        <w:rPr>
          <w:szCs w:val="24"/>
        </w:rPr>
        <w:t>会议室。</w:t>
      </w:r>
    </w:p>
    <w:p w14:paraId="0303DF14" w14:textId="77777777" w:rsidR="007239E5" w:rsidRPr="007239E5" w:rsidRDefault="007239E5" w:rsidP="007239E5">
      <w:pPr>
        <w:ind w:firstLine="480"/>
        <w:rPr>
          <w:szCs w:val="24"/>
        </w:rPr>
      </w:pPr>
      <w:r w:rsidRPr="007239E5">
        <w:rPr>
          <w:rFonts w:hint="eastAsia"/>
          <w:szCs w:val="24"/>
        </w:rPr>
        <w:lastRenderedPageBreak/>
        <w:t xml:space="preserve">收件人及联系方式：王健强 </w:t>
      </w:r>
      <w:r w:rsidRPr="007239E5">
        <w:rPr>
          <w:szCs w:val="24"/>
        </w:rPr>
        <w:t>18610274844</w:t>
      </w:r>
    </w:p>
    <w:p w14:paraId="4691A93A" w14:textId="1F725C2D" w:rsidR="007239E5" w:rsidRPr="007239E5" w:rsidRDefault="007239E5" w:rsidP="007239E5">
      <w:pPr>
        <w:ind w:firstLine="482"/>
        <w:rPr>
          <w:szCs w:val="24"/>
        </w:rPr>
      </w:pPr>
      <w:r w:rsidRPr="007239E5">
        <w:rPr>
          <w:rFonts w:hint="eastAsia"/>
          <w:b/>
          <w:bCs/>
          <w:szCs w:val="24"/>
        </w:rPr>
        <w:t>提交投标文件截止期：</w:t>
      </w:r>
      <w:r w:rsidRPr="007239E5">
        <w:rPr>
          <w:rFonts w:hint="eastAsia"/>
          <w:szCs w:val="24"/>
        </w:rPr>
        <w:t>202</w:t>
      </w:r>
      <w:r w:rsidRPr="007239E5">
        <w:rPr>
          <w:szCs w:val="24"/>
        </w:rPr>
        <w:t>2年1月</w:t>
      </w:r>
      <w:r w:rsidR="00A44131">
        <w:rPr>
          <w:szCs w:val="24"/>
        </w:rPr>
        <w:t>14</w:t>
      </w:r>
      <w:r w:rsidRPr="007239E5">
        <w:rPr>
          <w:szCs w:val="24"/>
        </w:rPr>
        <w:t>日9：00。（</w:t>
      </w:r>
      <w:r w:rsidRPr="007239E5">
        <w:rPr>
          <w:rFonts w:hint="eastAsia"/>
          <w:szCs w:val="24"/>
        </w:rPr>
        <w:t>采用邮寄方式递交投标文件，</w:t>
      </w:r>
      <w:r w:rsidRPr="007239E5">
        <w:rPr>
          <w:szCs w:val="24"/>
        </w:rPr>
        <w:t>实际接收时间以招标主管收到投标文件时间为准）</w:t>
      </w:r>
    </w:p>
    <w:p w14:paraId="5D16014B" w14:textId="77777777" w:rsidR="007239E5" w:rsidRPr="007239E5" w:rsidRDefault="007239E5" w:rsidP="007239E5">
      <w:pPr>
        <w:ind w:firstLine="482"/>
        <w:rPr>
          <w:color w:val="000000" w:themeColor="text1"/>
        </w:rPr>
      </w:pPr>
      <w:r w:rsidRPr="007239E5">
        <w:rPr>
          <w:b/>
          <w:bCs/>
          <w:szCs w:val="24"/>
        </w:rPr>
        <w:t>其他事项说明：</w:t>
      </w:r>
      <w:r w:rsidRPr="007239E5">
        <w:rPr>
          <w:szCs w:val="24"/>
        </w:rPr>
        <w:t>各投标人在邮寄投标文件后，应及时和本项目招标主管联系，以确认其是否在指定时间内收到投标文件，</w:t>
      </w:r>
      <w:r w:rsidRPr="007239E5">
        <w:rPr>
          <w:rFonts w:hint="eastAsia"/>
          <w:szCs w:val="24"/>
        </w:rPr>
        <w:t>投标文件应按招标文件规定时间、地点提交，</w:t>
      </w:r>
      <w:r w:rsidRPr="007239E5">
        <w:rPr>
          <w:szCs w:val="24"/>
        </w:rPr>
        <w:t>逾期送达的或者未送达指定地点的投标文件，本公司予以拒收。</w:t>
      </w:r>
    </w:p>
    <w:p w14:paraId="303C8851" w14:textId="77777777" w:rsidR="007239E5" w:rsidRPr="007239E5" w:rsidRDefault="007239E5" w:rsidP="007239E5">
      <w:pPr>
        <w:pStyle w:val="1"/>
        <w:ind w:left="0" w:firstLineChars="200" w:firstLine="482"/>
        <w:rPr>
          <w:rFonts w:ascii="宋体" w:eastAsia="宋体" w:hAnsi="宋体"/>
          <w:color w:val="000000" w:themeColor="text1"/>
        </w:rPr>
      </w:pPr>
      <w:bookmarkStart w:id="26" w:name="_Toc23488037"/>
      <w:bookmarkStart w:id="27" w:name="_Toc75249212"/>
      <w:r w:rsidRPr="007239E5">
        <w:rPr>
          <w:rFonts w:ascii="宋体" w:eastAsia="宋体" w:hAnsi="宋体" w:hint="eastAsia"/>
          <w:color w:val="000000" w:themeColor="text1"/>
        </w:rPr>
        <w:t>发布公告的媒介</w:t>
      </w:r>
      <w:bookmarkEnd w:id="26"/>
      <w:bookmarkEnd w:id="27"/>
    </w:p>
    <w:p w14:paraId="1D465EC0" w14:textId="77777777" w:rsidR="007239E5" w:rsidRPr="007239E5" w:rsidRDefault="007239E5" w:rsidP="007239E5">
      <w:pPr>
        <w:pStyle w:val="11"/>
        <w:ind w:firstLineChars="200"/>
        <w:rPr>
          <w:rFonts w:ascii="宋体" w:eastAsia="宋体" w:hAnsi="宋体"/>
          <w:color w:val="000000" w:themeColor="text1"/>
        </w:rPr>
      </w:pPr>
      <w:bookmarkStart w:id="28" w:name="_Hlk15472994"/>
      <w:r w:rsidRPr="007239E5">
        <w:rPr>
          <w:rFonts w:ascii="宋体" w:eastAsia="宋体" w:hAnsi="宋体" w:hint="eastAsia"/>
          <w:color w:val="000000" w:themeColor="text1"/>
        </w:rPr>
        <w:t>本次招标公告同时在中国核工业集团电子采购平台（https://www.cnncecp.com）和中国招标投标公共服务平台(www.cebpubservice.com)上发布。</w:t>
      </w:r>
      <w:bookmarkEnd w:id="28"/>
    </w:p>
    <w:p w14:paraId="2FAD9EA1" w14:textId="77777777" w:rsidR="007239E5" w:rsidRPr="007239E5" w:rsidRDefault="007239E5" w:rsidP="007239E5">
      <w:pPr>
        <w:pStyle w:val="1"/>
        <w:ind w:left="0" w:firstLineChars="200" w:firstLine="482"/>
        <w:rPr>
          <w:rFonts w:ascii="宋体" w:eastAsia="宋体" w:hAnsi="宋体"/>
          <w:color w:val="000000" w:themeColor="text1"/>
        </w:rPr>
      </w:pPr>
      <w:bookmarkStart w:id="29" w:name="_Toc23488038"/>
      <w:bookmarkStart w:id="30" w:name="_Toc75249213"/>
      <w:r w:rsidRPr="007239E5">
        <w:rPr>
          <w:rFonts w:ascii="宋体" w:eastAsia="宋体" w:hAnsi="宋体" w:hint="eastAsia"/>
          <w:color w:val="000000" w:themeColor="text1"/>
        </w:rPr>
        <w:t>联系方式</w:t>
      </w:r>
      <w:bookmarkEnd w:id="29"/>
      <w:bookmarkEnd w:id="30"/>
    </w:p>
    <w:p w14:paraId="32AB46C7" w14:textId="77777777" w:rsidR="007239E5" w:rsidRPr="007239E5" w:rsidRDefault="007239E5" w:rsidP="007239E5">
      <w:pPr>
        <w:pStyle w:val="11"/>
        <w:ind w:firstLineChars="200" w:firstLine="482"/>
        <w:rPr>
          <w:rFonts w:ascii="宋体" w:eastAsia="宋体" w:hAnsi="宋体"/>
          <w:b/>
          <w:color w:val="000000" w:themeColor="text1"/>
        </w:rPr>
      </w:pPr>
      <w:r w:rsidRPr="007239E5">
        <w:rPr>
          <w:rFonts w:ascii="宋体" w:eastAsia="宋体" w:hAnsi="宋体" w:hint="eastAsia"/>
          <w:b/>
          <w:color w:val="000000" w:themeColor="text1"/>
        </w:rPr>
        <w:t>招标人：</w:t>
      </w:r>
      <w:r w:rsidRPr="007239E5">
        <w:rPr>
          <w:rFonts w:ascii="宋体" w:eastAsia="宋体" w:hAnsi="宋体" w:hint="eastAsia"/>
          <w:b/>
          <w:color w:val="000000" w:themeColor="text1"/>
          <w:u w:val="single"/>
        </w:rPr>
        <w:t>中核龙安有限公司</w:t>
      </w:r>
    </w:p>
    <w:p w14:paraId="6FC71449" w14:textId="77777777" w:rsidR="007239E5" w:rsidRPr="007239E5" w:rsidRDefault="007239E5" w:rsidP="007239E5">
      <w:pPr>
        <w:pStyle w:val="11"/>
        <w:ind w:firstLineChars="200" w:firstLine="482"/>
        <w:rPr>
          <w:rFonts w:ascii="宋体" w:eastAsia="宋体" w:hAnsi="宋体" w:cstheme="majorBidi"/>
          <w:color w:val="000000" w:themeColor="text1"/>
        </w:rPr>
      </w:pPr>
      <w:r w:rsidRPr="007239E5">
        <w:rPr>
          <w:rFonts w:ascii="宋体" w:eastAsia="宋体" w:hAnsi="宋体" w:hint="eastAsia"/>
          <w:b/>
          <w:color w:val="000000" w:themeColor="text1"/>
        </w:rPr>
        <w:t>招标代理机构：</w:t>
      </w:r>
      <w:r w:rsidRPr="007239E5">
        <w:rPr>
          <w:rFonts w:ascii="宋体" w:eastAsia="宋体" w:hAnsi="宋体" w:hint="eastAsia"/>
          <w:color w:val="000000" w:themeColor="text1"/>
        </w:rPr>
        <w:t>中核（上海）供应链管理有限公司</w:t>
      </w:r>
    </w:p>
    <w:p w14:paraId="4362261C" w14:textId="77777777" w:rsidR="007239E5" w:rsidRPr="007239E5" w:rsidRDefault="007239E5" w:rsidP="007239E5">
      <w:pPr>
        <w:pStyle w:val="11"/>
        <w:ind w:firstLineChars="200"/>
        <w:rPr>
          <w:rFonts w:ascii="宋体" w:eastAsia="宋体" w:hAnsi="宋体"/>
          <w:color w:val="000000" w:themeColor="text1"/>
        </w:rPr>
      </w:pPr>
      <w:bookmarkStart w:id="31" w:name="_Toc23488039"/>
      <w:r w:rsidRPr="007239E5">
        <w:rPr>
          <w:rFonts w:ascii="宋体" w:eastAsia="宋体" w:hAnsi="宋体" w:hint="eastAsia"/>
          <w:color w:val="000000" w:themeColor="text1"/>
        </w:rPr>
        <w:t>地址：北京市丰台区西三环南路14号首科大厦A座16层东侧</w:t>
      </w:r>
    </w:p>
    <w:p w14:paraId="275CE819" w14:textId="77777777" w:rsidR="007239E5" w:rsidRPr="007239E5" w:rsidRDefault="007239E5" w:rsidP="007239E5">
      <w:pPr>
        <w:pStyle w:val="11"/>
        <w:ind w:firstLineChars="200"/>
        <w:rPr>
          <w:rFonts w:ascii="宋体" w:eastAsia="宋体" w:hAnsi="宋体"/>
          <w:color w:val="000000" w:themeColor="text1"/>
        </w:rPr>
      </w:pPr>
      <w:r w:rsidRPr="007239E5">
        <w:rPr>
          <w:rFonts w:ascii="宋体" w:eastAsia="宋体" w:hAnsi="宋体" w:hint="eastAsia"/>
          <w:color w:val="000000" w:themeColor="text1"/>
        </w:rPr>
        <w:t>联系人：</w:t>
      </w:r>
      <w:r w:rsidRPr="007239E5">
        <w:rPr>
          <w:rFonts w:ascii="宋体" w:eastAsia="宋体" w:hAnsi="宋体" w:hint="eastAsia"/>
          <w:color w:val="000000" w:themeColor="text1"/>
          <w:u w:val="single"/>
        </w:rPr>
        <w:t>王健强</w:t>
      </w:r>
    </w:p>
    <w:p w14:paraId="3240DE73" w14:textId="77777777" w:rsidR="007239E5" w:rsidRPr="007239E5" w:rsidRDefault="007239E5" w:rsidP="007239E5">
      <w:pPr>
        <w:pStyle w:val="11"/>
        <w:ind w:firstLineChars="200"/>
        <w:rPr>
          <w:rFonts w:ascii="宋体" w:eastAsia="宋体" w:hAnsi="宋体"/>
          <w:color w:val="000000" w:themeColor="text1"/>
        </w:rPr>
      </w:pPr>
      <w:r w:rsidRPr="007239E5">
        <w:rPr>
          <w:rFonts w:ascii="宋体" w:eastAsia="宋体" w:hAnsi="宋体" w:hint="eastAsia"/>
          <w:color w:val="000000" w:themeColor="text1"/>
        </w:rPr>
        <w:t>电话：</w:t>
      </w:r>
      <w:r w:rsidRPr="007239E5">
        <w:rPr>
          <w:rFonts w:ascii="宋体" w:eastAsia="宋体" w:hAnsi="宋体"/>
          <w:color w:val="000000" w:themeColor="text1"/>
          <w:u w:val="single"/>
        </w:rPr>
        <w:t>010-63312286</w:t>
      </w:r>
    </w:p>
    <w:p w14:paraId="7DA2B3AC" w14:textId="77777777" w:rsidR="007239E5" w:rsidRPr="007239E5" w:rsidRDefault="007239E5" w:rsidP="007239E5">
      <w:pPr>
        <w:pStyle w:val="11"/>
        <w:ind w:firstLineChars="200"/>
        <w:rPr>
          <w:rFonts w:ascii="宋体" w:eastAsia="宋体" w:hAnsi="宋体"/>
          <w:color w:val="000000" w:themeColor="text1"/>
          <w:u w:val="single"/>
        </w:rPr>
      </w:pPr>
      <w:r w:rsidRPr="007239E5">
        <w:rPr>
          <w:rFonts w:ascii="宋体" w:eastAsia="宋体" w:hAnsi="宋体" w:hint="eastAsia"/>
          <w:color w:val="000000" w:themeColor="text1"/>
        </w:rPr>
        <w:t>电子邮件：</w:t>
      </w:r>
      <w:r w:rsidRPr="007239E5">
        <w:rPr>
          <w:rFonts w:ascii="宋体" w:eastAsia="宋体" w:hAnsi="宋体" w:hint="eastAsia"/>
          <w:color w:val="000000" w:themeColor="text1"/>
          <w:u w:val="single"/>
        </w:rPr>
        <w:t>wangjq</w:t>
      </w:r>
      <w:r w:rsidRPr="007239E5">
        <w:rPr>
          <w:rFonts w:ascii="宋体" w:eastAsia="宋体" w:hAnsi="宋体"/>
          <w:color w:val="000000" w:themeColor="text1"/>
          <w:u w:val="single"/>
        </w:rPr>
        <w:t>@puyuan.com</w:t>
      </w:r>
    </w:p>
    <w:p w14:paraId="65D3BBC7" w14:textId="77777777" w:rsidR="007239E5" w:rsidRPr="007239E5" w:rsidRDefault="007239E5" w:rsidP="007239E5">
      <w:pPr>
        <w:pStyle w:val="1"/>
        <w:ind w:left="0" w:firstLineChars="200" w:firstLine="482"/>
        <w:rPr>
          <w:rFonts w:ascii="宋体" w:eastAsia="宋体" w:hAnsi="宋体"/>
          <w:color w:val="000000" w:themeColor="text1"/>
        </w:rPr>
      </w:pPr>
      <w:bookmarkStart w:id="32" w:name="_Toc75249214"/>
      <w:r w:rsidRPr="007239E5">
        <w:rPr>
          <w:rFonts w:ascii="宋体" w:eastAsia="宋体" w:hAnsi="宋体" w:hint="eastAsia"/>
          <w:color w:val="000000" w:themeColor="text1"/>
        </w:rPr>
        <w:t>其他说明</w:t>
      </w:r>
      <w:bookmarkEnd w:id="31"/>
      <w:bookmarkEnd w:id="32"/>
    </w:p>
    <w:p w14:paraId="06D7A986" w14:textId="77777777" w:rsidR="007239E5" w:rsidRPr="007239E5" w:rsidRDefault="007239E5" w:rsidP="007239E5">
      <w:pPr>
        <w:pStyle w:val="2"/>
        <w:ind w:firstLineChars="200" w:firstLine="482"/>
        <w:outlineLvl w:val="9"/>
        <w:rPr>
          <w:rFonts w:ascii="宋体" w:eastAsia="宋体" w:hAnsi="宋体"/>
          <w:color w:val="000000" w:themeColor="text1"/>
        </w:rPr>
      </w:pPr>
      <w:r w:rsidRPr="007239E5">
        <w:rPr>
          <w:rFonts w:ascii="宋体" w:eastAsia="宋体" w:hAnsi="宋体" w:hint="eastAsia"/>
          <w:color w:val="000000" w:themeColor="text1"/>
        </w:rPr>
        <w:t>本次招标活动的最终解释权在招标人和招标代理机构。</w:t>
      </w:r>
    </w:p>
    <w:p w14:paraId="1A8F2032" w14:textId="77777777" w:rsidR="007239E5" w:rsidRPr="007239E5" w:rsidRDefault="007239E5" w:rsidP="007239E5">
      <w:pPr>
        <w:pStyle w:val="2"/>
        <w:ind w:firstLineChars="200" w:firstLine="482"/>
        <w:outlineLvl w:val="9"/>
        <w:rPr>
          <w:rFonts w:ascii="宋体" w:eastAsia="宋体" w:hAnsi="宋体"/>
          <w:color w:val="000000" w:themeColor="text1"/>
        </w:rPr>
      </w:pPr>
      <w:r w:rsidRPr="007239E5">
        <w:rPr>
          <w:rFonts w:ascii="宋体" w:eastAsia="宋体" w:hAnsi="宋体" w:hint="eastAsia"/>
          <w:color w:val="000000" w:themeColor="text1"/>
        </w:rPr>
        <w:t>投标人</w:t>
      </w:r>
      <w:r w:rsidRPr="007239E5">
        <w:rPr>
          <w:rFonts w:ascii="宋体" w:eastAsia="宋体" w:hAnsi="宋体"/>
          <w:color w:val="000000" w:themeColor="text1"/>
        </w:rPr>
        <w:t>须遵守招标人的保密规定（见投标保密承诺函），并遵守相关廉洁协议。</w:t>
      </w:r>
    </w:p>
    <w:p w14:paraId="7FD2DF93" w14:textId="77777777" w:rsidR="007239E5" w:rsidRPr="007239E5" w:rsidRDefault="007239E5" w:rsidP="007239E5">
      <w:pPr>
        <w:pStyle w:val="2"/>
        <w:ind w:firstLineChars="200" w:firstLine="482"/>
        <w:outlineLvl w:val="9"/>
        <w:rPr>
          <w:rFonts w:ascii="宋体" w:eastAsia="宋体" w:hAnsi="宋体"/>
          <w:color w:val="000000" w:themeColor="text1"/>
        </w:rPr>
      </w:pPr>
      <w:r w:rsidRPr="007239E5">
        <w:rPr>
          <w:rFonts w:ascii="宋体" w:eastAsia="宋体" w:hAnsi="宋体"/>
          <w:color w:val="000000" w:themeColor="text1"/>
        </w:rPr>
        <w:t>对于其它公司利用本公司发布的招标信息进行诈骗的行为，本公司将不承担任何责任，并保留追究相关责任人权利。</w:t>
      </w:r>
    </w:p>
    <w:p w14:paraId="57D7FA32" w14:textId="77777777" w:rsidR="007239E5" w:rsidRPr="007239E5" w:rsidRDefault="007239E5" w:rsidP="007239E5">
      <w:pPr>
        <w:wordWrap w:val="0"/>
        <w:ind w:firstLine="480"/>
        <w:jc w:val="right"/>
        <w:rPr>
          <w:color w:val="000000" w:themeColor="text1"/>
          <w:u w:val="single"/>
        </w:rPr>
      </w:pPr>
      <w:r w:rsidRPr="007239E5">
        <w:rPr>
          <w:rFonts w:hint="eastAsia"/>
          <w:color w:val="000000" w:themeColor="text1"/>
        </w:rPr>
        <w:t>招标人：中核龙安有限公司</w:t>
      </w:r>
    </w:p>
    <w:p w14:paraId="13A62A4E" w14:textId="77777777" w:rsidR="007239E5" w:rsidRPr="007239E5" w:rsidRDefault="007239E5" w:rsidP="007239E5">
      <w:pPr>
        <w:ind w:firstLine="480"/>
        <w:jc w:val="right"/>
        <w:rPr>
          <w:color w:val="000000" w:themeColor="text1"/>
        </w:rPr>
      </w:pPr>
      <w:r w:rsidRPr="007239E5">
        <w:rPr>
          <w:color w:val="000000" w:themeColor="text1"/>
        </w:rPr>
        <w:t>招标代理机构：</w:t>
      </w:r>
      <w:r w:rsidRPr="007239E5">
        <w:rPr>
          <w:rFonts w:hint="eastAsia"/>
          <w:color w:val="000000" w:themeColor="text1"/>
        </w:rPr>
        <w:t>中核（上海）供应链管理有限公司</w:t>
      </w:r>
    </w:p>
    <w:p w14:paraId="2E2828C2" w14:textId="2C7A78FD" w:rsidR="00594FAF" w:rsidRPr="007239E5" w:rsidRDefault="007239E5" w:rsidP="007239E5">
      <w:pPr>
        <w:ind w:firstLineChars="83" w:firstLine="199"/>
        <w:jc w:val="right"/>
      </w:pPr>
      <w:r w:rsidRPr="007239E5">
        <w:rPr>
          <w:rFonts w:hint="eastAsia"/>
          <w:color w:val="000000" w:themeColor="text1"/>
          <w:u w:val="single"/>
        </w:rPr>
        <w:t>2021</w:t>
      </w:r>
      <w:r w:rsidRPr="007239E5">
        <w:rPr>
          <w:color w:val="000000" w:themeColor="text1"/>
        </w:rPr>
        <w:t>年</w:t>
      </w:r>
      <w:r w:rsidRPr="007239E5">
        <w:rPr>
          <w:color w:val="000000" w:themeColor="text1"/>
          <w:u w:val="single"/>
        </w:rPr>
        <w:t>12</w:t>
      </w:r>
      <w:r w:rsidRPr="007239E5">
        <w:rPr>
          <w:color w:val="000000" w:themeColor="text1"/>
        </w:rPr>
        <w:t>月</w:t>
      </w:r>
      <w:r w:rsidR="00A44131">
        <w:rPr>
          <w:color w:val="000000" w:themeColor="text1"/>
          <w:u w:val="single"/>
        </w:rPr>
        <w:t>22</w:t>
      </w:r>
      <w:r w:rsidRPr="007239E5">
        <w:rPr>
          <w:color w:val="000000" w:themeColor="text1"/>
        </w:rPr>
        <w:t>日</w:t>
      </w:r>
    </w:p>
    <w:sectPr w:rsidR="00594FAF" w:rsidRPr="007239E5" w:rsidSect="0054024A">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736E0" w14:textId="77777777" w:rsidR="00295B35" w:rsidRDefault="00295B35" w:rsidP="007239E5">
      <w:pPr>
        <w:spacing w:line="240" w:lineRule="auto"/>
        <w:ind w:firstLine="480"/>
      </w:pPr>
      <w:r>
        <w:separator/>
      </w:r>
    </w:p>
  </w:endnote>
  <w:endnote w:type="continuationSeparator" w:id="0">
    <w:p w14:paraId="2B55DB61" w14:textId="77777777" w:rsidR="00295B35" w:rsidRDefault="00295B35" w:rsidP="007239E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FA6E" w14:textId="77777777" w:rsidR="00A44131" w:rsidRDefault="00A44131">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2309" w14:textId="77777777" w:rsidR="00A44131" w:rsidRDefault="00A44131">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F0B1" w14:textId="77777777" w:rsidR="00A44131" w:rsidRDefault="00A44131">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E888B" w14:textId="77777777" w:rsidR="00295B35" w:rsidRDefault="00295B35" w:rsidP="007239E5">
      <w:pPr>
        <w:spacing w:line="240" w:lineRule="auto"/>
        <w:ind w:firstLine="480"/>
      </w:pPr>
      <w:r>
        <w:separator/>
      </w:r>
    </w:p>
  </w:footnote>
  <w:footnote w:type="continuationSeparator" w:id="0">
    <w:p w14:paraId="57E4B71C" w14:textId="77777777" w:rsidR="00295B35" w:rsidRDefault="00295B35" w:rsidP="007239E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A4D5" w14:textId="77777777" w:rsidR="00A44131" w:rsidRDefault="00A44131">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B35E" w14:textId="77777777" w:rsidR="00A44131" w:rsidRDefault="00A44131">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06FE" w14:textId="77777777" w:rsidR="00A44131" w:rsidRDefault="00A44131">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905A0"/>
    <w:multiLevelType w:val="multilevel"/>
    <w:tmpl w:val="A60A5760"/>
    <w:lvl w:ilvl="0">
      <w:start w:val="1"/>
      <w:numFmt w:val="decimal"/>
      <w:pStyle w:val="1"/>
      <w:suff w:val="space"/>
      <w:lvlText w:val="%1"/>
      <w:lvlJc w:val="left"/>
      <w:pPr>
        <w:ind w:left="426" w:firstLine="0"/>
      </w:pPr>
      <w:rPr>
        <w:rFonts w:hint="eastAsia"/>
        <w:sz w:val="24"/>
        <w:szCs w:val="24"/>
      </w:rPr>
    </w:lvl>
    <w:lvl w:ilvl="1">
      <w:start w:val="1"/>
      <w:numFmt w:val="decimal"/>
      <w:pStyle w:val="2"/>
      <w:suff w:val="space"/>
      <w:lvlText w:val="%1.%2"/>
      <w:lvlJc w:val="left"/>
      <w:pPr>
        <w:ind w:left="425" w:hanging="425"/>
      </w:pPr>
      <w:rPr>
        <w:rFonts w:hint="eastAsia"/>
        <w:b/>
        <w:sz w:val="24"/>
        <w:szCs w:val="24"/>
      </w:rPr>
    </w:lvl>
    <w:lvl w:ilvl="2">
      <w:start w:val="1"/>
      <w:numFmt w:val="decimal"/>
      <w:pStyle w:val="3"/>
      <w:suff w:val="space"/>
      <w:lvlText w:val="%1.%2.%3"/>
      <w:lvlJc w:val="left"/>
      <w:pPr>
        <w:ind w:left="1417" w:hanging="425"/>
      </w:pPr>
      <w:rPr>
        <w:rFonts w:hint="eastAsia"/>
      </w:rPr>
    </w:lvl>
    <w:lvl w:ilvl="3">
      <w:start w:val="1"/>
      <w:numFmt w:val="decimal"/>
      <w:pStyle w:val="4"/>
      <w:suff w:val="space"/>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67"/>
    <w:rsid w:val="00295B35"/>
    <w:rsid w:val="0054024A"/>
    <w:rsid w:val="00594FAF"/>
    <w:rsid w:val="006912AA"/>
    <w:rsid w:val="007239E5"/>
    <w:rsid w:val="00A44131"/>
    <w:rsid w:val="00AF6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6DB6C"/>
  <w15:chartTrackingRefBased/>
  <w15:docId w15:val="{A5422936-53D3-43C1-817B-21CC901E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9E5"/>
    <w:pPr>
      <w:widowControl w:val="0"/>
      <w:spacing w:line="360" w:lineRule="auto"/>
      <w:ind w:firstLineChars="200" w:firstLine="200"/>
      <w:jc w:val="both"/>
    </w:pPr>
    <w:rPr>
      <w:rFonts w:ascii="宋体" w:eastAsia="宋体" w:hAnsi="宋体"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9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239E5"/>
    <w:rPr>
      <w:sz w:val="18"/>
      <w:szCs w:val="18"/>
    </w:rPr>
  </w:style>
  <w:style w:type="paragraph" w:styleId="a5">
    <w:name w:val="footer"/>
    <w:basedOn w:val="a"/>
    <w:link w:val="a6"/>
    <w:uiPriority w:val="99"/>
    <w:unhideWhenUsed/>
    <w:rsid w:val="007239E5"/>
    <w:pPr>
      <w:tabs>
        <w:tab w:val="center" w:pos="4153"/>
        <w:tab w:val="right" w:pos="8306"/>
      </w:tabs>
      <w:snapToGrid w:val="0"/>
      <w:jc w:val="left"/>
    </w:pPr>
    <w:rPr>
      <w:sz w:val="18"/>
      <w:szCs w:val="18"/>
    </w:rPr>
  </w:style>
  <w:style w:type="character" w:customStyle="1" w:styleId="a6">
    <w:name w:val="页脚 字符"/>
    <w:basedOn w:val="a0"/>
    <w:link w:val="a5"/>
    <w:uiPriority w:val="99"/>
    <w:rsid w:val="007239E5"/>
    <w:rPr>
      <w:sz w:val="18"/>
      <w:szCs w:val="18"/>
    </w:rPr>
  </w:style>
  <w:style w:type="paragraph" w:customStyle="1" w:styleId="3">
    <w:name w:val="3级标题"/>
    <w:basedOn w:val="a"/>
    <w:qFormat/>
    <w:rsid w:val="007239E5"/>
    <w:pPr>
      <w:numPr>
        <w:ilvl w:val="2"/>
        <w:numId w:val="1"/>
      </w:numPr>
      <w:ind w:left="0" w:firstLine="200"/>
      <w:jc w:val="left"/>
      <w:outlineLvl w:val="2"/>
    </w:pPr>
    <w:rPr>
      <w:rFonts w:cs="宋体"/>
      <w:szCs w:val="20"/>
    </w:rPr>
  </w:style>
  <w:style w:type="paragraph" w:customStyle="1" w:styleId="4">
    <w:name w:val="4级标题"/>
    <w:basedOn w:val="a"/>
    <w:qFormat/>
    <w:rsid w:val="007239E5"/>
    <w:pPr>
      <w:numPr>
        <w:ilvl w:val="3"/>
        <w:numId w:val="1"/>
      </w:numPr>
      <w:ind w:firstLineChars="0" w:firstLine="0"/>
      <w:jc w:val="left"/>
      <w:outlineLvl w:val="0"/>
    </w:pPr>
    <w:rPr>
      <w:rFonts w:cs="宋体"/>
      <w:szCs w:val="20"/>
    </w:rPr>
  </w:style>
  <w:style w:type="paragraph" w:customStyle="1" w:styleId="1">
    <w:name w:val="1级标题"/>
    <w:basedOn w:val="a7"/>
    <w:link w:val="10"/>
    <w:qFormat/>
    <w:rsid w:val="007239E5"/>
    <w:pPr>
      <w:numPr>
        <w:numId w:val="1"/>
      </w:numPr>
      <w:adjustRightInd w:val="0"/>
      <w:ind w:firstLineChars="0"/>
      <w:textAlignment w:val="baseline"/>
      <w:outlineLvl w:val="0"/>
    </w:pPr>
    <w:rPr>
      <w:rFonts w:asciiTheme="minorEastAsia" w:eastAsiaTheme="minorEastAsia" w:hAnsiTheme="minorEastAsia" w:cs="宋体"/>
      <w:b/>
      <w:szCs w:val="22"/>
    </w:rPr>
  </w:style>
  <w:style w:type="paragraph" w:customStyle="1" w:styleId="2">
    <w:name w:val="2级标题"/>
    <w:basedOn w:val="1"/>
    <w:link w:val="20"/>
    <w:qFormat/>
    <w:rsid w:val="007239E5"/>
    <w:pPr>
      <w:numPr>
        <w:ilvl w:val="1"/>
      </w:numPr>
      <w:ind w:left="0" w:firstLineChars="100" w:firstLine="100"/>
      <w:outlineLvl w:val="1"/>
    </w:pPr>
  </w:style>
  <w:style w:type="character" w:customStyle="1" w:styleId="10">
    <w:name w:val="1级标题 字符"/>
    <w:basedOn w:val="a0"/>
    <w:link w:val="1"/>
    <w:rsid w:val="007239E5"/>
    <w:rPr>
      <w:rFonts w:asciiTheme="minorEastAsia" w:hAnsiTheme="minorEastAsia" w:cs="宋体"/>
      <w:b/>
      <w:sz w:val="24"/>
    </w:rPr>
  </w:style>
  <w:style w:type="character" w:customStyle="1" w:styleId="20">
    <w:name w:val="2级标题 字符"/>
    <w:basedOn w:val="10"/>
    <w:link w:val="2"/>
    <w:rsid w:val="007239E5"/>
    <w:rPr>
      <w:rFonts w:asciiTheme="minorEastAsia" w:hAnsiTheme="minorEastAsia" w:cs="宋体"/>
      <w:b/>
      <w:sz w:val="24"/>
    </w:rPr>
  </w:style>
  <w:style w:type="character" w:customStyle="1" w:styleId="1Char">
    <w:name w:val="1正文 Char"/>
    <w:link w:val="11"/>
    <w:locked/>
    <w:rsid w:val="007239E5"/>
    <w:rPr>
      <w:color w:val="000000"/>
      <w:sz w:val="24"/>
      <w:szCs w:val="24"/>
    </w:rPr>
  </w:style>
  <w:style w:type="paragraph" w:customStyle="1" w:styleId="11">
    <w:name w:val="1正文"/>
    <w:basedOn w:val="a"/>
    <w:link w:val="1Char"/>
    <w:qFormat/>
    <w:rsid w:val="007239E5"/>
    <w:pPr>
      <w:ind w:firstLineChars="0" w:firstLine="480"/>
    </w:pPr>
    <w:rPr>
      <w:rFonts w:asciiTheme="minorHAnsi" w:eastAsiaTheme="minorEastAsia" w:hAnsiTheme="minorHAnsi" w:cstheme="minorBidi"/>
      <w:color w:val="000000"/>
      <w:szCs w:val="24"/>
    </w:rPr>
  </w:style>
  <w:style w:type="paragraph" w:styleId="a7">
    <w:name w:val="List Paragraph"/>
    <w:basedOn w:val="a"/>
    <w:uiPriority w:val="34"/>
    <w:qFormat/>
    <w:rsid w:val="007239E5"/>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王健强</dc:creator>
  <cp:keywords/>
  <dc:description/>
  <cp:lastModifiedBy>王健强</cp:lastModifiedBy>
  <cp:revision>3</cp:revision>
  <dcterms:created xsi:type="dcterms:W3CDTF">2021-12-15T05:32:00Z</dcterms:created>
  <dcterms:modified xsi:type="dcterms:W3CDTF">2021-12-22T02:33:00Z</dcterms:modified>
</cp:coreProperties>
</file>