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48E2" w14:textId="77777777" w:rsidR="0010579E" w:rsidRPr="00B7151A" w:rsidRDefault="0010579E" w:rsidP="0010579E">
      <w:pPr>
        <w:jc w:val="center"/>
        <w:rPr>
          <w:rFonts w:ascii="Arial" w:hAnsi="宋体" w:cs="Arial"/>
          <w:color w:val="000000"/>
          <w:kern w:val="0"/>
          <w:sz w:val="24"/>
          <w:szCs w:val="24"/>
        </w:rPr>
      </w:pPr>
      <w:r w:rsidRPr="00B7151A">
        <w:rPr>
          <w:rFonts w:ascii="Arial" w:hAnsi="宋体" w:cs="Arial" w:hint="eastAsia"/>
          <w:color w:val="000000"/>
          <w:kern w:val="0"/>
          <w:sz w:val="24"/>
          <w:szCs w:val="24"/>
        </w:rPr>
        <w:t>田湾核电站</w:t>
      </w:r>
      <w:r w:rsidRPr="00B7151A">
        <w:rPr>
          <w:rFonts w:ascii="Arial" w:hAnsi="宋体" w:cs="Arial" w:hint="eastAsia"/>
          <w:color w:val="000000"/>
          <w:kern w:val="0"/>
          <w:sz w:val="24"/>
          <w:szCs w:val="24"/>
        </w:rPr>
        <w:t>7</w:t>
      </w:r>
      <w:r w:rsidRPr="00B7151A">
        <w:rPr>
          <w:rFonts w:ascii="Arial" w:hAnsi="宋体" w:cs="Arial" w:hint="eastAsia"/>
          <w:color w:val="000000"/>
          <w:kern w:val="0"/>
          <w:sz w:val="24"/>
          <w:szCs w:val="24"/>
        </w:rPr>
        <w:t>、</w:t>
      </w:r>
      <w:r w:rsidRPr="00B7151A">
        <w:rPr>
          <w:rFonts w:ascii="Arial" w:hAnsi="宋体" w:cs="Arial" w:hint="eastAsia"/>
          <w:color w:val="000000"/>
          <w:kern w:val="0"/>
          <w:sz w:val="24"/>
          <w:szCs w:val="24"/>
        </w:rPr>
        <w:t>8</w:t>
      </w:r>
      <w:r w:rsidRPr="00B7151A">
        <w:rPr>
          <w:rFonts w:ascii="Arial" w:hAnsi="宋体" w:cs="Arial" w:hint="eastAsia"/>
          <w:color w:val="000000"/>
          <w:kern w:val="0"/>
          <w:sz w:val="24"/>
          <w:szCs w:val="24"/>
        </w:rPr>
        <w:t>号机组及徐大堡核电厂</w:t>
      </w:r>
      <w:r w:rsidRPr="00B7151A">
        <w:rPr>
          <w:rFonts w:ascii="Arial" w:hAnsi="宋体" w:cs="Arial" w:hint="eastAsia"/>
          <w:color w:val="000000"/>
          <w:kern w:val="0"/>
          <w:sz w:val="24"/>
          <w:szCs w:val="24"/>
        </w:rPr>
        <w:t>3</w:t>
      </w:r>
      <w:r w:rsidRPr="00B7151A">
        <w:rPr>
          <w:rFonts w:ascii="Arial" w:hAnsi="宋体" w:cs="Arial" w:hint="eastAsia"/>
          <w:color w:val="000000"/>
          <w:kern w:val="0"/>
          <w:sz w:val="24"/>
          <w:szCs w:val="24"/>
        </w:rPr>
        <w:t>、</w:t>
      </w:r>
      <w:r w:rsidRPr="00B7151A">
        <w:rPr>
          <w:rFonts w:ascii="Arial" w:hAnsi="宋体" w:cs="Arial" w:hint="eastAsia"/>
          <w:color w:val="000000"/>
          <w:kern w:val="0"/>
          <w:sz w:val="24"/>
          <w:szCs w:val="24"/>
        </w:rPr>
        <w:t>4</w:t>
      </w:r>
      <w:r w:rsidRPr="00B7151A">
        <w:rPr>
          <w:rFonts w:ascii="Arial" w:hAnsi="宋体" w:cs="Arial" w:hint="eastAsia"/>
          <w:color w:val="000000"/>
          <w:kern w:val="0"/>
          <w:sz w:val="24"/>
          <w:szCs w:val="24"/>
        </w:rPr>
        <w:t>号机组</w:t>
      </w:r>
    </w:p>
    <w:p w14:paraId="65FB0A20" w14:textId="77777777" w:rsidR="0010579E" w:rsidRPr="00B7151A" w:rsidRDefault="0010579E" w:rsidP="0010579E">
      <w:pPr>
        <w:jc w:val="center"/>
        <w:rPr>
          <w:rFonts w:ascii="Arial" w:hAnsi="宋体" w:cs="Arial"/>
          <w:color w:val="000000"/>
          <w:kern w:val="0"/>
          <w:sz w:val="24"/>
          <w:szCs w:val="24"/>
          <w:u w:val="single"/>
        </w:rPr>
      </w:pPr>
      <w:r w:rsidRPr="00B7151A">
        <w:rPr>
          <w:rFonts w:ascii="Arial" w:hAnsi="宋体" w:cs="Arial" w:hint="eastAsia"/>
          <w:color w:val="000000"/>
          <w:kern w:val="0"/>
          <w:sz w:val="24"/>
          <w:szCs w:val="24"/>
          <w:u w:val="single"/>
        </w:rPr>
        <w:t xml:space="preserve"> BDBA</w:t>
      </w:r>
      <w:r w:rsidRPr="00B7151A">
        <w:rPr>
          <w:rFonts w:ascii="Arial" w:hAnsi="宋体" w:cs="Arial" w:hint="eastAsia"/>
          <w:color w:val="000000"/>
          <w:kern w:val="0"/>
          <w:sz w:val="24"/>
          <w:szCs w:val="24"/>
          <w:u w:val="single"/>
        </w:rPr>
        <w:t>控制系统电源移动式柴油发电机组和</w:t>
      </w:r>
      <w:r w:rsidRPr="00B7151A">
        <w:rPr>
          <w:rFonts w:ascii="Arial" w:hAnsi="宋体" w:cs="Arial" w:hint="eastAsia"/>
          <w:color w:val="000000"/>
          <w:kern w:val="0"/>
          <w:sz w:val="24"/>
          <w:szCs w:val="24"/>
          <w:u w:val="single"/>
        </w:rPr>
        <w:t>BOP</w:t>
      </w:r>
      <w:r w:rsidRPr="00B7151A">
        <w:rPr>
          <w:rFonts w:ascii="Arial" w:hAnsi="宋体" w:cs="Arial" w:hint="eastAsia"/>
          <w:color w:val="000000"/>
          <w:kern w:val="0"/>
          <w:sz w:val="24"/>
          <w:szCs w:val="24"/>
          <w:u w:val="single"/>
        </w:rPr>
        <w:t>柴油发电机组</w:t>
      </w:r>
    </w:p>
    <w:p w14:paraId="6AC0498F" w14:textId="77777777" w:rsidR="0010579E" w:rsidRPr="00B7151A" w:rsidRDefault="0010579E" w:rsidP="0010579E">
      <w:pPr>
        <w:jc w:val="center"/>
        <w:rPr>
          <w:rFonts w:ascii="Arial" w:hAnsi="宋体" w:cs="Arial"/>
          <w:color w:val="000000"/>
          <w:kern w:val="0"/>
          <w:sz w:val="24"/>
          <w:szCs w:val="24"/>
        </w:rPr>
      </w:pPr>
      <w:r w:rsidRPr="00B7151A">
        <w:rPr>
          <w:rFonts w:ascii="Arial" w:hAnsi="宋体" w:cs="Arial" w:hint="eastAsia"/>
          <w:color w:val="000000"/>
          <w:kern w:val="0"/>
          <w:sz w:val="24"/>
          <w:szCs w:val="24"/>
        </w:rPr>
        <w:t>设备采购招标公告</w:t>
      </w:r>
    </w:p>
    <w:p w14:paraId="6DD2EE47" w14:textId="77777777" w:rsidR="0010579E" w:rsidRPr="00B7151A" w:rsidRDefault="0010579E" w:rsidP="0010579E">
      <w:pPr>
        <w:pStyle w:val="Default"/>
        <w:spacing w:line="360" w:lineRule="auto"/>
        <w:outlineLvl w:val="0"/>
        <w:rPr>
          <w:rFonts w:ascii="Times New Roman" w:hAnsi="Times New Roman" w:cs="Times New Roman"/>
          <w:b/>
          <w:bCs/>
          <w:color w:val="auto"/>
        </w:rPr>
      </w:pPr>
      <w:bookmarkStart w:id="0" w:name="_Toc502161801"/>
      <w:bookmarkStart w:id="1" w:name="_Toc502162036"/>
      <w:bookmarkStart w:id="2" w:name="_Toc502216470"/>
      <w:r w:rsidRPr="00B7151A">
        <w:rPr>
          <w:rFonts w:ascii="Times New Roman" w:hAnsi="Times New Roman" w:cs="Times New Roman"/>
          <w:b/>
          <w:bCs/>
          <w:color w:val="auto"/>
        </w:rPr>
        <w:t xml:space="preserve">1. </w:t>
      </w:r>
      <w:r w:rsidRPr="00B7151A">
        <w:rPr>
          <w:rFonts w:ascii="Times New Roman" w:hAnsi="Times New Roman" w:cs="Times New Roman" w:hint="eastAsia"/>
          <w:b/>
          <w:bCs/>
          <w:color w:val="auto"/>
        </w:rPr>
        <w:t>招标条件</w:t>
      </w:r>
      <w:bookmarkEnd w:id="0"/>
      <w:bookmarkEnd w:id="1"/>
      <w:bookmarkEnd w:id="2"/>
      <w:r w:rsidRPr="00B7151A">
        <w:rPr>
          <w:rFonts w:ascii="Times New Roman" w:hAnsi="Times New Roman" w:cs="Times New Roman"/>
          <w:b/>
          <w:bCs/>
          <w:color w:val="auto"/>
        </w:rPr>
        <w:t xml:space="preserve"> </w:t>
      </w:r>
    </w:p>
    <w:p w14:paraId="500C193F" w14:textId="77777777" w:rsidR="0010579E" w:rsidRPr="00B7151A" w:rsidRDefault="0010579E" w:rsidP="0010579E">
      <w:pPr>
        <w:pStyle w:val="Default"/>
        <w:spacing w:line="360" w:lineRule="auto"/>
        <w:ind w:firstLineChars="200" w:firstLine="480"/>
        <w:rPr>
          <w:rFonts w:ascii="Times New Roman" w:hAnsi="Times New Roman" w:cs="Times New Roman"/>
          <w:color w:val="auto"/>
        </w:rPr>
      </w:pPr>
      <w:r w:rsidRPr="007F462C">
        <w:rPr>
          <w:rFonts w:hAnsi="宋体" w:hint="eastAsia"/>
        </w:rPr>
        <w:t>中核（上海）供应链管理有限公司</w:t>
      </w:r>
      <w:r w:rsidRPr="00B7151A">
        <w:rPr>
          <w:rFonts w:ascii="宋体" w:hAnsi="宋体" w:cs="宋体" w:hint="eastAsia"/>
        </w:rPr>
        <w:t>（以下简</w:t>
      </w:r>
      <w:r w:rsidRPr="00B7151A">
        <w:rPr>
          <w:rFonts w:hAnsi="宋体" w:hint="eastAsia"/>
        </w:rPr>
        <w:t>称“招标代理机构”）受</w:t>
      </w:r>
      <w:r w:rsidRPr="00B7151A">
        <w:rPr>
          <w:rFonts w:hAnsi="宋体"/>
        </w:rPr>
        <w:t>中国核电工程有限公司</w:t>
      </w:r>
      <w:r w:rsidRPr="00B7151A">
        <w:rPr>
          <w:rFonts w:hAnsi="宋体" w:hint="eastAsia"/>
        </w:rPr>
        <w:t>（以下简称“招标人”）的委托，就本项目进行公开招标。本招标项目</w:t>
      </w:r>
      <w:r w:rsidRPr="00B7151A">
        <w:rPr>
          <w:rFonts w:hAnsi="宋体" w:hint="eastAsia"/>
          <w:u w:val="single"/>
        </w:rPr>
        <w:t>田湾核电站</w:t>
      </w:r>
      <w:r w:rsidRPr="00B7151A">
        <w:rPr>
          <w:rFonts w:hAnsi="宋体" w:hint="eastAsia"/>
          <w:u w:val="single"/>
        </w:rPr>
        <w:t>7</w:t>
      </w:r>
      <w:r w:rsidRPr="00B7151A">
        <w:rPr>
          <w:rFonts w:hAnsi="宋体" w:hint="eastAsia"/>
          <w:u w:val="single"/>
        </w:rPr>
        <w:t>、</w:t>
      </w:r>
      <w:r w:rsidRPr="00B7151A">
        <w:rPr>
          <w:rFonts w:hAnsi="宋体" w:hint="eastAsia"/>
          <w:u w:val="single"/>
        </w:rPr>
        <w:t>8</w:t>
      </w:r>
      <w:r w:rsidRPr="00B7151A">
        <w:rPr>
          <w:rFonts w:hAnsi="宋体" w:hint="eastAsia"/>
          <w:u w:val="single"/>
        </w:rPr>
        <w:t>号机组及徐大堡核电厂</w:t>
      </w:r>
      <w:r w:rsidRPr="00B7151A">
        <w:rPr>
          <w:rFonts w:hAnsi="宋体" w:hint="eastAsia"/>
          <w:u w:val="single"/>
        </w:rPr>
        <w:t>3</w:t>
      </w:r>
      <w:r w:rsidRPr="00B7151A">
        <w:rPr>
          <w:rFonts w:hAnsi="宋体" w:hint="eastAsia"/>
          <w:u w:val="single"/>
        </w:rPr>
        <w:t>、</w:t>
      </w:r>
      <w:r w:rsidRPr="00B7151A">
        <w:rPr>
          <w:rFonts w:hAnsi="宋体" w:hint="eastAsia"/>
          <w:u w:val="single"/>
        </w:rPr>
        <w:t>4</w:t>
      </w:r>
      <w:r w:rsidRPr="00B7151A">
        <w:rPr>
          <w:rFonts w:hAnsi="宋体" w:hint="eastAsia"/>
          <w:u w:val="single"/>
        </w:rPr>
        <w:t>号机组</w:t>
      </w:r>
      <w:r w:rsidRPr="00B7151A">
        <w:rPr>
          <w:rFonts w:hAnsi="宋体" w:hint="eastAsia"/>
        </w:rPr>
        <w:t>，招标人为</w:t>
      </w:r>
      <w:r w:rsidRPr="00B7151A">
        <w:rPr>
          <w:rFonts w:hAnsi="宋体"/>
          <w:u w:val="single"/>
        </w:rPr>
        <w:t xml:space="preserve"> </w:t>
      </w:r>
      <w:r w:rsidRPr="00B7151A">
        <w:rPr>
          <w:rFonts w:hAnsi="宋体" w:hint="eastAsia"/>
          <w:u w:val="single"/>
        </w:rPr>
        <w:t>中国核电工程有限公司</w:t>
      </w:r>
      <w:r w:rsidRPr="00B7151A">
        <w:rPr>
          <w:rFonts w:hAnsi="宋体" w:hint="eastAsia"/>
        </w:rPr>
        <w:t>，招标项目资金来自</w:t>
      </w:r>
      <w:r w:rsidRPr="00B7151A">
        <w:rPr>
          <w:rFonts w:hAnsi="宋体" w:hint="eastAsia"/>
          <w:u w:val="single"/>
        </w:rPr>
        <w:t>项目投资方的注册资本金和国内政策性银行（或）商业银行贷款</w:t>
      </w:r>
      <w:r w:rsidRPr="00B7151A">
        <w:rPr>
          <w:rFonts w:hAnsi="宋体" w:hint="eastAsia"/>
        </w:rPr>
        <w:t>，出资比例为</w:t>
      </w:r>
      <w:r w:rsidRPr="00B7151A">
        <w:rPr>
          <w:rFonts w:hAnsi="宋体" w:hint="eastAsia"/>
          <w:u w:val="single"/>
        </w:rPr>
        <w:t xml:space="preserve"> </w:t>
      </w:r>
      <w:r w:rsidRPr="00B7151A">
        <w:rPr>
          <w:rFonts w:hAnsi="宋体" w:hint="eastAsia"/>
          <w:u w:val="single"/>
        </w:rPr>
        <w:t>已确定</w:t>
      </w:r>
      <w:r w:rsidRPr="00B7151A">
        <w:rPr>
          <w:rFonts w:hAnsi="宋体" w:hint="eastAsia"/>
        </w:rPr>
        <w:t>。该项目已具备招标条件，</w:t>
      </w:r>
      <w:r w:rsidRPr="00B7151A">
        <w:rPr>
          <w:rFonts w:ascii="Times New Roman" w:hAnsi="Times New Roman" w:cs="Times New Roman" w:hint="eastAsia"/>
          <w:bCs/>
          <w:color w:val="auto"/>
        </w:rPr>
        <w:t>现对</w:t>
      </w:r>
      <w:r w:rsidRPr="00B7151A">
        <w:rPr>
          <w:rFonts w:ascii="Times New Roman" w:hAnsi="Times New Roman" w:cs="Times New Roman" w:hint="eastAsia"/>
          <w:bCs/>
          <w:color w:val="auto"/>
        </w:rPr>
        <w:t xml:space="preserve"> </w:t>
      </w:r>
      <w:r w:rsidRPr="00B7151A">
        <w:rPr>
          <w:rFonts w:ascii="宋体" w:hAnsi="宋体" w:cs="黑体" w:hint="eastAsia"/>
          <w:u w:val="single"/>
        </w:rPr>
        <w:t>BDBA控制系统电源移动式柴油发电机组和BOP柴油发电机组</w:t>
      </w:r>
      <w:r w:rsidRPr="00B7151A">
        <w:rPr>
          <w:rFonts w:ascii="Times New Roman" w:hAnsi="Times New Roman" w:cs="Times New Roman" w:hint="eastAsia"/>
          <w:bCs/>
          <w:color w:val="auto"/>
        </w:rPr>
        <w:t>采购进行公开招标。</w:t>
      </w:r>
      <w:r w:rsidRPr="00B7151A">
        <w:rPr>
          <w:rFonts w:ascii="Times New Roman" w:hAnsi="Times New Roman" w:cs="Times New Roman"/>
          <w:color w:val="auto"/>
        </w:rPr>
        <w:t xml:space="preserve"> </w:t>
      </w:r>
    </w:p>
    <w:p w14:paraId="7B315EAC" w14:textId="77777777" w:rsidR="0010579E" w:rsidRPr="00B7151A" w:rsidRDefault="0010579E" w:rsidP="0010579E">
      <w:pPr>
        <w:pStyle w:val="Default"/>
        <w:spacing w:line="360" w:lineRule="auto"/>
        <w:outlineLvl w:val="0"/>
        <w:rPr>
          <w:rFonts w:ascii="Times New Roman" w:eastAsia="黑体" w:hAnsi="Times New Roman" w:cs="Times New Roman"/>
          <w:b/>
          <w:bCs/>
          <w:color w:val="auto"/>
        </w:rPr>
      </w:pPr>
      <w:bookmarkStart w:id="3" w:name="_Toc502161802"/>
      <w:bookmarkStart w:id="4" w:name="_Toc502162037"/>
      <w:bookmarkStart w:id="5" w:name="_Toc502216471"/>
      <w:r w:rsidRPr="00B7151A">
        <w:rPr>
          <w:rFonts w:ascii="Times New Roman" w:hAnsi="Times New Roman" w:cs="Times New Roman"/>
          <w:b/>
          <w:bCs/>
          <w:color w:val="auto"/>
        </w:rPr>
        <w:t>2</w:t>
      </w:r>
      <w:r w:rsidRPr="00B7151A">
        <w:rPr>
          <w:rFonts w:ascii="Times New Roman" w:hAnsi="Times New Roman" w:cs="Times New Roman" w:hint="eastAsia"/>
          <w:b/>
          <w:bCs/>
          <w:color w:val="auto"/>
        </w:rPr>
        <w:t>.</w:t>
      </w:r>
      <w:r w:rsidRPr="00B7151A">
        <w:rPr>
          <w:rFonts w:ascii="Times New Roman" w:hAnsi="Times New Roman" w:cs="Times New Roman" w:hint="eastAsia"/>
          <w:b/>
          <w:bCs/>
          <w:color w:val="auto"/>
        </w:rPr>
        <w:t>项目概况与招标范围</w:t>
      </w:r>
      <w:bookmarkEnd w:id="3"/>
      <w:bookmarkEnd w:id="4"/>
      <w:bookmarkEnd w:id="5"/>
    </w:p>
    <w:p w14:paraId="3009F60E" w14:textId="77777777" w:rsidR="0010579E" w:rsidRPr="00B7151A" w:rsidRDefault="0010579E" w:rsidP="0010579E">
      <w:pPr>
        <w:pStyle w:val="Default"/>
        <w:spacing w:line="360" w:lineRule="auto"/>
        <w:rPr>
          <w:rFonts w:ascii="宋体" w:hAnsi="宋体"/>
          <w:color w:val="auto"/>
        </w:rPr>
      </w:pPr>
      <w:r w:rsidRPr="00B7151A">
        <w:rPr>
          <w:rFonts w:ascii="宋体" w:hAnsi="宋体" w:hint="eastAsia"/>
          <w:color w:val="auto"/>
        </w:rPr>
        <w:t>2.1厂址</w:t>
      </w:r>
    </w:p>
    <w:p w14:paraId="09313D73" w14:textId="77777777" w:rsidR="0010579E" w:rsidRPr="00B7151A" w:rsidRDefault="0010579E" w:rsidP="0010579E">
      <w:pPr>
        <w:pStyle w:val="Default"/>
        <w:spacing w:line="360" w:lineRule="auto"/>
        <w:ind w:firstLineChars="200" w:firstLine="480"/>
        <w:rPr>
          <w:rFonts w:ascii="宋体" w:hAnsi="宋体"/>
        </w:rPr>
      </w:pPr>
      <w:r w:rsidRPr="00B7151A">
        <w:rPr>
          <w:rFonts w:ascii="宋体" w:hAnsi="宋体" w:hint="eastAsia"/>
        </w:rPr>
        <w:t>田湾核电厂7、8号机组厂址：</w:t>
      </w:r>
    </w:p>
    <w:p w14:paraId="410F0765" w14:textId="77777777" w:rsidR="0010579E" w:rsidRPr="00B7151A" w:rsidRDefault="0010579E" w:rsidP="0010579E">
      <w:pPr>
        <w:pStyle w:val="Default"/>
        <w:spacing w:line="360" w:lineRule="auto"/>
        <w:ind w:firstLineChars="200" w:firstLine="480"/>
        <w:rPr>
          <w:rFonts w:ascii="宋体" w:hAnsi="宋体"/>
        </w:rPr>
      </w:pPr>
      <w:r w:rsidRPr="00B7151A">
        <w:rPr>
          <w:rFonts w:ascii="宋体" w:hAnsi="宋体" w:hint="eastAsia"/>
        </w:rPr>
        <w:t>田湾核电厂7、8号机组厂址位于江苏省连云港市田湾核电站5、6号机组西北侧的船山，厂址地理坐标：东经</w:t>
      </w:r>
      <w:r w:rsidRPr="00B7151A">
        <w:rPr>
          <w:rFonts w:ascii="宋体" w:hAnsi="宋体"/>
        </w:rPr>
        <w:t>119</w:t>
      </w:r>
      <w:r w:rsidRPr="00B7151A">
        <w:rPr>
          <w:rFonts w:ascii="宋体" w:hAnsi="宋体"/>
        </w:rPr>
        <w:sym w:font="Symbol" w:char="F0B0"/>
      </w:r>
      <w:r w:rsidRPr="00B7151A">
        <w:rPr>
          <w:rFonts w:ascii="宋体" w:hAnsi="宋体"/>
        </w:rPr>
        <w:t>2</w:t>
      </w:r>
      <w:r w:rsidRPr="00B7151A">
        <w:rPr>
          <w:rFonts w:ascii="宋体" w:hAnsi="宋体" w:hint="eastAsia"/>
        </w:rPr>
        <w:t>7</w:t>
      </w:r>
      <w:r w:rsidRPr="00B7151A">
        <w:rPr>
          <w:rFonts w:ascii="宋体" w:hAnsi="宋体"/>
        </w:rPr>
        <w:sym w:font="Symbol" w:char="F0A2"/>
      </w:r>
      <w:r w:rsidRPr="00B7151A">
        <w:rPr>
          <w:rFonts w:ascii="宋体" w:hAnsi="宋体" w:hint="eastAsia"/>
        </w:rPr>
        <w:t>26</w:t>
      </w:r>
      <w:r w:rsidRPr="00B7151A">
        <w:rPr>
          <w:rFonts w:ascii="宋体" w:hAnsi="宋体"/>
        </w:rPr>
        <w:sym w:font="Symbol" w:char="F0B2"/>
      </w:r>
      <w:r w:rsidRPr="00B7151A">
        <w:rPr>
          <w:rFonts w:ascii="宋体" w:hAnsi="宋体" w:hint="eastAsia"/>
        </w:rPr>
        <w:t>~</w:t>
      </w:r>
      <w:r w:rsidRPr="00B7151A">
        <w:rPr>
          <w:rFonts w:ascii="宋体" w:hAnsi="宋体"/>
        </w:rPr>
        <w:t>119</w:t>
      </w:r>
      <w:r w:rsidRPr="00B7151A">
        <w:rPr>
          <w:rFonts w:ascii="宋体" w:hAnsi="宋体"/>
        </w:rPr>
        <w:sym w:font="Symbol" w:char="F0B0"/>
      </w:r>
      <w:r w:rsidRPr="00B7151A">
        <w:rPr>
          <w:rFonts w:ascii="宋体" w:hAnsi="宋体"/>
        </w:rPr>
        <w:t>2</w:t>
      </w:r>
      <w:r w:rsidRPr="00B7151A">
        <w:rPr>
          <w:rFonts w:ascii="宋体" w:hAnsi="宋体" w:hint="eastAsia"/>
        </w:rPr>
        <w:t>7</w:t>
      </w:r>
      <w:r w:rsidRPr="00B7151A">
        <w:rPr>
          <w:rFonts w:ascii="宋体" w:hAnsi="宋体"/>
        </w:rPr>
        <w:sym w:font="Symbol" w:char="F0A2"/>
      </w:r>
      <w:r w:rsidRPr="00B7151A">
        <w:rPr>
          <w:rFonts w:ascii="宋体" w:hAnsi="宋体" w:hint="eastAsia"/>
        </w:rPr>
        <w:t>33</w:t>
      </w:r>
      <w:r w:rsidRPr="00B7151A">
        <w:rPr>
          <w:rFonts w:ascii="宋体" w:hAnsi="宋体"/>
        </w:rPr>
        <w:sym w:font="Symbol" w:char="F0B2"/>
      </w:r>
      <w:r w:rsidRPr="00B7151A">
        <w:rPr>
          <w:rFonts w:ascii="宋体" w:hAnsi="宋体" w:hint="eastAsia"/>
        </w:rPr>
        <w:t>，北纬34</w:t>
      </w:r>
      <w:r w:rsidRPr="00B7151A">
        <w:rPr>
          <w:rFonts w:ascii="宋体" w:hAnsi="宋体"/>
        </w:rPr>
        <w:sym w:font="Symbol" w:char="F0B0"/>
      </w:r>
      <w:r w:rsidRPr="00B7151A">
        <w:rPr>
          <w:rFonts w:ascii="宋体" w:hAnsi="宋体" w:hint="eastAsia"/>
        </w:rPr>
        <w:t>41</w:t>
      </w:r>
      <w:r w:rsidRPr="00B7151A">
        <w:rPr>
          <w:rFonts w:ascii="宋体" w:hAnsi="宋体"/>
        </w:rPr>
        <w:sym w:font="Symbol" w:char="F0A2"/>
      </w:r>
      <w:r w:rsidRPr="00B7151A">
        <w:rPr>
          <w:rFonts w:ascii="宋体" w:hAnsi="宋体" w:hint="eastAsia"/>
        </w:rPr>
        <w:t>08</w:t>
      </w:r>
      <w:r w:rsidRPr="00B7151A">
        <w:rPr>
          <w:rFonts w:ascii="宋体" w:hAnsi="宋体"/>
        </w:rPr>
        <w:sym w:font="Symbol" w:char="F0B2"/>
      </w:r>
      <w:r w:rsidRPr="00B7151A">
        <w:rPr>
          <w:rFonts w:ascii="宋体" w:hAnsi="宋体" w:hint="eastAsia"/>
        </w:rPr>
        <w:t>~34</w:t>
      </w:r>
      <w:r w:rsidRPr="00B7151A">
        <w:rPr>
          <w:rFonts w:ascii="宋体" w:hAnsi="宋体"/>
        </w:rPr>
        <w:sym w:font="Symbol" w:char="F0B0"/>
      </w:r>
      <w:r w:rsidRPr="00B7151A">
        <w:rPr>
          <w:rFonts w:ascii="宋体" w:hAnsi="宋体" w:hint="eastAsia"/>
        </w:rPr>
        <w:t>41</w:t>
      </w:r>
      <w:r w:rsidRPr="00B7151A">
        <w:rPr>
          <w:rFonts w:ascii="宋体" w:hAnsi="宋体"/>
        </w:rPr>
        <w:sym w:font="Symbol" w:char="F0A2"/>
      </w:r>
      <w:r w:rsidRPr="00B7151A">
        <w:rPr>
          <w:rFonts w:ascii="宋体" w:hAnsi="宋体" w:hint="eastAsia"/>
        </w:rPr>
        <w:t>52</w:t>
      </w:r>
      <w:r w:rsidRPr="00B7151A">
        <w:rPr>
          <w:rFonts w:ascii="宋体" w:hAnsi="宋体"/>
        </w:rPr>
        <w:sym w:font="Symbol" w:char="F0B2"/>
      </w:r>
      <w:r w:rsidRPr="00B7151A">
        <w:rPr>
          <w:rFonts w:ascii="宋体" w:hAnsi="宋体" w:hint="eastAsia"/>
        </w:rPr>
        <w:t>。厂址西距连云港市海州区中心约33</w:t>
      </w:r>
      <w:r w:rsidRPr="00B7151A">
        <w:rPr>
          <w:rFonts w:ascii="宋体" w:hAnsi="宋体"/>
        </w:rPr>
        <w:t>km</w:t>
      </w:r>
      <w:r w:rsidRPr="00B7151A">
        <w:rPr>
          <w:rFonts w:ascii="宋体" w:hAnsi="宋体" w:hint="eastAsia"/>
        </w:rPr>
        <w:t>（直线距离，以下同），西北距连云区中心约</w:t>
      </w:r>
      <w:smartTag w:uri="urn:schemas-microsoft-com:office:smarttags" w:element="chmetcnv">
        <w:smartTagPr>
          <w:attr w:name="TCSC" w:val="0"/>
          <w:attr w:name="NumberType" w:val="1"/>
          <w:attr w:name="Negative" w:val="False"/>
          <w:attr w:name="HasSpace" w:val="False"/>
          <w:attr w:name="SourceValue" w:val="11"/>
          <w:attr w:name="UnitName" w:val="km"/>
        </w:smartTagPr>
        <w:r w:rsidRPr="00B7151A">
          <w:rPr>
            <w:rFonts w:ascii="宋体" w:hAnsi="宋体"/>
          </w:rPr>
          <w:t>11km</w:t>
        </w:r>
      </w:smartTag>
      <w:r w:rsidRPr="00B7151A">
        <w:rPr>
          <w:rFonts w:ascii="宋体" w:hAnsi="宋体" w:hint="eastAsia"/>
        </w:rPr>
        <w:t>，北距连云港码头约</w:t>
      </w:r>
      <w:smartTag w:uri="urn:schemas-microsoft-com:office:smarttags" w:element="chmetcnv">
        <w:smartTagPr>
          <w:attr w:name="TCSC" w:val="0"/>
          <w:attr w:name="NumberType" w:val="1"/>
          <w:attr w:name="Negative" w:val="False"/>
          <w:attr w:name="HasSpace" w:val="False"/>
          <w:attr w:name="SourceValue" w:val="5.2"/>
          <w:attr w:name="UnitName" w:val="km"/>
        </w:smartTagPr>
        <w:r w:rsidRPr="00B7151A">
          <w:rPr>
            <w:rFonts w:ascii="宋体" w:hAnsi="宋体"/>
          </w:rPr>
          <w:t>5</w:t>
        </w:r>
        <w:r w:rsidRPr="00B7151A">
          <w:rPr>
            <w:rFonts w:ascii="宋体" w:hAnsi="宋体" w:hint="eastAsia"/>
          </w:rPr>
          <w:t>.2</w:t>
        </w:r>
        <w:r w:rsidRPr="00B7151A">
          <w:rPr>
            <w:rFonts w:ascii="宋体" w:hAnsi="宋体"/>
          </w:rPr>
          <w:t>km</w:t>
        </w:r>
      </w:smartTag>
      <w:r w:rsidRPr="00B7151A">
        <w:rPr>
          <w:rFonts w:ascii="宋体" w:hAnsi="宋体" w:hint="eastAsia"/>
        </w:rPr>
        <w:t>；东北距高公岛乡约</w:t>
      </w:r>
      <w:r w:rsidRPr="00B7151A">
        <w:rPr>
          <w:rFonts w:ascii="宋体" w:hAnsi="宋体"/>
        </w:rPr>
        <w:t>2km</w:t>
      </w:r>
      <w:r w:rsidRPr="00B7151A">
        <w:rPr>
          <w:rFonts w:ascii="宋体" w:hAnsi="宋体" w:hint="eastAsia"/>
        </w:rPr>
        <w:t>，南临黄海，西北临东崖屋村。</w:t>
      </w:r>
    </w:p>
    <w:p w14:paraId="789B8461" w14:textId="77777777" w:rsidR="0010579E" w:rsidRPr="00B7151A" w:rsidRDefault="0010579E" w:rsidP="0010579E">
      <w:pPr>
        <w:pStyle w:val="Default"/>
        <w:spacing w:line="360" w:lineRule="auto"/>
        <w:ind w:firstLineChars="200" w:firstLine="480"/>
        <w:rPr>
          <w:rFonts w:hAnsi="宋体"/>
        </w:rPr>
      </w:pPr>
      <w:r w:rsidRPr="00B7151A">
        <w:rPr>
          <w:rFonts w:hAnsi="宋体" w:hint="eastAsia"/>
        </w:rPr>
        <w:t>徐大堡核电厂</w:t>
      </w:r>
      <w:r w:rsidRPr="00B7151A">
        <w:rPr>
          <w:rFonts w:hAnsi="宋体" w:hint="eastAsia"/>
        </w:rPr>
        <w:t>3</w:t>
      </w:r>
      <w:r w:rsidRPr="00B7151A">
        <w:rPr>
          <w:rFonts w:hAnsi="宋体" w:hint="eastAsia"/>
        </w:rPr>
        <w:t>、</w:t>
      </w:r>
      <w:r w:rsidRPr="00B7151A">
        <w:rPr>
          <w:rFonts w:hAnsi="宋体" w:hint="eastAsia"/>
        </w:rPr>
        <w:t>4</w:t>
      </w:r>
      <w:r w:rsidRPr="00B7151A">
        <w:rPr>
          <w:rFonts w:hAnsi="宋体" w:hint="eastAsia"/>
        </w:rPr>
        <w:t>号机组：</w:t>
      </w:r>
    </w:p>
    <w:p w14:paraId="01328384" w14:textId="77777777" w:rsidR="0010579E" w:rsidRPr="00B7151A" w:rsidRDefault="0010579E" w:rsidP="0010579E">
      <w:pPr>
        <w:pStyle w:val="Default"/>
        <w:spacing w:line="360" w:lineRule="auto"/>
        <w:ind w:firstLineChars="200" w:firstLine="480"/>
        <w:rPr>
          <w:rFonts w:ascii="Times New Roman" w:hAnsi="Times New Roman" w:cs="Times New Roman"/>
        </w:rPr>
      </w:pPr>
      <w:r w:rsidRPr="00B7151A">
        <w:rPr>
          <w:rFonts w:ascii="Times New Roman" w:hAnsi="宋体" w:cs="Times New Roman"/>
        </w:rPr>
        <w:t>辽宁徐大堡核电站位于辽宁省葫芦岛市辖兴城市海滨乡徐大堡村南侧海岸边，东临辽东海，地理坐标为东经</w:t>
      </w:r>
      <w:r w:rsidRPr="00B7151A">
        <w:rPr>
          <w:rFonts w:ascii="Times New Roman" w:hAnsi="Times New Roman" w:cs="Times New Roman"/>
        </w:rPr>
        <w:t>120</w:t>
      </w:r>
      <w:r w:rsidRPr="00B7151A">
        <w:rPr>
          <w:rFonts w:ascii="Times New Roman" w:hAnsi="Times New Roman" w:cs="Times New Roman"/>
        </w:rPr>
        <w:sym w:font="Symbol" w:char="F0B0"/>
      </w:r>
      <w:r w:rsidRPr="00B7151A">
        <w:rPr>
          <w:rFonts w:ascii="Times New Roman" w:hAnsi="Times New Roman" w:cs="Times New Roman"/>
        </w:rPr>
        <w:t>32</w:t>
      </w:r>
      <w:r w:rsidRPr="00B7151A">
        <w:rPr>
          <w:rFonts w:ascii="Times New Roman" w:hAnsi="Times New Roman" w:cs="Times New Roman"/>
        </w:rPr>
        <w:sym w:font="Symbol" w:char="F0A2"/>
      </w:r>
      <w:r w:rsidRPr="00B7151A">
        <w:rPr>
          <w:rFonts w:ascii="Times New Roman" w:hAnsi="Times New Roman" w:cs="Times New Roman"/>
        </w:rPr>
        <w:t>05</w:t>
      </w:r>
      <w:r w:rsidRPr="00B7151A">
        <w:rPr>
          <w:rFonts w:ascii="Times New Roman" w:hAnsi="Times New Roman" w:cs="Times New Roman"/>
        </w:rPr>
        <w:sym w:font="Symbol" w:char="F0B2"/>
      </w:r>
      <w:r w:rsidRPr="00B7151A">
        <w:rPr>
          <w:rFonts w:ascii="Times New Roman" w:hAnsi="Times New Roman" w:cs="Times New Roman"/>
        </w:rPr>
        <w:t>~120</w:t>
      </w:r>
      <w:r w:rsidRPr="00B7151A">
        <w:rPr>
          <w:rFonts w:ascii="Times New Roman" w:hAnsi="Times New Roman" w:cs="Times New Roman"/>
        </w:rPr>
        <w:sym w:font="Symbol" w:char="F0B0"/>
      </w:r>
      <w:r w:rsidRPr="00B7151A">
        <w:rPr>
          <w:rFonts w:ascii="Times New Roman" w:hAnsi="Times New Roman" w:cs="Times New Roman"/>
        </w:rPr>
        <w:t>34</w:t>
      </w:r>
      <w:r w:rsidRPr="00B7151A">
        <w:rPr>
          <w:rFonts w:ascii="Times New Roman" w:hAnsi="Times New Roman" w:cs="Times New Roman"/>
        </w:rPr>
        <w:sym w:font="Symbol" w:char="F0A2"/>
      </w:r>
      <w:r w:rsidRPr="00B7151A">
        <w:rPr>
          <w:rFonts w:ascii="Times New Roman" w:hAnsi="Times New Roman" w:cs="Times New Roman"/>
        </w:rPr>
        <w:t>12</w:t>
      </w:r>
      <w:r w:rsidRPr="00B7151A">
        <w:rPr>
          <w:rFonts w:ascii="Times New Roman" w:hAnsi="Times New Roman" w:cs="Times New Roman"/>
        </w:rPr>
        <w:sym w:font="Symbol" w:char="F0B2"/>
      </w:r>
      <w:r w:rsidRPr="00B7151A">
        <w:rPr>
          <w:rFonts w:ascii="Times New Roman" w:hAnsi="宋体" w:cs="Times New Roman"/>
        </w:rPr>
        <w:t>，北纬</w:t>
      </w:r>
      <w:r w:rsidRPr="00B7151A">
        <w:rPr>
          <w:rFonts w:ascii="Times New Roman" w:hAnsi="Times New Roman" w:cs="Times New Roman"/>
        </w:rPr>
        <w:t>40</w:t>
      </w:r>
      <w:r w:rsidRPr="00B7151A">
        <w:rPr>
          <w:rFonts w:ascii="Times New Roman" w:hAnsi="Times New Roman" w:cs="Times New Roman"/>
        </w:rPr>
        <w:sym w:font="Symbol" w:char="F0B0"/>
      </w:r>
      <w:r w:rsidRPr="00B7151A">
        <w:rPr>
          <w:rFonts w:ascii="Times New Roman" w:hAnsi="Times New Roman" w:cs="Times New Roman"/>
        </w:rPr>
        <w:t>20</w:t>
      </w:r>
      <w:r w:rsidRPr="00B7151A">
        <w:rPr>
          <w:rFonts w:ascii="Times New Roman" w:hAnsi="Times New Roman" w:cs="Times New Roman"/>
        </w:rPr>
        <w:sym w:font="Symbol" w:char="F0A2"/>
      </w:r>
      <w:r w:rsidRPr="00B7151A">
        <w:rPr>
          <w:rFonts w:ascii="Times New Roman" w:hAnsi="Times New Roman" w:cs="Times New Roman"/>
        </w:rPr>
        <w:t>01</w:t>
      </w:r>
      <w:r w:rsidRPr="00B7151A">
        <w:rPr>
          <w:rFonts w:ascii="Times New Roman" w:hAnsi="Times New Roman" w:cs="Times New Roman"/>
        </w:rPr>
        <w:sym w:font="Symbol" w:char="F0B2"/>
      </w:r>
      <w:r w:rsidRPr="00B7151A">
        <w:rPr>
          <w:rFonts w:ascii="Times New Roman" w:hAnsi="Times New Roman" w:cs="Times New Roman"/>
        </w:rPr>
        <w:t>~40</w:t>
      </w:r>
      <w:r w:rsidRPr="00B7151A">
        <w:rPr>
          <w:rFonts w:ascii="Times New Roman" w:hAnsi="Times New Roman" w:cs="Times New Roman"/>
        </w:rPr>
        <w:sym w:font="Symbol" w:char="F0B0"/>
      </w:r>
      <w:r w:rsidRPr="00B7151A">
        <w:rPr>
          <w:rFonts w:ascii="Times New Roman" w:hAnsi="Times New Roman" w:cs="Times New Roman"/>
        </w:rPr>
        <w:t>21</w:t>
      </w:r>
      <w:r w:rsidRPr="00B7151A">
        <w:rPr>
          <w:rFonts w:ascii="Times New Roman" w:hAnsi="Times New Roman" w:cs="Times New Roman"/>
        </w:rPr>
        <w:sym w:font="Symbol" w:char="F0A2"/>
      </w:r>
      <w:r w:rsidRPr="00B7151A">
        <w:rPr>
          <w:rFonts w:ascii="Times New Roman" w:hAnsi="Times New Roman" w:cs="Times New Roman"/>
        </w:rPr>
        <w:t>44</w:t>
      </w:r>
      <w:r w:rsidRPr="00B7151A">
        <w:rPr>
          <w:rFonts w:ascii="Times New Roman" w:hAnsi="Times New Roman" w:cs="Times New Roman"/>
        </w:rPr>
        <w:sym w:font="Symbol" w:char="F0B2"/>
      </w:r>
      <w:r w:rsidRPr="00B7151A">
        <w:rPr>
          <w:rFonts w:ascii="Times New Roman" w:hAnsi="宋体" w:cs="Times New Roman"/>
        </w:rPr>
        <w:t>。厂址东北距海滨乡约</w:t>
      </w:r>
      <w:r w:rsidRPr="00B7151A">
        <w:rPr>
          <w:rFonts w:ascii="Times New Roman" w:hAnsi="Times New Roman" w:cs="Times New Roman"/>
        </w:rPr>
        <w:t>5km</w:t>
      </w:r>
      <w:r w:rsidRPr="00B7151A">
        <w:rPr>
          <w:rFonts w:ascii="Times New Roman" w:hAnsi="宋体" w:cs="Times New Roman"/>
        </w:rPr>
        <w:t>（直线距离，下同），距兴城市约</w:t>
      </w:r>
      <w:r w:rsidRPr="00B7151A">
        <w:rPr>
          <w:rFonts w:ascii="Times New Roman" w:hAnsi="Times New Roman" w:cs="Times New Roman"/>
        </w:rPr>
        <w:t>32km</w:t>
      </w:r>
      <w:r w:rsidRPr="00B7151A">
        <w:rPr>
          <w:rFonts w:ascii="Times New Roman" w:hAnsi="宋体" w:cs="Times New Roman"/>
        </w:rPr>
        <w:t>，距葫芦岛市约</w:t>
      </w:r>
      <w:r w:rsidRPr="00B7151A">
        <w:rPr>
          <w:rFonts w:ascii="Times New Roman" w:hAnsi="Times New Roman" w:cs="Times New Roman"/>
        </w:rPr>
        <w:t>46km</w:t>
      </w:r>
      <w:r w:rsidRPr="00B7151A">
        <w:rPr>
          <w:rFonts w:ascii="Times New Roman" w:hAnsi="宋体" w:cs="Times New Roman"/>
        </w:rPr>
        <w:t>，距离沈阳市约</w:t>
      </w:r>
      <w:r w:rsidRPr="00B7151A">
        <w:rPr>
          <w:rFonts w:ascii="Times New Roman" w:hAnsi="Times New Roman" w:cs="Times New Roman"/>
        </w:rPr>
        <w:t>292km</w:t>
      </w:r>
      <w:r w:rsidRPr="00B7151A">
        <w:rPr>
          <w:rFonts w:ascii="Times New Roman" w:hAnsi="宋体" w:cs="Times New Roman"/>
        </w:rPr>
        <w:t>，东距营口约</w:t>
      </w:r>
      <w:r w:rsidRPr="00B7151A">
        <w:rPr>
          <w:rFonts w:ascii="Times New Roman" w:hAnsi="Times New Roman" w:cs="Times New Roman"/>
        </w:rPr>
        <w:t>146km</w:t>
      </w:r>
      <w:r w:rsidRPr="00B7151A">
        <w:rPr>
          <w:rFonts w:ascii="Times New Roman" w:hAnsi="宋体" w:cs="Times New Roman"/>
        </w:rPr>
        <w:t>，西局绥中县城约</w:t>
      </w:r>
      <w:r w:rsidRPr="00B7151A">
        <w:rPr>
          <w:rFonts w:ascii="Times New Roman" w:hAnsi="Times New Roman" w:cs="Times New Roman"/>
        </w:rPr>
        <w:t>18km</w:t>
      </w:r>
      <w:r w:rsidRPr="00B7151A">
        <w:rPr>
          <w:rFonts w:ascii="Times New Roman" w:hAnsi="宋体" w:cs="Times New Roman"/>
        </w:rPr>
        <w:t>，距东辛庄镇约</w:t>
      </w:r>
      <w:r w:rsidRPr="00B7151A">
        <w:rPr>
          <w:rFonts w:ascii="Times New Roman" w:hAnsi="Times New Roman" w:cs="Times New Roman"/>
        </w:rPr>
        <w:t>8km</w:t>
      </w:r>
      <w:r w:rsidRPr="00B7151A">
        <w:rPr>
          <w:rFonts w:ascii="Times New Roman" w:hAnsi="宋体" w:cs="Times New Roman"/>
        </w:rPr>
        <w:t>，距刘台子乡约</w:t>
      </w:r>
      <w:r w:rsidRPr="00B7151A">
        <w:rPr>
          <w:rFonts w:ascii="Times New Roman" w:hAnsi="Times New Roman" w:cs="Times New Roman"/>
        </w:rPr>
        <w:t>5km</w:t>
      </w:r>
      <w:r w:rsidRPr="00B7151A">
        <w:rPr>
          <w:rFonts w:ascii="Times New Roman" w:hAnsi="宋体" w:cs="Times New Roman"/>
        </w:rPr>
        <w:t>，西南据秦皇岛市约</w:t>
      </w:r>
      <w:r w:rsidRPr="00B7151A">
        <w:rPr>
          <w:rFonts w:ascii="Times New Roman" w:hAnsi="Times New Roman" w:cs="Times New Roman"/>
        </w:rPr>
        <w:t>94km</w:t>
      </w:r>
      <w:r w:rsidRPr="00B7151A">
        <w:rPr>
          <w:rFonts w:ascii="Times New Roman" w:hAnsi="宋体" w:cs="Times New Roman"/>
        </w:rPr>
        <w:t>，东南距红沿河核电厂约</w:t>
      </w:r>
      <w:r w:rsidRPr="00B7151A">
        <w:rPr>
          <w:rFonts w:ascii="Times New Roman" w:hAnsi="Times New Roman" w:cs="Times New Roman"/>
        </w:rPr>
        <w:t>103km</w:t>
      </w:r>
      <w:r w:rsidRPr="00B7151A">
        <w:rPr>
          <w:rFonts w:ascii="Times New Roman" w:hAnsi="宋体" w:cs="Times New Roman"/>
        </w:rPr>
        <w:t>。</w:t>
      </w:r>
    </w:p>
    <w:p w14:paraId="09EBFF40" w14:textId="77777777" w:rsidR="0010579E" w:rsidRPr="00B7151A" w:rsidRDefault="0010579E" w:rsidP="0010579E">
      <w:pPr>
        <w:spacing w:line="360" w:lineRule="auto"/>
        <w:rPr>
          <w:rFonts w:ascii="宋体" w:hAnsi="宋体" w:cs="黑体"/>
          <w:sz w:val="24"/>
          <w:szCs w:val="24"/>
          <w:u w:val="single"/>
        </w:rPr>
      </w:pPr>
      <w:r w:rsidRPr="00B7151A">
        <w:rPr>
          <w:rFonts w:ascii="宋体" w:hAnsi="宋体"/>
          <w:sz w:val="24"/>
          <w:szCs w:val="24"/>
        </w:rPr>
        <w:t>2.2</w:t>
      </w:r>
      <w:r w:rsidRPr="00B7151A">
        <w:rPr>
          <w:rFonts w:ascii="宋体" w:hAnsi="宋体" w:hint="eastAsia"/>
          <w:sz w:val="24"/>
          <w:szCs w:val="24"/>
        </w:rPr>
        <w:t>设备名称</w:t>
      </w:r>
      <w:r w:rsidRPr="00B7151A">
        <w:rPr>
          <w:rFonts w:ascii="宋体" w:hAnsi="宋体"/>
          <w:sz w:val="24"/>
          <w:szCs w:val="24"/>
        </w:rPr>
        <w:t>:</w:t>
      </w:r>
      <w:r w:rsidRPr="00B7151A">
        <w:rPr>
          <w:rFonts w:ascii="Times New Roman" w:hAnsi="Times New Roman" w:hint="eastAsia"/>
          <w:bCs/>
        </w:rPr>
        <w:t xml:space="preserve"> </w:t>
      </w:r>
      <w:r w:rsidRPr="00B7151A">
        <w:rPr>
          <w:rFonts w:ascii="宋体" w:hAnsi="宋体" w:cs="黑体" w:hint="eastAsia"/>
          <w:sz w:val="24"/>
          <w:szCs w:val="24"/>
          <w:u w:val="single"/>
        </w:rPr>
        <w:t>BDBA控制系统电源移动式柴油发电机组和BOP柴油发电机组</w:t>
      </w:r>
    </w:p>
    <w:p w14:paraId="3DABF8BE" w14:textId="77777777" w:rsidR="0010579E" w:rsidRPr="00B7151A" w:rsidRDefault="0010579E" w:rsidP="0010579E">
      <w:pPr>
        <w:spacing w:line="360" w:lineRule="auto"/>
        <w:rPr>
          <w:rFonts w:ascii="宋体" w:hAnsi="Times New Roman" w:cs="宋体"/>
          <w:u w:val="single"/>
        </w:rPr>
      </w:pPr>
      <w:r w:rsidRPr="00B7151A">
        <w:rPr>
          <w:rFonts w:ascii="宋体" w:hAnsi="宋体" w:hint="eastAsia"/>
          <w:sz w:val="24"/>
          <w:szCs w:val="24"/>
        </w:rPr>
        <w:t>设备数量：</w:t>
      </w:r>
      <w:r w:rsidRPr="00B7151A">
        <w:rPr>
          <w:rFonts w:ascii="宋体" w:hAnsi="Times New Roman" w:cs="宋体" w:hint="eastAsia"/>
          <w:u w:val="single"/>
        </w:rPr>
        <w:t>7台套，具体参数详见下表：</w:t>
      </w:r>
    </w:p>
    <w:tbl>
      <w:tblPr>
        <w:tblStyle w:val="ad"/>
        <w:tblW w:w="4948" w:type="pct"/>
        <w:tblLook w:val="04A0" w:firstRow="1" w:lastRow="0" w:firstColumn="1" w:lastColumn="0" w:noHBand="0" w:noVBand="1"/>
      </w:tblPr>
      <w:tblGrid>
        <w:gridCol w:w="706"/>
        <w:gridCol w:w="1143"/>
        <w:gridCol w:w="1898"/>
        <w:gridCol w:w="1422"/>
        <w:gridCol w:w="3041"/>
      </w:tblGrid>
      <w:tr w:rsidR="0010579E" w:rsidRPr="00B7151A" w14:paraId="35F23FF0" w14:textId="77777777" w:rsidTr="00F55669">
        <w:tc>
          <w:tcPr>
            <w:tcW w:w="430" w:type="pct"/>
            <w:vAlign w:val="center"/>
          </w:tcPr>
          <w:p w14:paraId="097262BD"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序号</w:t>
            </w:r>
          </w:p>
        </w:tc>
        <w:tc>
          <w:tcPr>
            <w:tcW w:w="696" w:type="pct"/>
            <w:vAlign w:val="center"/>
          </w:tcPr>
          <w:p w14:paraId="04429008"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项目名称</w:t>
            </w:r>
          </w:p>
        </w:tc>
        <w:tc>
          <w:tcPr>
            <w:tcW w:w="1156" w:type="pct"/>
            <w:vAlign w:val="center"/>
          </w:tcPr>
          <w:p w14:paraId="089C2C32"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设备名称</w:t>
            </w:r>
          </w:p>
        </w:tc>
        <w:tc>
          <w:tcPr>
            <w:tcW w:w="866" w:type="pct"/>
          </w:tcPr>
          <w:p w14:paraId="6A5830DC"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数量</w:t>
            </w:r>
          </w:p>
        </w:tc>
        <w:tc>
          <w:tcPr>
            <w:tcW w:w="1852" w:type="pct"/>
            <w:vAlign w:val="center"/>
          </w:tcPr>
          <w:p w14:paraId="545758B0"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技术参数</w:t>
            </w:r>
          </w:p>
        </w:tc>
      </w:tr>
      <w:tr w:rsidR="0010579E" w:rsidRPr="00B7151A" w14:paraId="75E6DBC2" w14:textId="77777777" w:rsidTr="00F55669">
        <w:tc>
          <w:tcPr>
            <w:tcW w:w="430" w:type="pct"/>
            <w:vMerge w:val="restart"/>
            <w:vAlign w:val="center"/>
          </w:tcPr>
          <w:p w14:paraId="298BB886"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lastRenderedPageBreak/>
              <w:t>1</w:t>
            </w:r>
          </w:p>
        </w:tc>
        <w:tc>
          <w:tcPr>
            <w:tcW w:w="696" w:type="pct"/>
            <w:vMerge w:val="restart"/>
            <w:vAlign w:val="center"/>
          </w:tcPr>
          <w:p w14:paraId="7032BA74"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徐大堡</w:t>
            </w:r>
            <w:r w:rsidRPr="00B7151A">
              <w:rPr>
                <w:rFonts w:hint="eastAsia"/>
                <w:bCs/>
                <w:color w:val="000000" w:themeColor="text1"/>
                <w:sz w:val="24"/>
                <w:szCs w:val="24"/>
              </w:rPr>
              <w:t>34</w:t>
            </w:r>
          </w:p>
        </w:tc>
        <w:tc>
          <w:tcPr>
            <w:tcW w:w="1156" w:type="pct"/>
            <w:vAlign w:val="center"/>
          </w:tcPr>
          <w:p w14:paraId="6527E2CF"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BDBA</w:t>
            </w:r>
            <w:r w:rsidRPr="00B7151A">
              <w:rPr>
                <w:rFonts w:hint="eastAsia"/>
                <w:bCs/>
                <w:color w:val="000000" w:themeColor="text1"/>
                <w:sz w:val="24"/>
                <w:szCs w:val="24"/>
              </w:rPr>
              <w:t>柴油机</w:t>
            </w:r>
          </w:p>
        </w:tc>
        <w:tc>
          <w:tcPr>
            <w:tcW w:w="866" w:type="pct"/>
            <w:vAlign w:val="center"/>
          </w:tcPr>
          <w:p w14:paraId="463503FA"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2</w:t>
            </w:r>
          </w:p>
        </w:tc>
        <w:tc>
          <w:tcPr>
            <w:tcW w:w="1852" w:type="pct"/>
            <w:vAlign w:val="center"/>
          </w:tcPr>
          <w:p w14:paraId="7AE6736B"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495KW</w:t>
            </w:r>
            <w:r w:rsidRPr="00B7151A">
              <w:rPr>
                <w:rFonts w:hint="eastAsia"/>
                <w:bCs/>
                <w:color w:val="000000" w:themeColor="text1"/>
                <w:sz w:val="24"/>
                <w:szCs w:val="24"/>
              </w:rPr>
              <w:t>，抗震</w:t>
            </w:r>
            <w:r w:rsidRPr="00B7151A">
              <w:rPr>
                <w:rFonts w:hint="eastAsia"/>
                <w:bCs/>
                <w:color w:val="000000" w:themeColor="text1"/>
                <w:sz w:val="24"/>
                <w:szCs w:val="24"/>
              </w:rPr>
              <w:t>SSE</w:t>
            </w:r>
          </w:p>
        </w:tc>
      </w:tr>
      <w:tr w:rsidR="0010579E" w:rsidRPr="00B7151A" w14:paraId="45F7FC79" w14:textId="77777777" w:rsidTr="00F55669">
        <w:tc>
          <w:tcPr>
            <w:tcW w:w="430" w:type="pct"/>
            <w:vMerge/>
            <w:vAlign w:val="center"/>
          </w:tcPr>
          <w:p w14:paraId="3489A67A"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p>
        </w:tc>
        <w:tc>
          <w:tcPr>
            <w:tcW w:w="696" w:type="pct"/>
            <w:vMerge/>
            <w:vAlign w:val="center"/>
          </w:tcPr>
          <w:p w14:paraId="1FC459AF"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p>
        </w:tc>
        <w:tc>
          <w:tcPr>
            <w:tcW w:w="1156" w:type="pct"/>
            <w:vAlign w:val="center"/>
          </w:tcPr>
          <w:p w14:paraId="4AB14D5D"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color w:val="000000" w:themeColor="text1"/>
                <w:sz w:val="24"/>
              </w:rPr>
              <w:t>应急中心柴油机</w:t>
            </w:r>
          </w:p>
        </w:tc>
        <w:tc>
          <w:tcPr>
            <w:tcW w:w="866" w:type="pct"/>
            <w:vAlign w:val="center"/>
          </w:tcPr>
          <w:p w14:paraId="0EF1CADF"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2</w:t>
            </w:r>
          </w:p>
        </w:tc>
        <w:tc>
          <w:tcPr>
            <w:tcW w:w="1852" w:type="pct"/>
            <w:vAlign w:val="center"/>
          </w:tcPr>
          <w:p w14:paraId="6D007792"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500KW</w:t>
            </w:r>
            <w:r w:rsidRPr="00B7151A">
              <w:rPr>
                <w:rFonts w:hint="eastAsia"/>
                <w:bCs/>
                <w:color w:val="000000" w:themeColor="text1"/>
                <w:sz w:val="24"/>
                <w:szCs w:val="24"/>
              </w:rPr>
              <w:t>，抗震</w:t>
            </w:r>
            <w:r w:rsidRPr="00B7151A">
              <w:rPr>
                <w:rFonts w:hint="eastAsia"/>
                <w:bCs/>
                <w:color w:val="000000" w:themeColor="text1"/>
                <w:sz w:val="24"/>
                <w:szCs w:val="24"/>
              </w:rPr>
              <w:t>I</w:t>
            </w:r>
            <w:r w:rsidRPr="00B7151A">
              <w:rPr>
                <w:rFonts w:hint="eastAsia"/>
                <w:bCs/>
                <w:color w:val="000000" w:themeColor="text1"/>
                <w:sz w:val="24"/>
                <w:szCs w:val="24"/>
              </w:rPr>
              <w:t>类</w:t>
            </w:r>
          </w:p>
        </w:tc>
      </w:tr>
      <w:tr w:rsidR="0010579E" w:rsidRPr="00B7151A" w14:paraId="1A3E2BB8" w14:textId="77777777" w:rsidTr="00F55669">
        <w:tc>
          <w:tcPr>
            <w:tcW w:w="430" w:type="pct"/>
            <w:vMerge/>
            <w:vAlign w:val="center"/>
          </w:tcPr>
          <w:p w14:paraId="559D7F1A"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p>
        </w:tc>
        <w:tc>
          <w:tcPr>
            <w:tcW w:w="696" w:type="pct"/>
            <w:vMerge/>
            <w:vAlign w:val="center"/>
          </w:tcPr>
          <w:p w14:paraId="1621FDC9"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p>
        </w:tc>
        <w:tc>
          <w:tcPr>
            <w:tcW w:w="1156" w:type="pct"/>
            <w:vAlign w:val="center"/>
          </w:tcPr>
          <w:p w14:paraId="3111CCBB"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color w:val="000000" w:themeColor="text1"/>
                <w:sz w:val="24"/>
              </w:rPr>
              <w:t>保卫中心柴油机</w:t>
            </w:r>
          </w:p>
        </w:tc>
        <w:tc>
          <w:tcPr>
            <w:tcW w:w="866" w:type="pct"/>
            <w:vAlign w:val="center"/>
          </w:tcPr>
          <w:p w14:paraId="12E7EB11"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1</w:t>
            </w:r>
          </w:p>
        </w:tc>
        <w:tc>
          <w:tcPr>
            <w:tcW w:w="1852" w:type="pct"/>
            <w:vAlign w:val="center"/>
          </w:tcPr>
          <w:p w14:paraId="6631A970"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500KW</w:t>
            </w:r>
            <w:r w:rsidRPr="00B7151A">
              <w:rPr>
                <w:rFonts w:hint="eastAsia"/>
                <w:bCs/>
                <w:color w:val="000000" w:themeColor="text1"/>
                <w:sz w:val="24"/>
                <w:szCs w:val="24"/>
              </w:rPr>
              <w:t>，抗震</w:t>
            </w:r>
            <w:r w:rsidRPr="00B7151A">
              <w:rPr>
                <w:rFonts w:hint="eastAsia"/>
                <w:bCs/>
                <w:color w:val="000000" w:themeColor="text1"/>
                <w:sz w:val="24"/>
                <w:szCs w:val="24"/>
              </w:rPr>
              <w:t>NO</w:t>
            </w:r>
          </w:p>
        </w:tc>
      </w:tr>
      <w:tr w:rsidR="0010579E" w:rsidRPr="00B7151A" w14:paraId="5748FF08" w14:textId="77777777" w:rsidTr="00F55669">
        <w:tc>
          <w:tcPr>
            <w:tcW w:w="430" w:type="pct"/>
            <w:vAlign w:val="center"/>
          </w:tcPr>
          <w:p w14:paraId="5E1FF940"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2</w:t>
            </w:r>
          </w:p>
        </w:tc>
        <w:tc>
          <w:tcPr>
            <w:tcW w:w="696" w:type="pct"/>
            <w:vAlign w:val="center"/>
          </w:tcPr>
          <w:p w14:paraId="0BA9EA10"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田湾</w:t>
            </w:r>
            <w:r w:rsidRPr="00B7151A">
              <w:rPr>
                <w:rFonts w:hint="eastAsia"/>
                <w:bCs/>
                <w:color w:val="000000" w:themeColor="text1"/>
                <w:sz w:val="24"/>
                <w:szCs w:val="24"/>
              </w:rPr>
              <w:t>78</w:t>
            </w:r>
          </w:p>
        </w:tc>
        <w:tc>
          <w:tcPr>
            <w:tcW w:w="1156" w:type="pct"/>
            <w:vAlign w:val="center"/>
          </w:tcPr>
          <w:p w14:paraId="10852B2D"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BDBA</w:t>
            </w:r>
            <w:r w:rsidRPr="00B7151A">
              <w:rPr>
                <w:rFonts w:hint="eastAsia"/>
                <w:bCs/>
                <w:color w:val="000000" w:themeColor="text1"/>
                <w:sz w:val="24"/>
                <w:szCs w:val="24"/>
              </w:rPr>
              <w:t>柴油机</w:t>
            </w:r>
          </w:p>
        </w:tc>
        <w:tc>
          <w:tcPr>
            <w:tcW w:w="866" w:type="pct"/>
            <w:vAlign w:val="center"/>
          </w:tcPr>
          <w:p w14:paraId="5FD61C23"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2</w:t>
            </w:r>
          </w:p>
        </w:tc>
        <w:tc>
          <w:tcPr>
            <w:tcW w:w="1852" w:type="pct"/>
            <w:vAlign w:val="center"/>
          </w:tcPr>
          <w:p w14:paraId="34024CCC" w14:textId="77777777" w:rsidR="0010579E" w:rsidRPr="00B7151A" w:rsidRDefault="0010579E" w:rsidP="00F55669">
            <w:pPr>
              <w:pStyle w:val="ab"/>
              <w:widowControl/>
              <w:spacing w:line="360" w:lineRule="auto"/>
              <w:ind w:firstLineChars="0" w:firstLine="0"/>
              <w:jc w:val="center"/>
              <w:rPr>
                <w:bCs/>
                <w:color w:val="000000" w:themeColor="text1"/>
                <w:sz w:val="24"/>
                <w:szCs w:val="24"/>
              </w:rPr>
            </w:pPr>
            <w:r w:rsidRPr="00B7151A">
              <w:rPr>
                <w:rFonts w:hint="eastAsia"/>
                <w:bCs/>
                <w:color w:val="000000" w:themeColor="text1"/>
                <w:sz w:val="24"/>
                <w:szCs w:val="24"/>
              </w:rPr>
              <w:t>495KW</w:t>
            </w:r>
            <w:r w:rsidRPr="00B7151A">
              <w:rPr>
                <w:rFonts w:hint="eastAsia"/>
                <w:bCs/>
                <w:color w:val="000000" w:themeColor="text1"/>
                <w:sz w:val="24"/>
                <w:szCs w:val="24"/>
              </w:rPr>
              <w:t>，抗震</w:t>
            </w:r>
            <w:r w:rsidRPr="00B7151A">
              <w:rPr>
                <w:rFonts w:hint="eastAsia"/>
                <w:bCs/>
                <w:color w:val="000000" w:themeColor="text1"/>
                <w:sz w:val="24"/>
                <w:szCs w:val="24"/>
              </w:rPr>
              <w:t>SSE</w:t>
            </w:r>
          </w:p>
        </w:tc>
      </w:tr>
    </w:tbl>
    <w:p w14:paraId="266CB657" w14:textId="77777777" w:rsidR="0010579E" w:rsidRDefault="0010579E" w:rsidP="0010579E">
      <w:pPr>
        <w:spacing w:line="360" w:lineRule="auto"/>
        <w:rPr>
          <w:rFonts w:ascii="宋体" w:hAnsi="宋体"/>
          <w:sz w:val="24"/>
          <w:szCs w:val="24"/>
        </w:rPr>
      </w:pPr>
      <w:r w:rsidRPr="00B7151A">
        <w:rPr>
          <w:rFonts w:ascii="宋体" w:hAnsi="宋体" w:hint="eastAsia"/>
          <w:sz w:val="24"/>
          <w:szCs w:val="24"/>
        </w:rPr>
        <w:t>备注：样机或试验机型不能作为设备供货。</w:t>
      </w:r>
    </w:p>
    <w:p w14:paraId="339BF8AE" w14:textId="77777777" w:rsidR="0010579E" w:rsidRPr="00325185" w:rsidRDefault="0010579E" w:rsidP="0010579E">
      <w:pPr>
        <w:spacing w:line="360" w:lineRule="auto"/>
        <w:rPr>
          <w:rFonts w:ascii="宋体" w:hAnsi="宋体"/>
          <w:sz w:val="24"/>
          <w:szCs w:val="24"/>
        </w:rPr>
      </w:pPr>
      <w:r>
        <w:rPr>
          <w:rFonts w:ascii="宋体" w:hAnsi="宋体" w:hint="eastAsia"/>
          <w:sz w:val="24"/>
          <w:szCs w:val="24"/>
        </w:rPr>
        <w:t>田湾78的运行备件清单见附件1，徐大堡34项目的运行备件澄清阶段补充。</w:t>
      </w:r>
    </w:p>
    <w:p w14:paraId="019FF339" w14:textId="77777777" w:rsidR="0010579E" w:rsidRPr="00B7151A" w:rsidRDefault="0010579E" w:rsidP="0010579E">
      <w:pPr>
        <w:spacing w:line="360" w:lineRule="auto"/>
        <w:rPr>
          <w:rFonts w:ascii="宋体" w:hAnsi="宋体"/>
          <w:sz w:val="24"/>
          <w:szCs w:val="24"/>
        </w:rPr>
      </w:pPr>
      <w:r w:rsidRPr="00B7151A">
        <w:rPr>
          <w:rFonts w:ascii="宋体" w:hAnsi="宋体" w:hint="eastAsia"/>
          <w:sz w:val="24"/>
          <w:szCs w:val="24"/>
        </w:rPr>
        <w:t>关于设备的技术规格要求：详见下表：</w:t>
      </w:r>
    </w:p>
    <w:tbl>
      <w:tblPr>
        <w:tblStyle w:val="ad"/>
        <w:tblW w:w="5000" w:type="pct"/>
        <w:jc w:val="center"/>
        <w:tblLook w:val="04A0" w:firstRow="1" w:lastRow="0" w:firstColumn="1" w:lastColumn="0" w:noHBand="0" w:noVBand="1"/>
      </w:tblPr>
      <w:tblGrid>
        <w:gridCol w:w="738"/>
        <w:gridCol w:w="3737"/>
        <w:gridCol w:w="1483"/>
        <w:gridCol w:w="1029"/>
        <w:gridCol w:w="1309"/>
      </w:tblGrid>
      <w:tr w:rsidR="0010579E" w:rsidRPr="00B7151A" w14:paraId="6639012E" w14:textId="77777777" w:rsidTr="00F55669">
        <w:trPr>
          <w:trHeight w:val="451"/>
          <w:jc w:val="center"/>
        </w:trPr>
        <w:tc>
          <w:tcPr>
            <w:tcW w:w="447" w:type="pct"/>
            <w:vAlign w:val="center"/>
          </w:tcPr>
          <w:p w14:paraId="7042742C" w14:textId="77777777" w:rsidR="0010579E" w:rsidRPr="00B7151A" w:rsidRDefault="0010579E" w:rsidP="00F55669">
            <w:pPr>
              <w:jc w:val="center"/>
            </w:pPr>
            <w:r w:rsidRPr="00B7151A">
              <w:rPr>
                <w:rFonts w:hint="eastAsia"/>
              </w:rPr>
              <w:t>序号</w:t>
            </w:r>
          </w:p>
        </w:tc>
        <w:tc>
          <w:tcPr>
            <w:tcW w:w="2254" w:type="pct"/>
            <w:vAlign w:val="center"/>
          </w:tcPr>
          <w:p w14:paraId="406FAB1B" w14:textId="77777777" w:rsidR="0010579E" w:rsidRPr="00B7151A" w:rsidRDefault="0010579E" w:rsidP="00F55669">
            <w:pPr>
              <w:jc w:val="center"/>
            </w:pPr>
            <w:r w:rsidRPr="00B7151A">
              <w:rPr>
                <w:rFonts w:hint="eastAsia"/>
              </w:rPr>
              <w:t>技术文件名称</w:t>
            </w:r>
          </w:p>
        </w:tc>
        <w:tc>
          <w:tcPr>
            <w:tcW w:w="886" w:type="pct"/>
            <w:vAlign w:val="center"/>
          </w:tcPr>
          <w:p w14:paraId="1703F836" w14:textId="77777777" w:rsidR="0010579E" w:rsidRPr="00B7151A" w:rsidRDefault="0010579E" w:rsidP="00F55669">
            <w:pPr>
              <w:jc w:val="center"/>
            </w:pPr>
            <w:r w:rsidRPr="00B7151A">
              <w:rPr>
                <w:rFonts w:hint="eastAsia"/>
              </w:rPr>
              <w:t>文件编号</w:t>
            </w:r>
          </w:p>
        </w:tc>
        <w:tc>
          <w:tcPr>
            <w:tcW w:w="622" w:type="pct"/>
            <w:vAlign w:val="center"/>
          </w:tcPr>
          <w:p w14:paraId="0E55FB73" w14:textId="77777777" w:rsidR="0010579E" w:rsidRPr="00B7151A" w:rsidRDefault="0010579E" w:rsidP="00F55669">
            <w:pPr>
              <w:jc w:val="center"/>
            </w:pPr>
            <w:r w:rsidRPr="00B7151A">
              <w:rPr>
                <w:rFonts w:hint="eastAsia"/>
              </w:rPr>
              <w:t>版本</w:t>
            </w:r>
          </w:p>
        </w:tc>
        <w:tc>
          <w:tcPr>
            <w:tcW w:w="791" w:type="pct"/>
            <w:vAlign w:val="center"/>
          </w:tcPr>
          <w:p w14:paraId="139C175D" w14:textId="77777777" w:rsidR="0010579E" w:rsidRPr="00B7151A" w:rsidRDefault="0010579E" w:rsidP="00F55669">
            <w:pPr>
              <w:jc w:val="center"/>
            </w:pPr>
            <w:r w:rsidRPr="00B7151A">
              <w:rPr>
                <w:rFonts w:hint="eastAsia"/>
              </w:rPr>
              <w:t>状态</w:t>
            </w:r>
          </w:p>
        </w:tc>
      </w:tr>
      <w:tr w:rsidR="0010579E" w:rsidRPr="00B7151A" w14:paraId="2138FCB5" w14:textId="77777777" w:rsidTr="00F55669">
        <w:trPr>
          <w:trHeight w:val="451"/>
          <w:jc w:val="center"/>
        </w:trPr>
        <w:tc>
          <w:tcPr>
            <w:tcW w:w="447" w:type="pct"/>
            <w:vAlign w:val="center"/>
          </w:tcPr>
          <w:p w14:paraId="33EF3CF8" w14:textId="77777777" w:rsidR="0010579E" w:rsidRPr="00B7151A" w:rsidRDefault="0010579E" w:rsidP="00F55669">
            <w:pPr>
              <w:jc w:val="center"/>
            </w:pPr>
            <w:r w:rsidRPr="00B7151A">
              <w:rPr>
                <w:rFonts w:hint="eastAsia"/>
              </w:rPr>
              <w:t>1</w:t>
            </w:r>
          </w:p>
        </w:tc>
        <w:tc>
          <w:tcPr>
            <w:tcW w:w="2254" w:type="pct"/>
            <w:vAlign w:val="center"/>
          </w:tcPr>
          <w:p w14:paraId="7C02C836" w14:textId="77777777" w:rsidR="0010579E" w:rsidRPr="00B7151A" w:rsidRDefault="0010579E" w:rsidP="00F55669">
            <w:pPr>
              <w:jc w:val="center"/>
            </w:pPr>
            <w:r w:rsidRPr="00B7151A">
              <w:rPr>
                <w:rFonts w:hint="eastAsia"/>
              </w:rPr>
              <w:t>小型柴油发电机组技术规格书</w:t>
            </w:r>
          </w:p>
        </w:tc>
        <w:tc>
          <w:tcPr>
            <w:tcW w:w="886" w:type="pct"/>
            <w:vAlign w:val="center"/>
          </w:tcPr>
          <w:p w14:paraId="11C7C2D2" w14:textId="77777777" w:rsidR="0010579E" w:rsidRPr="00B7151A" w:rsidRDefault="0010579E" w:rsidP="00F55669">
            <w:pPr>
              <w:jc w:val="center"/>
            </w:pPr>
            <w:r w:rsidRPr="00B7151A">
              <w:rPr>
                <w:rFonts w:hint="eastAsia"/>
              </w:rPr>
              <w:t>1817G9219</w:t>
            </w:r>
          </w:p>
        </w:tc>
        <w:tc>
          <w:tcPr>
            <w:tcW w:w="622" w:type="pct"/>
            <w:vAlign w:val="center"/>
          </w:tcPr>
          <w:p w14:paraId="3789A7DD" w14:textId="77777777" w:rsidR="0010579E" w:rsidRPr="00B7151A" w:rsidRDefault="0010579E" w:rsidP="00F55669">
            <w:pPr>
              <w:jc w:val="center"/>
            </w:pPr>
            <w:r w:rsidRPr="00B7151A">
              <w:rPr>
                <w:rFonts w:hint="eastAsia"/>
              </w:rPr>
              <w:t>A</w:t>
            </w:r>
          </w:p>
        </w:tc>
        <w:tc>
          <w:tcPr>
            <w:tcW w:w="791" w:type="pct"/>
            <w:vAlign w:val="center"/>
          </w:tcPr>
          <w:p w14:paraId="36F99E41" w14:textId="77777777" w:rsidR="0010579E" w:rsidRPr="00B7151A" w:rsidRDefault="0010579E" w:rsidP="00F55669">
            <w:pPr>
              <w:jc w:val="center"/>
            </w:pPr>
            <w:r w:rsidRPr="00B7151A">
              <w:rPr>
                <w:rFonts w:hint="eastAsia"/>
              </w:rPr>
              <w:t>CFC</w:t>
            </w:r>
          </w:p>
        </w:tc>
      </w:tr>
      <w:tr w:rsidR="0010579E" w:rsidRPr="00B7151A" w14:paraId="06C68708" w14:textId="77777777" w:rsidTr="00F55669">
        <w:trPr>
          <w:trHeight w:val="451"/>
          <w:jc w:val="center"/>
        </w:trPr>
        <w:tc>
          <w:tcPr>
            <w:tcW w:w="447" w:type="pct"/>
            <w:vAlign w:val="center"/>
          </w:tcPr>
          <w:p w14:paraId="22435E1C" w14:textId="77777777" w:rsidR="0010579E" w:rsidRPr="00B7151A" w:rsidRDefault="0010579E" w:rsidP="00F55669">
            <w:pPr>
              <w:jc w:val="center"/>
            </w:pPr>
            <w:r w:rsidRPr="00B7151A">
              <w:rPr>
                <w:rFonts w:hint="eastAsia"/>
              </w:rPr>
              <w:t>2</w:t>
            </w:r>
          </w:p>
        </w:tc>
        <w:tc>
          <w:tcPr>
            <w:tcW w:w="2254" w:type="pct"/>
            <w:vAlign w:val="center"/>
          </w:tcPr>
          <w:p w14:paraId="0D7E0E0C" w14:textId="77777777" w:rsidR="0010579E" w:rsidRPr="00B7151A" w:rsidRDefault="0010579E" w:rsidP="00F55669">
            <w:pPr>
              <w:jc w:val="center"/>
            </w:pPr>
            <w:r w:rsidRPr="00B7151A">
              <w:rPr>
                <w:rFonts w:hint="eastAsia"/>
              </w:rPr>
              <w:t>徐大堡</w:t>
            </w:r>
            <w:r w:rsidRPr="00B7151A">
              <w:rPr>
                <w:rFonts w:hint="eastAsia"/>
              </w:rPr>
              <w:t>34</w:t>
            </w:r>
            <w:r w:rsidRPr="00B7151A">
              <w:rPr>
                <w:rFonts w:hint="eastAsia"/>
              </w:rPr>
              <w:t>项目统电源移动式柴油发电机组技术规格书</w:t>
            </w:r>
          </w:p>
        </w:tc>
        <w:tc>
          <w:tcPr>
            <w:tcW w:w="886" w:type="pct"/>
            <w:vAlign w:val="center"/>
          </w:tcPr>
          <w:p w14:paraId="37EDACD7" w14:textId="77777777" w:rsidR="0010579E" w:rsidRPr="00B7151A" w:rsidRDefault="0010579E" w:rsidP="00F55669">
            <w:pPr>
              <w:jc w:val="center"/>
            </w:pPr>
            <w:r w:rsidRPr="00B7151A">
              <w:rPr>
                <w:rFonts w:hint="eastAsia"/>
              </w:rPr>
              <w:t>1817G9002</w:t>
            </w:r>
          </w:p>
        </w:tc>
        <w:tc>
          <w:tcPr>
            <w:tcW w:w="622" w:type="pct"/>
            <w:vAlign w:val="center"/>
          </w:tcPr>
          <w:p w14:paraId="340C7CB6" w14:textId="77777777" w:rsidR="0010579E" w:rsidRPr="00B7151A" w:rsidRDefault="0010579E" w:rsidP="00F55669">
            <w:pPr>
              <w:jc w:val="center"/>
            </w:pPr>
            <w:r w:rsidRPr="00B7151A">
              <w:rPr>
                <w:rFonts w:hint="eastAsia"/>
              </w:rPr>
              <w:t>B</w:t>
            </w:r>
          </w:p>
        </w:tc>
        <w:tc>
          <w:tcPr>
            <w:tcW w:w="791" w:type="pct"/>
            <w:vAlign w:val="center"/>
          </w:tcPr>
          <w:p w14:paraId="5E192C54" w14:textId="77777777" w:rsidR="0010579E" w:rsidRPr="00B7151A" w:rsidRDefault="0010579E" w:rsidP="00F55669">
            <w:pPr>
              <w:jc w:val="center"/>
            </w:pPr>
            <w:r w:rsidRPr="00B7151A">
              <w:rPr>
                <w:rFonts w:hint="eastAsia"/>
              </w:rPr>
              <w:t>CFC</w:t>
            </w:r>
          </w:p>
        </w:tc>
      </w:tr>
      <w:tr w:rsidR="0010579E" w:rsidRPr="00B7151A" w14:paraId="055FC446" w14:textId="77777777" w:rsidTr="00F55669">
        <w:trPr>
          <w:trHeight w:val="451"/>
          <w:jc w:val="center"/>
        </w:trPr>
        <w:tc>
          <w:tcPr>
            <w:tcW w:w="447" w:type="pct"/>
            <w:vAlign w:val="center"/>
          </w:tcPr>
          <w:p w14:paraId="093702B2" w14:textId="77777777" w:rsidR="0010579E" w:rsidRPr="00B7151A" w:rsidRDefault="0010579E" w:rsidP="00F55669">
            <w:pPr>
              <w:jc w:val="center"/>
            </w:pPr>
            <w:r w:rsidRPr="00B7151A">
              <w:rPr>
                <w:rFonts w:hint="eastAsia"/>
              </w:rPr>
              <w:t>3</w:t>
            </w:r>
          </w:p>
        </w:tc>
        <w:tc>
          <w:tcPr>
            <w:tcW w:w="2254" w:type="pct"/>
            <w:vAlign w:val="center"/>
          </w:tcPr>
          <w:p w14:paraId="1E6F1067" w14:textId="77777777" w:rsidR="0010579E" w:rsidRPr="00B7151A" w:rsidRDefault="0010579E" w:rsidP="00F55669">
            <w:pPr>
              <w:jc w:val="center"/>
            </w:pPr>
            <w:r w:rsidRPr="00B7151A">
              <w:rPr>
                <w:rFonts w:hint="eastAsia"/>
              </w:rPr>
              <w:t>设计改单</w:t>
            </w:r>
          </w:p>
        </w:tc>
        <w:tc>
          <w:tcPr>
            <w:tcW w:w="886" w:type="pct"/>
            <w:vAlign w:val="center"/>
          </w:tcPr>
          <w:p w14:paraId="25D4F990" w14:textId="77777777" w:rsidR="0010579E" w:rsidRPr="00B7151A" w:rsidRDefault="0010579E" w:rsidP="00F55669">
            <w:pPr>
              <w:jc w:val="center"/>
            </w:pPr>
            <w:r w:rsidRPr="00B7151A">
              <w:rPr>
                <w:rFonts w:hint="eastAsia"/>
              </w:rPr>
              <w:t>1817G9002G01</w:t>
            </w:r>
          </w:p>
        </w:tc>
        <w:tc>
          <w:tcPr>
            <w:tcW w:w="622" w:type="pct"/>
            <w:vAlign w:val="center"/>
          </w:tcPr>
          <w:p w14:paraId="7676E15A" w14:textId="77777777" w:rsidR="0010579E" w:rsidRPr="00B7151A" w:rsidRDefault="0010579E" w:rsidP="00F55669">
            <w:pPr>
              <w:jc w:val="center"/>
            </w:pPr>
            <w:r w:rsidRPr="00B7151A">
              <w:rPr>
                <w:rFonts w:hint="eastAsia"/>
              </w:rPr>
              <w:t>A</w:t>
            </w:r>
          </w:p>
        </w:tc>
        <w:tc>
          <w:tcPr>
            <w:tcW w:w="791" w:type="pct"/>
            <w:vAlign w:val="center"/>
          </w:tcPr>
          <w:p w14:paraId="49B023F2" w14:textId="77777777" w:rsidR="0010579E" w:rsidRPr="00B7151A" w:rsidRDefault="0010579E" w:rsidP="00F55669">
            <w:pPr>
              <w:jc w:val="center"/>
            </w:pPr>
            <w:r w:rsidRPr="00B7151A">
              <w:rPr>
                <w:rFonts w:hint="eastAsia"/>
              </w:rPr>
              <w:t>CFC</w:t>
            </w:r>
          </w:p>
        </w:tc>
      </w:tr>
      <w:tr w:rsidR="0010579E" w:rsidRPr="00B7151A" w14:paraId="1D7B7D44" w14:textId="77777777" w:rsidTr="00F55669">
        <w:trPr>
          <w:trHeight w:val="451"/>
          <w:jc w:val="center"/>
        </w:trPr>
        <w:tc>
          <w:tcPr>
            <w:tcW w:w="447" w:type="pct"/>
            <w:vAlign w:val="center"/>
          </w:tcPr>
          <w:p w14:paraId="45F95E3D" w14:textId="77777777" w:rsidR="0010579E" w:rsidRPr="00B7151A" w:rsidRDefault="0010579E" w:rsidP="00F55669">
            <w:pPr>
              <w:jc w:val="center"/>
            </w:pPr>
            <w:r w:rsidRPr="00B7151A">
              <w:rPr>
                <w:rFonts w:hint="eastAsia"/>
              </w:rPr>
              <w:t>4</w:t>
            </w:r>
          </w:p>
        </w:tc>
        <w:tc>
          <w:tcPr>
            <w:tcW w:w="2254" w:type="pct"/>
            <w:vAlign w:val="center"/>
          </w:tcPr>
          <w:p w14:paraId="0AA11577" w14:textId="77777777" w:rsidR="0010579E" w:rsidRPr="00B7151A" w:rsidRDefault="0010579E" w:rsidP="00F55669">
            <w:pPr>
              <w:jc w:val="center"/>
            </w:pPr>
            <w:r w:rsidRPr="00B7151A">
              <w:rPr>
                <w:rFonts w:hint="eastAsia"/>
              </w:rPr>
              <w:t>田湾</w:t>
            </w:r>
            <w:r w:rsidRPr="00B7151A">
              <w:rPr>
                <w:rFonts w:hint="eastAsia"/>
              </w:rPr>
              <w:t>78</w:t>
            </w:r>
            <w:r w:rsidRPr="00B7151A">
              <w:rPr>
                <w:rFonts w:hint="eastAsia"/>
              </w:rPr>
              <w:t>项目系统电源移动式柴油发电机组技术规格书</w:t>
            </w:r>
          </w:p>
        </w:tc>
        <w:tc>
          <w:tcPr>
            <w:tcW w:w="886" w:type="pct"/>
            <w:vAlign w:val="center"/>
          </w:tcPr>
          <w:p w14:paraId="60C13EC2" w14:textId="77777777" w:rsidR="0010579E" w:rsidRPr="00B7151A" w:rsidRDefault="0010579E" w:rsidP="00F55669">
            <w:pPr>
              <w:jc w:val="center"/>
            </w:pPr>
            <w:r w:rsidRPr="00B7151A">
              <w:rPr>
                <w:rFonts w:hint="eastAsia"/>
              </w:rPr>
              <w:t>1517G9002</w:t>
            </w:r>
          </w:p>
        </w:tc>
        <w:tc>
          <w:tcPr>
            <w:tcW w:w="622" w:type="pct"/>
            <w:vAlign w:val="center"/>
          </w:tcPr>
          <w:p w14:paraId="70919215" w14:textId="77777777" w:rsidR="0010579E" w:rsidRPr="00B7151A" w:rsidRDefault="0010579E" w:rsidP="00F55669">
            <w:pPr>
              <w:jc w:val="center"/>
            </w:pPr>
            <w:r w:rsidRPr="00B7151A">
              <w:rPr>
                <w:rFonts w:hint="eastAsia"/>
              </w:rPr>
              <w:t>A</w:t>
            </w:r>
          </w:p>
        </w:tc>
        <w:tc>
          <w:tcPr>
            <w:tcW w:w="791" w:type="pct"/>
            <w:vAlign w:val="center"/>
          </w:tcPr>
          <w:p w14:paraId="1B9E2844" w14:textId="77777777" w:rsidR="0010579E" w:rsidRPr="00B7151A" w:rsidRDefault="0010579E" w:rsidP="00F55669">
            <w:pPr>
              <w:jc w:val="center"/>
            </w:pPr>
            <w:r w:rsidRPr="00B7151A">
              <w:rPr>
                <w:rFonts w:hint="eastAsia"/>
              </w:rPr>
              <w:t>CFC</w:t>
            </w:r>
          </w:p>
        </w:tc>
      </w:tr>
      <w:tr w:rsidR="0010579E" w:rsidRPr="00B7151A" w14:paraId="4F271BF4" w14:textId="77777777" w:rsidTr="00F55669">
        <w:trPr>
          <w:trHeight w:val="451"/>
          <w:jc w:val="center"/>
        </w:trPr>
        <w:tc>
          <w:tcPr>
            <w:tcW w:w="447" w:type="pct"/>
            <w:vAlign w:val="center"/>
          </w:tcPr>
          <w:p w14:paraId="258154E6" w14:textId="77777777" w:rsidR="0010579E" w:rsidRPr="00B7151A" w:rsidRDefault="0010579E" w:rsidP="00F55669">
            <w:pPr>
              <w:jc w:val="center"/>
            </w:pPr>
            <w:r w:rsidRPr="00B7151A">
              <w:rPr>
                <w:rFonts w:hint="eastAsia"/>
              </w:rPr>
              <w:t>5</w:t>
            </w:r>
          </w:p>
        </w:tc>
        <w:tc>
          <w:tcPr>
            <w:tcW w:w="2254" w:type="pct"/>
            <w:vAlign w:val="center"/>
          </w:tcPr>
          <w:p w14:paraId="6DA2C20F" w14:textId="77777777" w:rsidR="0010579E" w:rsidRPr="00B7151A" w:rsidRDefault="0010579E" w:rsidP="00F55669">
            <w:pPr>
              <w:jc w:val="center"/>
            </w:pPr>
            <w:r w:rsidRPr="00B7151A">
              <w:rPr>
                <w:rFonts w:hint="eastAsia"/>
              </w:rPr>
              <w:t>设计改单</w:t>
            </w:r>
          </w:p>
        </w:tc>
        <w:tc>
          <w:tcPr>
            <w:tcW w:w="886" w:type="pct"/>
            <w:vAlign w:val="center"/>
          </w:tcPr>
          <w:p w14:paraId="17FBB6BB" w14:textId="77777777" w:rsidR="0010579E" w:rsidRPr="00B7151A" w:rsidRDefault="0010579E" w:rsidP="00F55669">
            <w:pPr>
              <w:jc w:val="center"/>
            </w:pPr>
            <w:r w:rsidRPr="00B7151A">
              <w:rPr>
                <w:rFonts w:hint="eastAsia"/>
              </w:rPr>
              <w:t>1517G9002G01</w:t>
            </w:r>
          </w:p>
        </w:tc>
        <w:tc>
          <w:tcPr>
            <w:tcW w:w="622" w:type="pct"/>
            <w:vAlign w:val="center"/>
          </w:tcPr>
          <w:p w14:paraId="2E9DF263" w14:textId="77777777" w:rsidR="0010579E" w:rsidRPr="00B7151A" w:rsidRDefault="0010579E" w:rsidP="00F55669">
            <w:pPr>
              <w:jc w:val="center"/>
            </w:pPr>
            <w:r w:rsidRPr="00B7151A">
              <w:rPr>
                <w:rFonts w:hint="eastAsia"/>
              </w:rPr>
              <w:t>A</w:t>
            </w:r>
          </w:p>
        </w:tc>
        <w:tc>
          <w:tcPr>
            <w:tcW w:w="791" w:type="pct"/>
            <w:vAlign w:val="center"/>
          </w:tcPr>
          <w:p w14:paraId="7C687A41" w14:textId="77777777" w:rsidR="0010579E" w:rsidRPr="00B7151A" w:rsidRDefault="0010579E" w:rsidP="00F55669">
            <w:pPr>
              <w:jc w:val="center"/>
            </w:pPr>
            <w:r w:rsidRPr="00B7151A">
              <w:rPr>
                <w:rFonts w:hint="eastAsia"/>
              </w:rPr>
              <w:t>CFC</w:t>
            </w:r>
          </w:p>
        </w:tc>
      </w:tr>
      <w:tr w:rsidR="0010579E" w:rsidRPr="00B7151A" w14:paraId="00E0A97B" w14:textId="77777777" w:rsidTr="00F55669">
        <w:trPr>
          <w:trHeight w:val="451"/>
          <w:jc w:val="center"/>
        </w:trPr>
        <w:tc>
          <w:tcPr>
            <w:tcW w:w="447" w:type="pct"/>
            <w:vAlign w:val="center"/>
          </w:tcPr>
          <w:p w14:paraId="2A6841B9" w14:textId="77777777" w:rsidR="0010579E" w:rsidRPr="00B7151A" w:rsidRDefault="0010579E" w:rsidP="00F55669">
            <w:pPr>
              <w:jc w:val="center"/>
            </w:pPr>
            <w:r>
              <w:rPr>
                <w:rFonts w:hint="eastAsia"/>
              </w:rPr>
              <w:t>6</w:t>
            </w:r>
          </w:p>
        </w:tc>
        <w:tc>
          <w:tcPr>
            <w:tcW w:w="2254" w:type="pct"/>
            <w:vAlign w:val="center"/>
          </w:tcPr>
          <w:p w14:paraId="7CAE2720" w14:textId="77777777" w:rsidR="0010579E" w:rsidRPr="00B7151A" w:rsidRDefault="0010579E" w:rsidP="00F55669">
            <w:pPr>
              <w:jc w:val="center"/>
            </w:pPr>
            <w:r w:rsidRPr="00B7151A">
              <w:rPr>
                <w:rFonts w:hint="eastAsia"/>
              </w:rPr>
              <w:t>设计改单</w:t>
            </w:r>
          </w:p>
        </w:tc>
        <w:tc>
          <w:tcPr>
            <w:tcW w:w="886" w:type="pct"/>
            <w:vAlign w:val="center"/>
          </w:tcPr>
          <w:p w14:paraId="401FFD6C" w14:textId="77777777" w:rsidR="0010579E" w:rsidRPr="00B7151A" w:rsidRDefault="0010579E" w:rsidP="00F55669">
            <w:pPr>
              <w:jc w:val="center"/>
            </w:pPr>
            <w:r w:rsidRPr="00B7151A">
              <w:rPr>
                <w:rFonts w:hint="eastAsia"/>
              </w:rPr>
              <w:t>1517G9002G0</w:t>
            </w:r>
            <w:r>
              <w:rPr>
                <w:rFonts w:hint="eastAsia"/>
              </w:rPr>
              <w:t>2</w:t>
            </w:r>
          </w:p>
        </w:tc>
        <w:tc>
          <w:tcPr>
            <w:tcW w:w="622" w:type="pct"/>
            <w:vAlign w:val="center"/>
          </w:tcPr>
          <w:p w14:paraId="2649E962" w14:textId="77777777" w:rsidR="0010579E" w:rsidRPr="00B7151A" w:rsidRDefault="0010579E" w:rsidP="00F55669">
            <w:pPr>
              <w:jc w:val="center"/>
            </w:pPr>
            <w:r w:rsidRPr="00B7151A">
              <w:rPr>
                <w:rFonts w:hint="eastAsia"/>
              </w:rPr>
              <w:t>A</w:t>
            </w:r>
          </w:p>
        </w:tc>
        <w:tc>
          <w:tcPr>
            <w:tcW w:w="791" w:type="pct"/>
            <w:vAlign w:val="center"/>
          </w:tcPr>
          <w:p w14:paraId="7C8B2393" w14:textId="77777777" w:rsidR="0010579E" w:rsidRPr="00B7151A" w:rsidRDefault="0010579E" w:rsidP="00F55669">
            <w:pPr>
              <w:jc w:val="center"/>
            </w:pPr>
            <w:r w:rsidRPr="00B7151A">
              <w:rPr>
                <w:rFonts w:hint="eastAsia"/>
              </w:rPr>
              <w:t>CFC</w:t>
            </w:r>
          </w:p>
        </w:tc>
      </w:tr>
    </w:tbl>
    <w:p w14:paraId="45D27686" w14:textId="77777777" w:rsidR="0010579E" w:rsidRPr="00B7151A" w:rsidRDefault="0010579E" w:rsidP="0010579E">
      <w:pPr>
        <w:snapToGrid w:val="0"/>
        <w:ind w:left="-105"/>
        <w:rPr>
          <w:rFonts w:ascii="宋体" w:hAnsi="宋体"/>
          <w:sz w:val="24"/>
          <w:szCs w:val="24"/>
        </w:rPr>
      </w:pPr>
      <w:r w:rsidRPr="00B7151A">
        <w:rPr>
          <w:rFonts w:ascii="宋体" w:hAnsi="宋体" w:hint="eastAsia"/>
          <w:sz w:val="24"/>
          <w:szCs w:val="24"/>
        </w:rPr>
        <w:t>项目交货时间：</w:t>
      </w:r>
    </w:p>
    <w:p w14:paraId="3619DE47" w14:textId="77777777" w:rsidR="0010579E" w:rsidRPr="00B7151A" w:rsidRDefault="0010579E" w:rsidP="0010579E">
      <w:pPr>
        <w:snapToGrid w:val="0"/>
        <w:spacing w:line="276" w:lineRule="auto"/>
        <w:ind w:left="-105"/>
        <w:rPr>
          <w:color w:val="000000" w:themeColor="text1"/>
          <w:sz w:val="24"/>
        </w:rPr>
      </w:pPr>
      <w:r w:rsidRPr="00B7151A">
        <w:rPr>
          <w:rFonts w:ascii="宋体" w:hAnsi="宋体" w:hint="eastAsia"/>
          <w:sz w:val="24"/>
          <w:szCs w:val="24"/>
        </w:rPr>
        <w:t>BDBA柴油发电机组:</w:t>
      </w:r>
      <w:r w:rsidRPr="00B7151A">
        <w:rPr>
          <w:rFonts w:hint="eastAsia"/>
          <w:color w:val="000000" w:themeColor="text1"/>
          <w:sz w:val="24"/>
        </w:rPr>
        <w:t>田湾</w:t>
      </w:r>
      <w:r w:rsidRPr="00B7151A">
        <w:rPr>
          <w:rFonts w:hint="eastAsia"/>
          <w:color w:val="000000" w:themeColor="text1"/>
          <w:sz w:val="24"/>
        </w:rPr>
        <w:t>7#</w:t>
      </w:r>
      <w:r w:rsidRPr="00B7151A">
        <w:rPr>
          <w:rFonts w:hint="eastAsia"/>
          <w:color w:val="000000" w:themeColor="text1"/>
          <w:sz w:val="24"/>
        </w:rPr>
        <w:t>，</w:t>
      </w:r>
      <w:r w:rsidRPr="00B7151A">
        <w:rPr>
          <w:rFonts w:hint="eastAsia"/>
          <w:color w:val="000000" w:themeColor="text1"/>
          <w:sz w:val="24"/>
        </w:rPr>
        <w:t>2025.1.5</w:t>
      </w:r>
      <w:r w:rsidRPr="00B7151A">
        <w:rPr>
          <w:color w:val="000000" w:themeColor="text1"/>
          <w:sz w:val="24"/>
        </w:rPr>
        <w:t xml:space="preserve"> </w:t>
      </w:r>
      <w:r w:rsidRPr="00B7151A">
        <w:rPr>
          <w:rFonts w:hint="eastAsia"/>
          <w:color w:val="000000" w:themeColor="text1"/>
          <w:sz w:val="24"/>
        </w:rPr>
        <w:t>；田湾</w:t>
      </w:r>
      <w:r w:rsidRPr="00B7151A">
        <w:rPr>
          <w:rFonts w:hint="eastAsia"/>
          <w:color w:val="000000" w:themeColor="text1"/>
          <w:sz w:val="24"/>
        </w:rPr>
        <w:t>8#</w:t>
      </w:r>
      <w:r w:rsidRPr="00B7151A">
        <w:rPr>
          <w:rFonts w:hint="eastAsia"/>
          <w:color w:val="000000" w:themeColor="text1"/>
          <w:sz w:val="24"/>
        </w:rPr>
        <w:t>，</w:t>
      </w:r>
      <w:r w:rsidRPr="00B7151A">
        <w:rPr>
          <w:rFonts w:hint="eastAsia"/>
          <w:color w:val="000000" w:themeColor="text1"/>
          <w:sz w:val="24"/>
        </w:rPr>
        <w:t>2025.11.5</w:t>
      </w:r>
    </w:p>
    <w:p w14:paraId="197128CE" w14:textId="77777777" w:rsidR="0010579E" w:rsidRPr="00B7151A" w:rsidRDefault="0010579E" w:rsidP="0010579E">
      <w:pPr>
        <w:snapToGrid w:val="0"/>
        <w:spacing w:line="276" w:lineRule="auto"/>
        <w:ind w:left="-105"/>
        <w:rPr>
          <w:color w:val="000000" w:themeColor="text1"/>
          <w:sz w:val="24"/>
        </w:rPr>
      </w:pPr>
      <w:r w:rsidRPr="00B7151A">
        <w:rPr>
          <w:rFonts w:hint="eastAsia"/>
          <w:color w:val="000000" w:themeColor="text1"/>
          <w:sz w:val="24"/>
        </w:rPr>
        <w:t>徐大堡</w:t>
      </w:r>
      <w:r w:rsidRPr="00B7151A">
        <w:rPr>
          <w:rFonts w:hint="eastAsia"/>
          <w:color w:val="000000" w:themeColor="text1"/>
          <w:sz w:val="24"/>
        </w:rPr>
        <w:t>3#</w:t>
      </w:r>
      <w:r w:rsidRPr="00B7151A">
        <w:rPr>
          <w:rFonts w:hint="eastAsia"/>
          <w:color w:val="000000" w:themeColor="text1"/>
          <w:sz w:val="24"/>
        </w:rPr>
        <w:t>，</w:t>
      </w:r>
      <w:r w:rsidRPr="00B7151A">
        <w:rPr>
          <w:rFonts w:hint="eastAsia"/>
          <w:color w:val="000000" w:themeColor="text1"/>
          <w:sz w:val="24"/>
        </w:rPr>
        <w:t>2025.6.15</w:t>
      </w:r>
      <w:r w:rsidRPr="00B7151A">
        <w:rPr>
          <w:rFonts w:hint="eastAsia"/>
          <w:color w:val="000000" w:themeColor="text1"/>
          <w:sz w:val="24"/>
        </w:rPr>
        <w:t>；徐大堡</w:t>
      </w:r>
      <w:r w:rsidRPr="00B7151A">
        <w:rPr>
          <w:rFonts w:hint="eastAsia"/>
          <w:color w:val="000000" w:themeColor="text1"/>
          <w:sz w:val="24"/>
        </w:rPr>
        <w:t>4#</w:t>
      </w:r>
      <w:r w:rsidRPr="00B7151A">
        <w:rPr>
          <w:rFonts w:hint="eastAsia"/>
          <w:color w:val="000000" w:themeColor="text1"/>
          <w:sz w:val="24"/>
        </w:rPr>
        <w:t>，</w:t>
      </w:r>
      <w:r w:rsidRPr="00B7151A">
        <w:rPr>
          <w:rFonts w:hint="eastAsia"/>
          <w:color w:val="000000" w:themeColor="text1"/>
          <w:sz w:val="24"/>
        </w:rPr>
        <w:t>2026.4.15</w:t>
      </w:r>
    </w:p>
    <w:p w14:paraId="2537269A" w14:textId="77777777" w:rsidR="0010579E" w:rsidRPr="00B7151A" w:rsidRDefault="0010579E" w:rsidP="0010579E">
      <w:pPr>
        <w:framePr w:hSpace="180" w:wrap="around" w:vAnchor="text" w:hAnchor="margin" w:y="94"/>
        <w:snapToGrid w:val="0"/>
        <w:ind w:left="-105"/>
        <w:rPr>
          <w:color w:val="000000" w:themeColor="text1"/>
          <w:sz w:val="24"/>
        </w:rPr>
      </w:pPr>
      <w:r w:rsidRPr="00B7151A">
        <w:rPr>
          <w:rFonts w:hint="eastAsia"/>
          <w:color w:val="000000" w:themeColor="text1"/>
          <w:sz w:val="24"/>
        </w:rPr>
        <w:t>BOP</w:t>
      </w:r>
      <w:r w:rsidRPr="00B7151A">
        <w:rPr>
          <w:rFonts w:hint="eastAsia"/>
          <w:color w:val="000000" w:themeColor="text1"/>
          <w:sz w:val="24"/>
        </w:rPr>
        <w:t>柴油发电机组：</w:t>
      </w:r>
    </w:p>
    <w:p w14:paraId="4FD0AB86" w14:textId="77777777" w:rsidR="0010579E" w:rsidRPr="00B7151A" w:rsidRDefault="0010579E" w:rsidP="0010579E">
      <w:pPr>
        <w:spacing w:line="360" w:lineRule="auto"/>
        <w:rPr>
          <w:rFonts w:ascii="宋体" w:hAnsi="宋体"/>
          <w:sz w:val="24"/>
          <w:szCs w:val="24"/>
        </w:rPr>
      </w:pPr>
      <w:r w:rsidRPr="00B7151A">
        <w:rPr>
          <w:rFonts w:hint="eastAsia"/>
          <w:color w:val="000000" w:themeColor="text1"/>
          <w:sz w:val="24"/>
        </w:rPr>
        <w:t>应急中心柴油机，</w:t>
      </w:r>
      <w:r w:rsidRPr="00B7151A">
        <w:rPr>
          <w:rFonts w:hint="eastAsia"/>
          <w:color w:val="000000" w:themeColor="text1"/>
          <w:sz w:val="24"/>
        </w:rPr>
        <w:t>2024.1.30</w:t>
      </w:r>
      <w:r w:rsidRPr="00B7151A">
        <w:rPr>
          <w:rFonts w:hint="eastAsia"/>
          <w:color w:val="000000" w:themeColor="text1"/>
          <w:sz w:val="24"/>
        </w:rPr>
        <w:t>；保卫中心柴油机，</w:t>
      </w:r>
      <w:r w:rsidRPr="00B7151A">
        <w:rPr>
          <w:rFonts w:hint="eastAsia"/>
          <w:color w:val="000000" w:themeColor="text1"/>
          <w:sz w:val="24"/>
        </w:rPr>
        <w:t>2024.7.30</w:t>
      </w:r>
    </w:p>
    <w:p w14:paraId="13511BC2" w14:textId="77777777" w:rsidR="0010579E" w:rsidRPr="00B7151A" w:rsidRDefault="0010579E" w:rsidP="0010579E">
      <w:pPr>
        <w:spacing w:line="360" w:lineRule="auto"/>
        <w:rPr>
          <w:rFonts w:ascii="宋体" w:hAnsi="宋体"/>
          <w:sz w:val="24"/>
          <w:szCs w:val="24"/>
        </w:rPr>
      </w:pPr>
      <w:r w:rsidRPr="00B7151A">
        <w:rPr>
          <w:rFonts w:ascii="宋体" w:hAnsi="宋体" w:hint="eastAsia"/>
          <w:sz w:val="24"/>
          <w:szCs w:val="24"/>
        </w:rPr>
        <w:t>项目交货地点：</w:t>
      </w:r>
      <w:bookmarkStart w:id="6" w:name="_Toc502161803"/>
      <w:bookmarkStart w:id="7" w:name="_Toc502162038"/>
      <w:bookmarkStart w:id="8" w:name="_Toc502216472"/>
      <w:r w:rsidRPr="00B7151A">
        <w:rPr>
          <w:rFonts w:ascii="宋体" w:hAnsi="宋体" w:hint="eastAsia"/>
          <w:sz w:val="24"/>
          <w:szCs w:val="24"/>
        </w:rPr>
        <w:t>田湾78项目现场和徐大堡34项目现场，详见上述项目厂址。</w:t>
      </w:r>
    </w:p>
    <w:p w14:paraId="29A2A06B" w14:textId="77777777" w:rsidR="0010579E" w:rsidRPr="00B7151A" w:rsidRDefault="0010579E" w:rsidP="0010579E">
      <w:pPr>
        <w:spacing w:line="360" w:lineRule="auto"/>
        <w:rPr>
          <w:rFonts w:ascii="宋体" w:hAnsi="宋体"/>
          <w:sz w:val="24"/>
          <w:szCs w:val="24"/>
        </w:rPr>
      </w:pPr>
      <w:r w:rsidRPr="00B7151A">
        <w:rPr>
          <w:rFonts w:ascii="宋体" w:hAnsi="宋体" w:hint="eastAsia"/>
          <w:sz w:val="24"/>
          <w:szCs w:val="24"/>
        </w:rPr>
        <w:t>2.3</w:t>
      </w:r>
      <w:r>
        <w:rPr>
          <w:rFonts w:ascii="宋体" w:hAnsi="宋体" w:hint="eastAsia"/>
          <w:sz w:val="24"/>
          <w:szCs w:val="24"/>
        </w:rPr>
        <w:t>招标</w:t>
      </w:r>
      <w:r w:rsidRPr="00B7151A">
        <w:rPr>
          <w:rFonts w:ascii="宋体" w:hAnsi="宋体" w:hint="eastAsia"/>
          <w:sz w:val="24"/>
          <w:szCs w:val="24"/>
        </w:rPr>
        <w:t>编号：</w:t>
      </w:r>
      <w:hyperlink r:id="rId7" w:history="1">
        <w:r w:rsidRPr="0092096B">
          <w:rPr>
            <w:rFonts w:ascii="宋体" w:hAnsi="宋体"/>
            <w:sz w:val="24"/>
            <w:szCs w:val="24"/>
            <w:u w:val="single"/>
          </w:rPr>
          <w:t>TWC21WXR892C11506BD</w:t>
        </w:r>
      </w:hyperlink>
      <w:r w:rsidRPr="0092096B">
        <w:rPr>
          <w:rFonts w:ascii="宋体" w:hAnsi="宋体"/>
          <w:sz w:val="24"/>
          <w:szCs w:val="24"/>
          <w:u w:val="single"/>
        </w:rPr>
        <w:t>/</w:t>
      </w:r>
      <w:r w:rsidRPr="0092096B">
        <w:rPr>
          <w:rFonts w:ascii="宋体" w:hAnsi="宋体" w:hint="eastAsia"/>
          <w:sz w:val="24"/>
          <w:szCs w:val="24"/>
          <w:u w:val="single"/>
        </w:rPr>
        <w:t>CNSC-21HDGC022506</w:t>
      </w:r>
    </w:p>
    <w:p w14:paraId="5EF0F286" w14:textId="77777777" w:rsidR="0010579E" w:rsidRPr="00B7151A" w:rsidRDefault="0010579E" w:rsidP="0010579E">
      <w:pPr>
        <w:pStyle w:val="Default"/>
        <w:spacing w:line="360" w:lineRule="auto"/>
        <w:outlineLvl w:val="0"/>
        <w:rPr>
          <w:rFonts w:ascii="宋体" w:hAnsi="宋体"/>
          <w:color w:val="auto"/>
        </w:rPr>
      </w:pPr>
      <w:r w:rsidRPr="00B7151A">
        <w:rPr>
          <w:rFonts w:ascii="Times New Roman" w:hAnsi="Times New Roman"/>
          <w:b/>
          <w:bCs/>
        </w:rPr>
        <w:t xml:space="preserve">3. </w:t>
      </w:r>
      <w:r w:rsidRPr="00B7151A">
        <w:rPr>
          <w:rFonts w:ascii="Times New Roman" w:hAnsi="Times New Roman" w:hint="eastAsia"/>
          <w:b/>
          <w:bCs/>
        </w:rPr>
        <w:t>投标人资格要求</w:t>
      </w:r>
      <w:bookmarkEnd w:id="6"/>
      <w:bookmarkEnd w:id="7"/>
      <w:bookmarkEnd w:id="8"/>
    </w:p>
    <w:p w14:paraId="5C94EDB9" w14:textId="77777777" w:rsidR="0010579E" w:rsidRPr="00B7151A" w:rsidRDefault="0010579E" w:rsidP="0010579E">
      <w:pPr>
        <w:pStyle w:val="char1"/>
        <w:spacing w:line="360" w:lineRule="auto"/>
      </w:pPr>
      <w:r w:rsidRPr="00B7151A">
        <w:t>3.1</w:t>
      </w:r>
      <w:r w:rsidRPr="00B7151A">
        <w:rPr>
          <w:rFonts w:hint="eastAsia"/>
          <w:szCs w:val="24"/>
        </w:rPr>
        <w:t>在中华人民共和国境内拥有合法经营权力，具有独立的法人资格，符合国家有关规定，有资格和能力在国内完成本招标货物供货及相关服务。</w:t>
      </w:r>
    </w:p>
    <w:p w14:paraId="5870B363" w14:textId="77777777" w:rsidR="0010579E" w:rsidRPr="00B7151A" w:rsidRDefault="0010579E" w:rsidP="0010579E">
      <w:pPr>
        <w:pStyle w:val="char1"/>
        <w:spacing w:line="360" w:lineRule="auto"/>
      </w:pPr>
      <w:r w:rsidRPr="00B7151A">
        <w:rPr>
          <w:rFonts w:hint="eastAsia"/>
        </w:rPr>
        <w:t>3.2</w:t>
      </w:r>
      <w:r w:rsidRPr="00B7151A">
        <w:rPr>
          <w:rFonts w:hint="eastAsia"/>
        </w:rPr>
        <w:t>投标人应遵守中华人民共和国法律、法规。</w:t>
      </w:r>
    </w:p>
    <w:p w14:paraId="769ECD5B" w14:textId="77777777" w:rsidR="0010579E" w:rsidRPr="00B7151A" w:rsidRDefault="0010579E" w:rsidP="0010579E">
      <w:pPr>
        <w:pStyle w:val="char1"/>
        <w:spacing w:line="360" w:lineRule="auto"/>
      </w:pPr>
      <w:r w:rsidRPr="00B7151A">
        <w:rPr>
          <w:rFonts w:hint="eastAsia"/>
        </w:rPr>
        <w:t>3.3</w:t>
      </w:r>
      <w:r w:rsidRPr="00B7151A">
        <w:rPr>
          <w:rFonts w:hint="eastAsia"/>
        </w:rPr>
        <w:t>投标人必须具有履行合同所必要的财务、技术、设计和制造</w:t>
      </w:r>
      <w:r w:rsidRPr="00B7151A">
        <w:rPr>
          <w:rFonts w:hint="eastAsia"/>
        </w:rPr>
        <w:t>/</w:t>
      </w:r>
      <w:r w:rsidRPr="00B7151A">
        <w:rPr>
          <w:rFonts w:hint="eastAsia"/>
        </w:rPr>
        <w:t>采购能力，并满足下列要求：</w:t>
      </w:r>
    </w:p>
    <w:p w14:paraId="45390795" w14:textId="77777777" w:rsidR="0010579E" w:rsidRPr="00B7151A" w:rsidRDefault="0010579E" w:rsidP="0010579E">
      <w:pPr>
        <w:pStyle w:val="char1"/>
        <w:spacing w:line="360" w:lineRule="auto"/>
      </w:pPr>
      <w:r w:rsidRPr="00B7151A">
        <w:rPr>
          <w:rFonts w:hint="eastAsia"/>
        </w:rPr>
        <w:t>3.3.1</w:t>
      </w:r>
      <w:r w:rsidRPr="00B7151A">
        <w:rPr>
          <w:rFonts w:hint="eastAsia"/>
        </w:rPr>
        <w:t>投标人应具备质量体系认证证书。</w:t>
      </w:r>
    </w:p>
    <w:p w14:paraId="37E4ABC8" w14:textId="77777777" w:rsidR="0010579E" w:rsidRPr="00B7151A" w:rsidRDefault="0010579E" w:rsidP="0010579E">
      <w:pPr>
        <w:pStyle w:val="char1"/>
        <w:spacing w:line="360" w:lineRule="auto"/>
      </w:pPr>
      <w:r w:rsidRPr="00B7151A">
        <w:rPr>
          <w:rFonts w:hint="eastAsia"/>
        </w:rPr>
        <w:t>3.3.2</w:t>
      </w:r>
      <w:r w:rsidRPr="00B7151A">
        <w:rPr>
          <w:rFonts w:hint="eastAsia"/>
        </w:rPr>
        <w:t>投标人不得处于破产、停业、财产被接收或冻结等任何不利于合同目的实现的情形。</w:t>
      </w:r>
    </w:p>
    <w:p w14:paraId="5A9EEA87" w14:textId="77777777" w:rsidR="0010579E" w:rsidRPr="00B7151A" w:rsidRDefault="0010579E" w:rsidP="0010579E">
      <w:pPr>
        <w:pStyle w:val="char1"/>
        <w:spacing w:line="360" w:lineRule="auto"/>
      </w:pPr>
      <w:r w:rsidRPr="00B7151A">
        <w:rPr>
          <w:rFonts w:hint="eastAsia"/>
        </w:rPr>
        <w:t xml:space="preserve">3.4 </w:t>
      </w:r>
      <w:r w:rsidRPr="00B7151A">
        <w:rPr>
          <w:rFonts w:hint="eastAsia"/>
        </w:rPr>
        <w:t>不接受联合体投标。</w:t>
      </w:r>
    </w:p>
    <w:p w14:paraId="1D9812D7" w14:textId="77777777" w:rsidR="0010579E" w:rsidRPr="00B7151A" w:rsidRDefault="0010579E" w:rsidP="0010579E">
      <w:pPr>
        <w:pStyle w:val="char1"/>
        <w:spacing w:line="360" w:lineRule="auto"/>
      </w:pPr>
      <w:r w:rsidRPr="00B7151A">
        <w:rPr>
          <w:rFonts w:hint="eastAsia"/>
        </w:rPr>
        <w:lastRenderedPageBreak/>
        <w:t xml:space="preserve">3.5 </w:t>
      </w:r>
      <w:r w:rsidRPr="00B7151A">
        <w:rPr>
          <w:rFonts w:hint="eastAsia"/>
        </w:rPr>
        <w:t>不接受代理商投标。</w:t>
      </w:r>
    </w:p>
    <w:p w14:paraId="6E1774C1" w14:textId="77777777" w:rsidR="0010579E" w:rsidRPr="00B7151A" w:rsidRDefault="0010579E" w:rsidP="0010579E">
      <w:pPr>
        <w:pStyle w:val="Default"/>
        <w:spacing w:line="360" w:lineRule="auto"/>
        <w:outlineLvl w:val="0"/>
        <w:rPr>
          <w:rFonts w:ascii="Times New Roman" w:eastAsia="黑体" w:hAnsi="Times New Roman" w:cs="Times New Roman"/>
          <w:b/>
          <w:color w:val="auto"/>
        </w:rPr>
      </w:pPr>
      <w:bookmarkStart w:id="9" w:name="_Toc502161804"/>
      <w:bookmarkStart w:id="10" w:name="_Toc502162039"/>
      <w:bookmarkStart w:id="11" w:name="_Toc502216473"/>
      <w:r w:rsidRPr="00B7151A">
        <w:rPr>
          <w:rFonts w:ascii="Times New Roman" w:hAnsi="Times New Roman" w:cs="Times New Roman"/>
          <w:b/>
          <w:bCs/>
          <w:color w:val="auto"/>
        </w:rPr>
        <w:t xml:space="preserve">4. </w:t>
      </w:r>
      <w:r w:rsidRPr="00B7151A">
        <w:rPr>
          <w:rFonts w:ascii="黑体" w:eastAsia="黑体" w:hAnsi="Times New Roman" w:cs="黑体" w:hint="eastAsia"/>
          <w:b/>
          <w:color w:val="auto"/>
        </w:rPr>
        <w:t>招标文件的获取</w:t>
      </w:r>
      <w:bookmarkEnd w:id="9"/>
      <w:bookmarkEnd w:id="10"/>
      <w:bookmarkEnd w:id="11"/>
      <w:r w:rsidRPr="00B7151A">
        <w:rPr>
          <w:rFonts w:ascii="Times New Roman" w:eastAsia="黑体" w:hAnsi="Times New Roman" w:cs="Times New Roman"/>
          <w:b/>
          <w:bCs/>
          <w:color w:val="auto"/>
        </w:rPr>
        <w:t xml:space="preserve"> </w:t>
      </w:r>
    </w:p>
    <w:p w14:paraId="14E7083A" w14:textId="77777777" w:rsidR="0010579E" w:rsidRPr="0075609B" w:rsidRDefault="0010579E" w:rsidP="0010579E">
      <w:pPr>
        <w:pStyle w:val="a"/>
        <w:numPr>
          <w:ilvl w:val="0"/>
          <w:numId w:val="0"/>
        </w:numPr>
        <w:spacing w:before="31" w:after="31" w:line="336" w:lineRule="auto"/>
        <w:rPr>
          <w:rFonts w:cs="宋体"/>
          <w:b w:val="0"/>
        </w:rPr>
      </w:pPr>
      <w:r>
        <w:rPr>
          <w:rFonts w:hint="eastAsia"/>
          <w:b w:val="0"/>
          <w:kern w:val="2"/>
        </w:rPr>
        <w:t>4</w:t>
      </w:r>
      <w:r>
        <w:rPr>
          <w:b w:val="0"/>
          <w:kern w:val="2"/>
        </w:rPr>
        <w:t>.1</w:t>
      </w:r>
      <w:r w:rsidRPr="0075609B">
        <w:rPr>
          <w:rFonts w:hint="eastAsia"/>
          <w:b w:val="0"/>
          <w:kern w:val="2"/>
        </w:rPr>
        <w:t>招标文件售价：每套招标文件售价人民币</w:t>
      </w:r>
      <w:r w:rsidRPr="004E5CEF">
        <w:rPr>
          <w:b w:val="0"/>
          <w:kern w:val="2"/>
          <w:u w:val="single"/>
        </w:rPr>
        <w:t>2000</w:t>
      </w:r>
      <w:r w:rsidRPr="004E5CEF">
        <w:rPr>
          <w:rFonts w:hint="eastAsia"/>
          <w:b w:val="0"/>
          <w:kern w:val="2"/>
        </w:rPr>
        <w:t>元整</w:t>
      </w:r>
      <w:r w:rsidRPr="0075609B">
        <w:rPr>
          <w:rFonts w:hint="eastAsia"/>
          <w:b w:val="0"/>
          <w:kern w:val="2"/>
        </w:rPr>
        <w:t>，售后款项不予退还。</w:t>
      </w:r>
    </w:p>
    <w:p w14:paraId="7E335323" w14:textId="77777777" w:rsidR="0010579E" w:rsidRDefault="0010579E" w:rsidP="0010579E">
      <w:pPr>
        <w:pStyle w:val="a"/>
        <w:numPr>
          <w:ilvl w:val="0"/>
          <w:numId w:val="0"/>
        </w:numPr>
        <w:spacing w:before="31" w:after="31" w:line="336" w:lineRule="auto"/>
        <w:rPr>
          <w:rFonts w:cs="宋体"/>
          <w:b w:val="0"/>
        </w:rPr>
      </w:pPr>
      <w:r>
        <w:rPr>
          <w:rFonts w:cs="宋体"/>
          <w:b w:val="0"/>
        </w:rPr>
        <w:t>4.2</w:t>
      </w:r>
      <w:r>
        <w:rPr>
          <w:rFonts w:cs="宋体" w:hint="eastAsia"/>
          <w:b w:val="0"/>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14:paraId="12095D27" w14:textId="77777777" w:rsidR="0010579E" w:rsidRDefault="0010579E" w:rsidP="0010579E">
      <w:pPr>
        <w:pStyle w:val="a"/>
        <w:numPr>
          <w:ilvl w:val="0"/>
          <w:numId w:val="0"/>
        </w:numPr>
        <w:spacing w:before="31" w:after="31" w:line="336" w:lineRule="auto"/>
        <w:rPr>
          <w:rFonts w:cs="宋体"/>
          <w:b w:val="0"/>
        </w:rPr>
      </w:pPr>
      <w:r>
        <w:rPr>
          <w:rFonts w:cs="宋体" w:hint="eastAsia"/>
          <w:b w:val="0"/>
        </w:rPr>
        <w:t>4</w:t>
      </w:r>
      <w:r>
        <w:rPr>
          <w:rFonts w:cs="宋体"/>
          <w:b w:val="0"/>
        </w:rPr>
        <w:t>.3</w:t>
      </w:r>
      <w:r>
        <w:rPr>
          <w:rFonts w:cs="宋体" w:hint="eastAsia"/>
          <w:b w:val="0"/>
        </w:rPr>
        <w:t>发售时间：2021年</w:t>
      </w:r>
      <w:r>
        <w:rPr>
          <w:rFonts w:cs="宋体"/>
          <w:b w:val="0"/>
        </w:rPr>
        <w:t>12</w:t>
      </w:r>
      <w:r>
        <w:rPr>
          <w:rFonts w:cs="宋体" w:hint="eastAsia"/>
          <w:b w:val="0"/>
        </w:rPr>
        <w:t>月</w:t>
      </w:r>
      <w:r>
        <w:rPr>
          <w:rFonts w:cs="宋体"/>
          <w:b w:val="0"/>
        </w:rPr>
        <w:t>8</w:t>
      </w:r>
      <w:r>
        <w:rPr>
          <w:rFonts w:cs="宋体" w:hint="eastAsia"/>
          <w:b w:val="0"/>
        </w:rPr>
        <w:t>日</w:t>
      </w:r>
      <w:r>
        <w:rPr>
          <w:rFonts w:cs="宋体"/>
          <w:b w:val="0"/>
        </w:rPr>
        <w:t>15</w:t>
      </w:r>
      <w:r>
        <w:rPr>
          <w:rFonts w:cs="宋体" w:hint="eastAsia"/>
          <w:b w:val="0"/>
        </w:rPr>
        <w:t>：</w:t>
      </w:r>
      <w:r>
        <w:rPr>
          <w:rFonts w:cs="宋体"/>
          <w:b w:val="0"/>
        </w:rPr>
        <w:t>0</w:t>
      </w:r>
      <w:r>
        <w:rPr>
          <w:rFonts w:cs="宋体" w:hint="eastAsia"/>
          <w:b w:val="0"/>
        </w:rPr>
        <w:t>0— 2021年</w:t>
      </w:r>
      <w:r>
        <w:rPr>
          <w:rFonts w:cs="宋体"/>
          <w:b w:val="0"/>
        </w:rPr>
        <w:t>12</w:t>
      </w:r>
      <w:r>
        <w:rPr>
          <w:rFonts w:cs="宋体" w:hint="eastAsia"/>
          <w:b w:val="0"/>
        </w:rPr>
        <w:t>月</w:t>
      </w:r>
      <w:r>
        <w:rPr>
          <w:rFonts w:cs="宋体"/>
          <w:b w:val="0"/>
        </w:rPr>
        <w:t>14</w:t>
      </w:r>
      <w:r>
        <w:rPr>
          <w:rFonts w:cs="宋体" w:hint="eastAsia"/>
          <w:b w:val="0"/>
        </w:rPr>
        <w:t>日</w:t>
      </w:r>
      <w:r>
        <w:rPr>
          <w:rFonts w:cs="宋体"/>
          <w:b w:val="0"/>
        </w:rPr>
        <w:t>12</w:t>
      </w:r>
      <w:r>
        <w:rPr>
          <w:rFonts w:cs="宋体" w:hint="eastAsia"/>
          <w:b w:val="0"/>
        </w:rPr>
        <w:t>：00（北京时间）。</w:t>
      </w:r>
    </w:p>
    <w:p w14:paraId="0C476954" w14:textId="77777777" w:rsidR="0010579E" w:rsidRDefault="0010579E" w:rsidP="0010579E">
      <w:pPr>
        <w:pStyle w:val="a"/>
        <w:numPr>
          <w:ilvl w:val="0"/>
          <w:numId w:val="0"/>
        </w:numPr>
        <w:spacing w:before="31" w:after="31" w:line="336" w:lineRule="auto"/>
        <w:rPr>
          <w:rFonts w:cs="宋体"/>
          <w:b w:val="0"/>
          <w:kern w:val="2"/>
        </w:rPr>
      </w:pPr>
      <w:r>
        <w:rPr>
          <w:rFonts w:cs="宋体"/>
          <w:b w:val="0"/>
          <w:kern w:val="2"/>
        </w:rPr>
        <w:t>4.4</w:t>
      </w:r>
      <w:r>
        <w:rPr>
          <w:rFonts w:cs="宋体" w:hint="eastAsia"/>
          <w:b w:val="0"/>
          <w:kern w:val="2"/>
        </w:rPr>
        <w:t>报名方式：供应商登录后点击“我要报名”，选择要报名的项目（XXXX采购项目），选择“支付方式”为“网上支付”,点击“费用管理-缴费支付”，在“待缴费”列表中，点击“网上支付”：可通过使用微信或支付宝扫描二维码支付标书费，也可通过工银e支付绑定的手机号、U盾、密码器或口令卡进行支付或过其他银联卡进行支付。付费完成后即可下载招标文件。</w:t>
      </w:r>
    </w:p>
    <w:p w14:paraId="2AA06BEC" w14:textId="77777777" w:rsidR="0010579E" w:rsidRDefault="0010579E" w:rsidP="0010579E">
      <w:pPr>
        <w:pStyle w:val="a"/>
        <w:numPr>
          <w:ilvl w:val="0"/>
          <w:numId w:val="0"/>
        </w:numPr>
        <w:spacing w:before="31" w:after="31" w:line="336" w:lineRule="auto"/>
        <w:ind w:left="384"/>
        <w:rPr>
          <w:rFonts w:cs="宋体"/>
          <w:b w:val="0"/>
          <w:kern w:val="2"/>
        </w:rPr>
      </w:pPr>
      <w:r>
        <w:rPr>
          <w:rFonts w:cs="宋体" w:hint="eastAsia"/>
          <w:b w:val="0"/>
          <w:kern w:val="2"/>
        </w:rPr>
        <w:t>招标文件发售问题专属客服：021-615923</w:t>
      </w:r>
      <w:r>
        <w:rPr>
          <w:rFonts w:cs="宋体"/>
          <w:b w:val="0"/>
          <w:kern w:val="2"/>
        </w:rPr>
        <w:t>00</w:t>
      </w:r>
      <w:r>
        <w:rPr>
          <w:rFonts w:cs="宋体" w:hint="eastAsia"/>
          <w:b w:val="0"/>
          <w:kern w:val="2"/>
        </w:rPr>
        <w:t>。</w:t>
      </w:r>
    </w:p>
    <w:p w14:paraId="6758FD3F" w14:textId="77777777" w:rsidR="0010579E" w:rsidRDefault="0010579E" w:rsidP="0010579E">
      <w:pPr>
        <w:pStyle w:val="a"/>
        <w:numPr>
          <w:ilvl w:val="0"/>
          <w:numId w:val="0"/>
        </w:numPr>
        <w:spacing w:before="31" w:after="31" w:line="336" w:lineRule="auto"/>
        <w:ind w:left="384"/>
        <w:rPr>
          <w:rFonts w:cs="宋体"/>
          <w:b w:val="0"/>
        </w:rPr>
      </w:pPr>
      <w:r>
        <w:rPr>
          <w:rFonts w:cs="宋体" w:hint="eastAsia"/>
          <w:b w:val="0"/>
        </w:rPr>
        <w:t>标书款发票开具：本项目采用线上自助开票，线上支付成功后，可点击”费用管理-费用支付”在已缴费列表中点击“开具发票”。</w:t>
      </w:r>
    </w:p>
    <w:p w14:paraId="5BF842C9" w14:textId="77777777" w:rsidR="0010579E" w:rsidRPr="0075609B" w:rsidRDefault="0010579E" w:rsidP="0010579E">
      <w:pPr>
        <w:pStyle w:val="a"/>
        <w:numPr>
          <w:ilvl w:val="0"/>
          <w:numId w:val="0"/>
        </w:numPr>
        <w:spacing w:before="31" w:after="31" w:line="336" w:lineRule="auto"/>
        <w:rPr>
          <w:b w:val="0"/>
          <w:kern w:val="2"/>
        </w:rPr>
      </w:pPr>
      <w:bookmarkStart w:id="12" w:name="_Toc74237659"/>
      <w:bookmarkStart w:id="13" w:name="_Toc74238028"/>
      <w:r>
        <w:rPr>
          <w:rFonts w:hint="eastAsia"/>
          <w:b w:val="0"/>
          <w:kern w:val="2"/>
        </w:rPr>
        <w:t>4</w:t>
      </w:r>
      <w:r>
        <w:rPr>
          <w:b w:val="0"/>
          <w:kern w:val="2"/>
        </w:rPr>
        <w:t>.5</w:t>
      </w:r>
      <w:r w:rsidRPr="0075609B">
        <w:rPr>
          <w:rFonts w:hint="eastAsia"/>
          <w:b w:val="0"/>
          <w:kern w:val="2"/>
        </w:rPr>
        <w:t>其他事项说明</w:t>
      </w:r>
      <w:bookmarkEnd w:id="12"/>
      <w:bookmarkEnd w:id="13"/>
    </w:p>
    <w:p w14:paraId="5E26FE3F" w14:textId="77777777" w:rsidR="0010579E" w:rsidRPr="00C73BFA" w:rsidRDefault="0010579E" w:rsidP="0010579E">
      <w:pPr>
        <w:pStyle w:val="Default"/>
        <w:spacing w:line="360" w:lineRule="auto"/>
        <w:outlineLvl w:val="0"/>
        <w:rPr>
          <w:rFonts w:asciiTheme="minorEastAsia" w:eastAsiaTheme="minorEastAsia" w:hAnsiTheme="minorEastAsia" w:cs="Times New Roman"/>
          <w:color w:val="auto"/>
          <w:kern w:val="2"/>
        </w:rPr>
      </w:pPr>
      <w:bookmarkStart w:id="14" w:name="_Toc74237660"/>
      <w:bookmarkStart w:id="15" w:name="_Toc74238029"/>
      <w:r w:rsidRPr="00C73BFA">
        <w:rPr>
          <w:rFonts w:asciiTheme="minorEastAsia" w:eastAsiaTheme="minorEastAsia" w:hAnsiTheme="minorEastAsia" w:cs="Times New Roman" w:hint="eastAsia"/>
          <w:color w:val="auto"/>
          <w:kern w:val="2"/>
        </w:rPr>
        <w:t>未购买本项目招标文件的，其投标将被拒绝，有文件证明下列情形的除外：</w:t>
      </w:r>
      <w:bookmarkEnd w:id="14"/>
      <w:bookmarkEnd w:id="15"/>
    </w:p>
    <w:p w14:paraId="18F49FF0" w14:textId="77777777" w:rsidR="0010579E" w:rsidRPr="00C73BFA" w:rsidRDefault="0010579E" w:rsidP="0010579E">
      <w:pPr>
        <w:pStyle w:val="Default"/>
        <w:spacing w:line="360" w:lineRule="auto"/>
        <w:outlineLvl w:val="0"/>
        <w:rPr>
          <w:rFonts w:asciiTheme="minorEastAsia" w:eastAsiaTheme="minorEastAsia" w:hAnsiTheme="minorEastAsia" w:cs="Times New Roman"/>
          <w:color w:val="auto"/>
          <w:kern w:val="2"/>
        </w:rPr>
      </w:pPr>
      <w:bookmarkStart w:id="16" w:name="_Toc74237661"/>
      <w:bookmarkStart w:id="17" w:name="_Toc74238030"/>
      <w:r w:rsidRPr="00C73BFA">
        <w:rPr>
          <w:rFonts w:asciiTheme="minorEastAsia" w:eastAsiaTheme="minorEastAsia" w:hAnsiTheme="minorEastAsia" w:cs="Times New Roman" w:hint="eastAsia"/>
          <w:color w:val="auto"/>
          <w:kern w:val="2"/>
        </w:rPr>
        <w:t>（</w:t>
      </w:r>
      <w:r w:rsidRPr="00C73BFA">
        <w:rPr>
          <w:rFonts w:asciiTheme="minorEastAsia" w:eastAsiaTheme="minorEastAsia" w:hAnsiTheme="minorEastAsia" w:cs="Times New Roman"/>
          <w:color w:val="auto"/>
          <w:kern w:val="2"/>
        </w:rPr>
        <w:t>1</w:t>
      </w:r>
      <w:r w:rsidRPr="00C73BFA">
        <w:rPr>
          <w:rFonts w:asciiTheme="minorEastAsia" w:eastAsiaTheme="minorEastAsia" w:hAnsiTheme="minorEastAsia" w:cs="Times New Roman" w:hint="eastAsia"/>
          <w:color w:val="auto"/>
          <w:kern w:val="2"/>
        </w:rPr>
        <w:t>）作为投标人的办事处或分公司代为购买标书的；</w:t>
      </w:r>
      <w:bookmarkEnd w:id="16"/>
      <w:bookmarkEnd w:id="17"/>
    </w:p>
    <w:p w14:paraId="7BA886FC" w14:textId="77777777" w:rsidR="0010579E" w:rsidRPr="0063760C" w:rsidRDefault="0010579E" w:rsidP="0010579E">
      <w:pPr>
        <w:pStyle w:val="a"/>
        <w:numPr>
          <w:ilvl w:val="0"/>
          <w:numId w:val="0"/>
        </w:numPr>
        <w:spacing w:before="31" w:after="31" w:line="336" w:lineRule="auto"/>
        <w:rPr>
          <w:b w:val="0"/>
          <w:bCs w:val="0"/>
          <w:kern w:val="2"/>
        </w:rPr>
      </w:pPr>
      <w:bookmarkStart w:id="18" w:name="_Toc74237662"/>
      <w:bookmarkStart w:id="19" w:name="_Toc74238031"/>
      <w:r w:rsidRPr="0063760C">
        <w:rPr>
          <w:rFonts w:hint="eastAsia"/>
          <w:b w:val="0"/>
          <w:bCs w:val="0"/>
          <w:kern w:val="2"/>
        </w:rPr>
        <w:t>（</w:t>
      </w:r>
      <w:r w:rsidRPr="0063760C">
        <w:rPr>
          <w:b w:val="0"/>
          <w:bCs w:val="0"/>
          <w:kern w:val="2"/>
        </w:rPr>
        <w:t>2</w:t>
      </w:r>
      <w:r w:rsidRPr="0063760C">
        <w:rPr>
          <w:rFonts w:hint="eastAsia"/>
          <w:b w:val="0"/>
          <w:bCs w:val="0"/>
          <w:kern w:val="2"/>
        </w:rPr>
        <w:t>）购买标书的厂家在投标截止前因兼并、重组上市等原因导致公司名称变化的。</w:t>
      </w:r>
      <w:bookmarkEnd w:id="18"/>
      <w:bookmarkEnd w:id="19"/>
    </w:p>
    <w:p w14:paraId="0B4F78B9" w14:textId="77777777" w:rsidR="0010579E" w:rsidRPr="00B7151A" w:rsidRDefault="0010579E" w:rsidP="0010579E">
      <w:pPr>
        <w:pStyle w:val="11"/>
        <w:numPr>
          <w:ilvl w:val="0"/>
          <w:numId w:val="3"/>
        </w:numPr>
        <w:spacing w:line="336" w:lineRule="auto"/>
      </w:pPr>
      <w:bookmarkStart w:id="20" w:name="_Toc11558"/>
      <w:bookmarkStart w:id="21" w:name="_Toc502161806"/>
      <w:bookmarkStart w:id="22" w:name="_Toc502162041"/>
      <w:bookmarkStart w:id="23" w:name="_Toc502216475"/>
      <w:r w:rsidRPr="00B7151A">
        <w:rPr>
          <w:rFonts w:hint="eastAsia"/>
        </w:rPr>
        <w:lastRenderedPageBreak/>
        <w:t>投标文件的递交</w:t>
      </w:r>
      <w:bookmarkEnd w:id="20"/>
      <w:r w:rsidRPr="00B7151A">
        <w:rPr>
          <w:rFonts w:hint="eastAsia"/>
        </w:rPr>
        <w:t xml:space="preserve"> </w:t>
      </w:r>
    </w:p>
    <w:p w14:paraId="02D6F866" w14:textId="77777777" w:rsidR="0010579E" w:rsidRDefault="0010579E" w:rsidP="0010579E">
      <w:pPr>
        <w:pStyle w:val="a"/>
        <w:numPr>
          <w:ilvl w:val="1"/>
          <w:numId w:val="3"/>
        </w:numPr>
        <w:spacing w:before="31" w:after="31" w:line="336" w:lineRule="auto"/>
        <w:rPr>
          <w:rFonts w:cs="宋体"/>
          <w:b w:val="0"/>
        </w:rPr>
      </w:pPr>
      <w:r w:rsidRPr="0075609B">
        <w:rPr>
          <w:rFonts w:cs="宋体" w:hint="eastAsia"/>
          <w:b w:val="0"/>
        </w:rPr>
        <w:t>提交投标文件方式：为降低疫情期间现场投标、开标带来的人员聚集风险，投标文件递交方式原则上采用邮寄方式，不接受现场递交的投标文件。投标人在邮寄投标文件时须向快递公司明确由招标主管当面接收，本公司不接受存放快递柜</w:t>
      </w:r>
      <w:r>
        <w:rPr>
          <w:rFonts w:cs="宋体" w:hint="eastAsia"/>
          <w:b w:val="0"/>
        </w:rPr>
        <w:t>、闪送</w:t>
      </w:r>
      <w:r w:rsidRPr="0075609B">
        <w:rPr>
          <w:rFonts w:cs="宋体" w:hint="eastAsia"/>
          <w:b w:val="0"/>
        </w:rPr>
        <w:t>等其他</w:t>
      </w:r>
      <w:r>
        <w:rPr>
          <w:rFonts w:cs="宋体" w:hint="eastAsia"/>
          <w:b w:val="0"/>
        </w:rPr>
        <w:t>非正常邮寄</w:t>
      </w:r>
      <w:r w:rsidRPr="0075609B">
        <w:rPr>
          <w:rFonts w:cs="宋体" w:hint="eastAsia"/>
          <w:b w:val="0"/>
        </w:rPr>
        <w:t>方式。</w:t>
      </w:r>
    </w:p>
    <w:p w14:paraId="0C041476" w14:textId="77777777" w:rsidR="0010579E" w:rsidRPr="0075609B" w:rsidRDefault="0010579E" w:rsidP="0010579E">
      <w:pPr>
        <w:pStyle w:val="a"/>
        <w:numPr>
          <w:ilvl w:val="1"/>
          <w:numId w:val="3"/>
        </w:numPr>
        <w:spacing w:before="31" w:after="31" w:line="336" w:lineRule="auto"/>
        <w:rPr>
          <w:rFonts w:cs="宋体"/>
          <w:b w:val="0"/>
        </w:rPr>
      </w:pPr>
      <w:r w:rsidRPr="0075609B">
        <w:rPr>
          <w:rFonts w:ascii="宋体" w:hAnsi="Times New Roman" w:cs="宋体" w:hint="eastAsia"/>
          <w:b w:val="0"/>
        </w:rPr>
        <w:t>邮寄投标文件地点：北京市丰台区西三环南路</w:t>
      </w:r>
      <w:r w:rsidRPr="0075609B">
        <w:rPr>
          <w:rFonts w:ascii="宋体" w:hAnsi="Times New Roman" w:cs="宋体" w:hint="eastAsia"/>
          <w:b w:val="0"/>
        </w:rPr>
        <w:t>14</w:t>
      </w:r>
      <w:r w:rsidRPr="0075609B">
        <w:rPr>
          <w:rFonts w:ascii="宋体" w:hAnsi="Times New Roman" w:cs="宋体" w:hint="eastAsia"/>
          <w:b w:val="0"/>
        </w:rPr>
        <w:t>号首科大厦</w:t>
      </w:r>
      <w:r w:rsidRPr="0075609B">
        <w:rPr>
          <w:rFonts w:ascii="宋体" w:hAnsi="Times New Roman" w:cs="宋体" w:hint="eastAsia"/>
          <w:b w:val="0"/>
        </w:rPr>
        <w:t>A</w:t>
      </w:r>
      <w:r w:rsidRPr="0075609B">
        <w:rPr>
          <w:rFonts w:ascii="宋体" w:hAnsi="Times New Roman" w:cs="宋体" w:hint="eastAsia"/>
          <w:b w:val="0"/>
        </w:rPr>
        <w:t>座</w:t>
      </w:r>
      <w:r w:rsidRPr="0075609B">
        <w:rPr>
          <w:rFonts w:ascii="宋体" w:hAnsi="Times New Roman" w:cs="宋体" w:hint="eastAsia"/>
          <w:b w:val="0"/>
        </w:rPr>
        <w:t>16</w:t>
      </w:r>
      <w:r w:rsidRPr="0075609B">
        <w:rPr>
          <w:rFonts w:ascii="宋体" w:hAnsi="Times New Roman" w:cs="宋体" w:hint="eastAsia"/>
          <w:b w:val="0"/>
        </w:rPr>
        <w:t>层东区</w:t>
      </w:r>
      <w:r>
        <w:rPr>
          <w:rFonts w:ascii="宋体" w:hAnsi="Times New Roman" w:cs="宋体" w:hint="eastAsia"/>
          <w:b w:val="0"/>
        </w:rPr>
        <w:t>第</w:t>
      </w:r>
      <w:r w:rsidRPr="008C5065">
        <w:rPr>
          <w:rFonts w:ascii="宋体" w:hAnsi="Times New Roman" w:cs="宋体" w:hint="eastAsia"/>
          <w:b w:val="0"/>
        </w:rPr>
        <w:t>四会议室</w:t>
      </w:r>
      <w:r w:rsidRPr="0075609B">
        <w:rPr>
          <w:rFonts w:ascii="宋体" w:hAnsi="Times New Roman" w:cs="宋体" w:hint="eastAsia"/>
          <w:b w:val="0"/>
        </w:rPr>
        <w:t>。</w:t>
      </w:r>
    </w:p>
    <w:p w14:paraId="13919736" w14:textId="77777777" w:rsidR="0010579E" w:rsidRPr="0075609B" w:rsidRDefault="0010579E" w:rsidP="0010579E">
      <w:pPr>
        <w:pStyle w:val="1"/>
        <w:numPr>
          <w:ilvl w:val="0"/>
          <w:numId w:val="0"/>
        </w:numPr>
        <w:ind w:firstLineChars="150" w:firstLine="360"/>
        <w:rPr>
          <w:b w:val="0"/>
        </w:rPr>
      </w:pPr>
      <w:r w:rsidRPr="0075609B">
        <w:rPr>
          <w:rFonts w:hint="eastAsia"/>
          <w:b w:val="0"/>
        </w:rPr>
        <w:t>招标主管：</w:t>
      </w:r>
      <w:r>
        <w:rPr>
          <w:rFonts w:hint="eastAsia"/>
          <w:b w:val="0"/>
        </w:rPr>
        <w:t>吕超</w:t>
      </w:r>
    </w:p>
    <w:p w14:paraId="5362C0C2" w14:textId="77777777" w:rsidR="0010579E" w:rsidRPr="0075609B" w:rsidRDefault="0010579E" w:rsidP="0010579E">
      <w:pPr>
        <w:pStyle w:val="1"/>
        <w:numPr>
          <w:ilvl w:val="0"/>
          <w:numId w:val="0"/>
        </w:numPr>
        <w:ind w:firstLineChars="150" w:firstLine="360"/>
        <w:rPr>
          <w:b w:val="0"/>
        </w:rPr>
      </w:pPr>
      <w:r w:rsidRPr="0075609B">
        <w:rPr>
          <w:rFonts w:hint="eastAsia"/>
          <w:b w:val="0"/>
        </w:rPr>
        <w:t>联系电话：</w:t>
      </w:r>
      <w:r>
        <w:rPr>
          <w:b w:val="0"/>
        </w:rPr>
        <w:t>15201123305</w:t>
      </w:r>
    </w:p>
    <w:p w14:paraId="0E89AE61" w14:textId="77777777" w:rsidR="0010579E" w:rsidRPr="0075609B" w:rsidRDefault="0010579E" w:rsidP="0010579E">
      <w:pPr>
        <w:pStyle w:val="a"/>
        <w:numPr>
          <w:ilvl w:val="1"/>
          <w:numId w:val="3"/>
        </w:numPr>
        <w:spacing w:before="31" w:after="31" w:line="336" w:lineRule="auto"/>
        <w:rPr>
          <w:rFonts w:cs="宋体"/>
          <w:b w:val="0"/>
        </w:rPr>
      </w:pPr>
      <w:r w:rsidRPr="0075609B">
        <w:rPr>
          <w:rFonts w:ascii="宋体" w:hAnsi="Times New Roman" w:cs="宋体" w:hint="eastAsia"/>
          <w:b w:val="0"/>
        </w:rPr>
        <w:t>接收投标文件截止期：</w:t>
      </w:r>
      <w:r w:rsidRPr="0075609B">
        <w:rPr>
          <w:rFonts w:ascii="宋体" w:hAnsi="Times New Roman" w:cs="宋体" w:hint="eastAsia"/>
          <w:b w:val="0"/>
        </w:rPr>
        <w:t>20</w:t>
      </w:r>
      <w:r>
        <w:rPr>
          <w:rFonts w:ascii="宋体" w:hAnsi="Times New Roman" w:cs="宋体"/>
          <w:b w:val="0"/>
        </w:rPr>
        <w:t>22</w:t>
      </w:r>
      <w:r w:rsidRPr="0075609B">
        <w:rPr>
          <w:rFonts w:ascii="宋体" w:hAnsi="Times New Roman" w:cs="宋体" w:hint="eastAsia"/>
          <w:b w:val="0"/>
        </w:rPr>
        <w:t>年</w:t>
      </w:r>
      <w:r>
        <w:rPr>
          <w:rFonts w:ascii="宋体" w:hAnsi="Times New Roman" w:cs="宋体"/>
          <w:b w:val="0"/>
        </w:rPr>
        <w:t>1</w:t>
      </w:r>
      <w:r w:rsidRPr="0075609B">
        <w:rPr>
          <w:rFonts w:ascii="宋体" w:hAnsi="Times New Roman" w:cs="宋体" w:hint="eastAsia"/>
          <w:b w:val="0"/>
        </w:rPr>
        <w:t>月</w:t>
      </w:r>
      <w:r>
        <w:rPr>
          <w:rFonts w:ascii="宋体" w:hAnsi="Times New Roman" w:cs="宋体"/>
          <w:b w:val="0"/>
        </w:rPr>
        <w:t>6</w:t>
      </w:r>
      <w:r w:rsidRPr="0075609B">
        <w:rPr>
          <w:rFonts w:ascii="宋体" w:hAnsi="Times New Roman" w:cs="宋体" w:hint="eastAsia"/>
          <w:b w:val="0"/>
        </w:rPr>
        <w:t>日</w:t>
      </w:r>
      <w:r w:rsidRPr="0075609B">
        <w:rPr>
          <w:rFonts w:ascii="宋体" w:hAnsi="Times New Roman" w:cs="宋体" w:hint="eastAsia"/>
          <w:b w:val="0"/>
        </w:rPr>
        <w:t>9</w:t>
      </w:r>
      <w:r w:rsidRPr="0075609B">
        <w:rPr>
          <w:rFonts w:ascii="宋体" w:hAnsi="Times New Roman" w:cs="宋体" w:hint="eastAsia"/>
          <w:b w:val="0"/>
        </w:rPr>
        <w:t>：</w:t>
      </w:r>
      <w:r w:rsidRPr="0075609B">
        <w:rPr>
          <w:rFonts w:ascii="宋体" w:hAnsi="Times New Roman" w:cs="宋体" w:hint="eastAsia"/>
          <w:b w:val="0"/>
        </w:rPr>
        <w:t>00</w:t>
      </w:r>
      <w:r w:rsidRPr="0075609B">
        <w:rPr>
          <w:rFonts w:ascii="宋体" w:hAnsi="Times New Roman" w:cs="宋体" w:hint="eastAsia"/>
          <w:b w:val="0"/>
        </w:rPr>
        <w:t>（以招标主管收到投标文件时间为准）</w:t>
      </w:r>
    </w:p>
    <w:p w14:paraId="52F37D94" w14:textId="77777777" w:rsidR="0010579E" w:rsidRDefault="0010579E" w:rsidP="0010579E">
      <w:pPr>
        <w:pStyle w:val="a"/>
        <w:numPr>
          <w:ilvl w:val="1"/>
          <w:numId w:val="3"/>
        </w:numPr>
        <w:spacing w:before="31" w:after="31" w:line="336" w:lineRule="auto"/>
        <w:rPr>
          <w:rFonts w:cs="宋体"/>
          <w:b w:val="0"/>
        </w:rPr>
      </w:pPr>
      <w:r>
        <w:rPr>
          <w:rFonts w:cs="宋体" w:hint="eastAsia"/>
          <w:b w:val="0"/>
        </w:rPr>
        <w:t>逾期送达的、未送达指定地点的或者不按照招标文件要求密封的投标文件，招标人将予以拒收。</w:t>
      </w:r>
    </w:p>
    <w:p w14:paraId="62257566" w14:textId="77777777" w:rsidR="0010579E" w:rsidRPr="0075609B" w:rsidRDefault="0010579E" w:rsidP="0010579E">
      <w:pPr>
        <w:pStyle w:val="a"/>
        <w:numPr>
          <w:ilvl w:val="1"/>
          <w:numId w:val="3"/>
        </w:numPr>
        <w:spacing w:before="31" w:after="31" w:line="336" w:lineRule="auto"/>
        <w:rPr>
          <w:rFonts w:cs="宋体"/>
          <w:b w:val="0"/>
        </w:rPr>
      </w:pPr>
      <w:r w:rsidRPr="0075609B">
        <w:rPr>
          <w:rFonts w:ascii="宋体" w:hAnsi="Times New Roman" w:cs="宋体" w:hint="eastAsia"/>
          <w:b w:val="0"/>
        </w:rPr>
        <w:t>其他事项说明</w:t>
      </w:r>
      <w:r w:rsidRPr="0075609B">
        <w:rPr>
          <w:rFonts w:cs="宋体"/>
          <w:b w:val="0"/>
        </w:rPr>
        <w:t>：</w:t>
      </w:r>
    </w:p>
    <w:p w14:paraId="5215B3B4" w14:textId="77777777" w:rsidR="0010579E" w:rsidRPr="0075609B" w:rsidRDefault="0010579E" w:rsidP="0010579E">
      <w:pPr>
        <w:pStyle w:val="1"/>
        <w:numPr>
          <w:ilvl w:val="0"/>
          <w:numId w:val="0"/>
        </w:numPr>
        <w:rPr>
          <w:b w:val="0"/>
        </w:rPr>
      </w:pPr>
      <w:bookmarkStart w:id="24" w:name="_Toc74237668"/>
      <w:bookmarkStart w:id="25" w:name="_Toc74238037"/>
      <w:r w:rsidRPr="0075609B">
        <w:rPr>
          <w:rFonts w:hint="eastAsia"/>
          <w:b w:val="0"/>
        </w:rPr>
        <w:t>（</w:t>
      </w:r>
      <w:r w:rsidRPr="0075609B">
        <w:rPr>
          <w:rFonts w:hint="eastAsia"/>
          <w:b w:val="0"/>
        </w:rPr>
        <w:t>1</w:t>
      </w:r>
      <w:r w:rsidRPr="0075609B">
        <w:rPr>
          <w:rFonts w:hint="eastAsia"/>
          <w:b w:val="0"/>
        </w:rPr>
        <w:t>）各投标人在邮寄投标文件后，应及时和本项目招标主管联系，以确认其是否在指定时间内收到投标文件，逾期送达的或者未送达指定地点的投标文件，本公司予以拒收。</w:t>
      </w:r>
      <w:bookmarkEnd w:id="24"/>
      <w:bookmarkEnd w:id="25"/>
    </w:p>
    <w:p w14:paraId="259BDE94" w14:textId="77777777" w:rsidR="0010579E" w:rsidRDefault="0010579E" w:rsidP="0010579E">
      <w:pPr>
        <w:pStyle w:val="Default"/>
        <w:spacing w:line="360" w:lineRule="auto"/>
        <w:outlineLvl w:val="0"/>
      </w:pPr>
      <w:bookmarkStart w:id="26" w:name="_Toc74237669"/>
      <w:bookmarkStart w:id="27" w:name="_Toc74238038"/>
      <w:r w:rsidRPr="0075609B">
        <w:rPr>
          <w:rFonts w:hint="eastAsia"/>
        </w:rPr>
        <w:t>（</w:t>
      </w:r>
      <w:r w:rsidRPr="0075609B">
        <w:rPr>
          <w:rFonts w:hint="eastAsia"/>
        </w:rPr>
        <w:t>2</w:t>
      </w:r>
      <w:r w:rsidRPr="0075609B">
        <w:rPr>
          <w:rFonts w:hint="eastAsia"/>
        </w:rPr>
        <w:t>）投标人对投标文件的递交如有异议，请及时联系招标主管，未提出异议的，视为默认此条款，由此产生的后果由投标人自行承担。</w:t>
      </w:r>
      <w:bookmarkEnd w:id="26"/>
      <w:bookmarkEnd w:id="27"/>
    </w:p>
    <w:p w14:paraId="67B6939A" w14:textId="77777777" w:rsidR="0010579E" w:rsidRPr="00B7151A" w:rsidRDefault="0010579E" w:rsidP="0010579E">
      <w:pPr>
        <w:pStyle w:val="Default"/>
        <w:spacing w:line="360" w:lineRule="auto"/>
        <w:outlineLvl w:val="0"/>
        <w:rPr>
          <w:rFonts w:ascii="Times New Roman" w:hAnsi="Times New Roman" w:cs="Times New Roman"/>
          <w:b/>
          <w:color w:val="auto"/>
        </w:rPr>
      </w:pPr>
      <w:r w:rsidRPr="00B7151A">
        <w:rPr>
          <w:rFonts w:ascii="Times New Roman" w:hAnsi="Times New Roman" w:cs="Times New Roman"/>
          <w:b/>
          <w:color w:val="auto"/>
        </w:rPr>
        <w:t xml:space="preserve">6. </w:t>
      </w:r>
      <w:r w:rsidRPr="00B7151A">
        <w:rPr>
          <w:rFonts w:ascii="Times New Roman" w:hAnsi="Times New Roman" w:cs="Times New Roman" w:hint="eastAsia"/>
          <w:b/>
          <w:color w:val="auto"/>
        </w:rPr>
        <w:t>发布公告的媒体</w:t>
      </w:r>
      <w:bookmarkEnd w:id="21"/>
      <w:bookmarkEnd w:id="22"/>
      <w:bookmarkEnd w:id="23"/>
    </w:p>
    <w:p w14:paraId="624971DB" w14:textId="77777777" w:rsidR="0010579E" w:rsidRPr="00B7151A" w:rsidRDefault="0010579E" w:rsidP="0010579E">
      <w:pPr>
        <w:autoSpaceDE w:val="0"/>
        <w:autoSpaceDN w:val="0"/>
        <w:adjustRightInd w:val="0"/>
        <w:spacing w:line="360" w:lineRule="auto"/>
        <w:jc w:val="left"/>
        <w:outlineLvl w:val="0"/>
        <w:rPr>
          <w:sz w:val="24"/>
          <w:szCs w:val="24"/>
        </w:rPr>
      </w:pPr>
      <w:bookmarkStart w:id="28" w:name="_Toc502161807"/>
      <w:bookmarkStart w:id="29" w:name="_Toc502162042"/>
      <w:bookmarkStart w:id="30" w:name="_Toc502216476"/>
      <w:r w:rsidRPr="00B7151A">
        <w:rPr>
          <w:rFonts w:hint="eastAsia"/>
          <w:sz w:val="24"/>
          <w:szCs w:val="24"/>
        </w:rPr>
        <w:t>电子版招标文件将在中核集团电子采购平台（</w:t>
      </w:r>
      <w:r w:rsidRPr="00B7151A">
        <w:rPr>
          <w:sz w:val="24"/>
          <w:szCs w:val="24"/>
        </w:rPr>
        <w:t>https://www.cnncecp.com</w:t>
      </w:r>
      <w:r w:rsidRPr="00B7151A">
        <w:rPr>
          <w:rFonts w:hint="eastAsia"/>
          <w:sz w:val="24"/>
          <w:szCs w:val="24"/>
        </w:rPr>
        <w:t>）和中国招标投标公告服务平台</w:t>
      </w:r>
      <w:r w:rsidRPr="00B7151A">
        <w:rPr>
          <w:rFonts w:cs="宋体" w:hint="eastAsia"/>
          <w:sz w:val="24"/>
          <w:szCs w:val="24"/>
        </w:rPr>
        <w:t>（</w:t>
      </w:r>
      <w:r w:rsidRPr="00B7151A">
        <w:rPr>
          <w:rFonts w:cs="宋体"/>
          <w:sz w:val="24"/>
          <w:szCs w:val="24"/>
        </w:rPr>
        <w:t>www.cebpubservice.com</w:t>
      </w:r>
      <w:r w:rsidRPr="00B7151A">
        <w:rPr>
          <w:rFonts w:cs="宋体" w:hint="eastAsia"/>
          <w:sz w:val="24"/>
          <w:szCs w:val="24"/>
        </w:rPr>
        <w:t>）</w:t>
      </w:r>
      <w:r w:rsidRPr="00B7151A">
        <w:rPr>
          <w:rFonts w:hint="eastAsia"/>
          <w:sz w:val="24"/>
          <w:szCs w:val="24"/>
        </w:rPr>
        <w:t>进行发布。</w:t>
      </w:r>
      <w:r w:rsidRPr="00B7151A">
        <w:rPr>
          <w:sz w:val="24"/>
          <w:szCs w:val="24"/>
        </w:rPr>
        <w:t>对于其他媒介发布的本次招标项目的</w:t>
      </w:r>
      <w:r w:rsidRPr="00B7151A">
        <w:rPr>
          <w:rFonts w:hint="eastAsia"/>
          <w:sz w:val="24"/>
          <w:szCs w:val="24"/>
        </w:rPr>
        <w:t>公告</w:t>
      </w:r>
      <w:r w:rsidRPr="00B7151A">
        <w:rPr>
          <w:sz w:val="24"/>
          <w:szCs w:val="24"/>
        </w:rPr>
        <w:t>，招标人对其准确性不承担任何责任。</w:t>
      </w:r>
    </w:p>
    <w:p w14:paraId="36A1C284" w14:textId="77777777" w:rsidR="0010579E" w:rsidRDefault="0010579E" w:rsidP="0010579E">
      <w:pPr>
        <w:pStyle w:val="11"/>
        <w:numPr>
          <w:ilvl w:val="0"/>
          <w:numId w:val="4"/>
        </w:numPr>
        <w:spacing w:line="336" w:lineRule="auto"/>
      </w:pPr>
      <w:bookmarkStart w:id="31" w:name="_Toc3059"/>
      <w:bookmarkEnd w:id="28"/>
      <w:bookmarkEnd w:id="29"/>
      <w:bookmarkEnd w:id="30"/>
      <w:r w:rsidRPr="00B7151A">
        <w:rPr>
          <w:rFonts w:hint="eastAsia"/>
        </w:rPr>
        <w:t>联系方式</w:t>
      </w:r>
      <w:bookmarkEnd w:id="31"/>
    </w:p>
    <w:p w14:paraId="76B00144" w14:textId="77777777" w:rsidR="0010579E" w:rsidRPr="005C5734" w:rsidRDefault="0010579E" w:rsidP="0010579E">
      <w:pPr>
        <w:pStyle w:val="1"/>
        <w:numPr>
          <w:ilvl w:val="0"/>
          <w:numId w:val="0"/>
        </w:numPr>
        <w:ind w:left="360"/>
        <w:rPr>
          <w:rFonts w:asciiTheme="minorEastAsia" w:eastAsiaTheme="minorEastAsia" w:hAnsiTheme="minorEastAsia"/>
          <w:b w:val="0"/>
          <w:bCs w:val="0"/>
          <w:color w:val="000000"/>
          <w:kern w:val="2"/>
        </w:rPr>
      </w:pPr>
      <w:r w:rsidRPr="005C5734">
        <w:rPr>
          <w:rFonts w:asciiTheme="minorEastAsia" w:eastAsiaTheme="minorEastAsia" w:hAnsiTheme="minorEastAsia" w:hint="eastAsia"/>
          <w:b w:val="0"/>
          <w:bCs w:val="0"/>
          <w:color w:val="000000"/>
          <w:kern w:val="2"/>
        </w:rPr>
        <w:t>招标代理机构：中核（上海）供应链管理有限公司</w:t>
      </w:r>
    </w:p>
    <w:p w14:paraId="592D7A33" w14:textId="77777777" w:rsidR="0010579E" w:rsidRPr="005C5734" w:rsidRDefault="0010579E" w:rsidP="0010579E">
      <w:pPr>
        <w:pStyle w:val="1"/>
        <w:numPr>
          <w:ilvl w:val="0"/>
          <w:numId w:val="0"/>
        </w:numPr>
        <w:ind w:left="360"/>
        <w:rPr>
          <w:rFonts w:asciiTheme="minorEastAsia" w:eastAsiaTheme="minorEastAsia" w:hAnsiTheme="minorEastAsia"/>
          <w:b w:val="0"/>
          <w:bCs w:val="0"/>
          <w:color w:val="000000"/>
          <w:kern w:val="2"/>
        </w:rPr>
      </w:pPr>
      <w:r w:rsidRPr="005C5734">
        <w:rPr>
          <w:rFonts w:asciiTheme="minorEastAsia" w:eastAsiaTheme="minorEastAsia" w:hAnsiTheme="minorEastAsia" w:hint="eastAsia"/>
          <w:b w:val="0"/>
          <w:bCs w:val="0"/>
          <w:color w:val="000000"/>
          <w:kern w:val="2"/>
        </w:rPr>
        <w:lastRenderedPageBreak/>
        <w:t>地    址：北京市丰台区西三环南路14号首科大厦A座16层</w:t>
      </w:r>
    </w:p>
    <w:p w14:paraId="40B5D0F7" w14:textId="77777777" w:rsidR="0010579E" w:rsidRPr="005C5734" w:rsidRDefault="0010579E" w:rsidP="0010579E">
      <w:pPr>
        <w:pStyle w:val="1"/>
        <w:numPr>
          <w:ilvl w:val="0"/>
          <w:numId w:val="0"/>
        </w:numPr>
        <w:ind w:left="360"/>
        <w:rPr>
          <w:rFonts w:asciiTheme="minorEastAsia" w:eastAsiaTheme="minorEastAsia" w:hAnsiTheme="minorEastAsia"/>
          <w:b w:val="0"/>
          <w:bCs w:val="0"/>
          <w:color w:val="000000"/>
          <w:kern w:val="2"/>
        </w:rPr>
      </w:pPr>
      <w:r w:rsidRPr="005C5734">
        <w:rPr>
          <w:rFonts w:asciiTheme="minorEastAsia" w:eastAsiaTheme="minorEastAsia" w:hAnsiTheme="minorEastAsia" w:hint="eastAsia"/>
          <w:b w:val="0"/>
          <w:bCs w:val="0"/>
          <w:color w:val="000000"/>
          <w:kern w:val="2"/>
        </w:rPr>
        <w:t xml:space="preserve">联 系 人：吕超 </w:t>
      </w:r>
    </w:p>
    <w:p w14:paraId="1A1E76CA" w14:textId="77777777" w:rsidR="0010579E" w:rsidRPr="005C5734" w:rsidRDefault="0010579E" w:rsidP="0010579E">
      <w:pPr>
        <w:pStyle w:val="1"/>
        <w:numPr>
          <w:ilvl w:val="0"/>
          <w:numId w:val="0"/>
        </w:numPr>
        <w:ind w:left="360"/>
        <w:rPr>
          <w:rFonts w:asciiTheme="minorEastAsia" w:eastAsiaTheme="minorEastAsia" w:hAnsiTheme="minorEastAsia"/>
          <w:b w:val="0"/>
          <w:bCs w:val="0"/>
          <w:color w:val="000000"/>
          <w:kern w:val="2"/>
        </w:rPr>
      </w:pPr>
      <w:r w:rsidRPr="005C5734">
        <w:rPr>
          <w:rFonts w:asciiTheme="minorEastAsia" w:eastAsiaTheme="minorEastAsia" w:hAnsiTheme="minorEastAsia" w:hint="eastAsia"/>
          <w:b w:val="0"/>
          <w:bCs w:val="0"/>
          <w:color w:val="000000"/>
          <w:kern w:val="2"/>
        </w:rPr>
        <w:t>电    话：010-6331</w:t>
      </w:r>
      <w:r w:rsidRPr="005C5734">
        <w:rPr>
          <w:rFonts w:asciiTheme="minorEastAsia" w:eastAsiaTheme="minorEastAsia" w:hAnsiTheme="minorEastAsia"/>
          <w:b w:val="0"/>
          <w:bCs w:val="0"/>
          <w:color w:val="000000"/>
          <w:kern w:val="2"/>
        </w:rPr>
        <w:t>8789</w:t>
      </w:r>
    </w:p>
    <w:p w14:paraId="1DBFDBCE" w14:textId="77777777" w:rsidR="0010579E" w:rsidRPr="00B7151A" w:rsidRDefault="0010579E" w:rsidP="0010579E">
      <w:pPr>
        <w:pStyle w:val="11"/>
        <w:spacing w:line="336" w:lineRule="auto"/>
        <w:ind w:left="360"/>
      </w:pPr>
      <w:r w:rsidRPr="005C5734">
        <w:rPr>
          <w:rFonts w:asciiTheme="minorEastAsia" w:eastAsiaTheme="minorEastAsia" w:hAnsiTheme="minorEastAsia" w:hint="eastAsia"/>
          <w:b w:val="0"/>
          <w:bCs w:val="0"/>
          <w:color w:val="000000"/>
          <w:kern w:val="2"/>
        </w:rPr>
        <w:t>电子邮件：</w:t>
      </w:r>
      <w:hyperlink r:id="rId8" w:history="1">
        <w:r w:rsidRPr="005C5734">
          <w:rPr>
            <w:rFonts w:asciiTheme="minorEastAsia" w:eastAsiaTheme="minorEastAsia" w:hAnsiTheme="minorEastAsia"/>
            <w:b w:val="0"/>
            <w:bCs w:val="0"/>
            <w:color w:val="000000"/>
            <w:kern w:val="2"/>
          </w:rPr>
          <w:t>lvchao</w:t>
        </w:r>
        <w:r w:rsidRPr="005C5734">
          <w:rPr>
            <w:rFonts w:asciiTheme="minorEastAsia" w:eastAsiaTheme="minorEastAsia" w:hAnsiTheme="minorEastAsia" w:hint="eastAsia"/>
            <w:b w:val="0"/>
            <w:bCs w:val="0"/>
            <w:color w:val="000000"/>
            <w:kern w:val="2"/>
          </w:rPr>
          <w:t>@puyuan.com</w:t>
        </w:r>
      </w:hyperlink>
      <w:r w:rsidRPr="00B7151A">
        <w:rPr>
          <w:rFonts w:hint="eastAsia"/>
        </w:rPr>
        <w:t xml:space="preserve"> </w:t>
      </w:r>
    </w:p>
    <w:p w14:paraId="64603F0E" w14:textId="77777777" w:rsidR="0010579E" w:rsidRPr="00B7151A" w:rsidRDefault="0010579E" w:rsidP="0010579E">
      <w:pPr>
        <w:pStyle w:val="11"/>
        <w:numPr>
          <w:ilvl w:val="0"/>
          <w:numId w:val="4"/>
        </w:numPr>
        <w:spacing w:line="336" w:lineRule="auto"/>
      </w:pPr>
      <w:bookmarkStart w:id="32" w:name="_Toc24925"/>
      <w:r w:rsidRPr="00B7151A">
        <w:rPr>
          <w:rFonts w:hint="eastAsia"/>
        </w:rPr>
        <w:t>其他说明</w:t>
      </w:r>
      <w:bookmarkEnd w:id="32"/>
    </w:p>
    <w:p w14:paraId="5B5FF864" w14:textId="77777777" w:rsidR="0010579E" w:rsidRPr="00B7151A" w:rsidRDefault="0010579E" w:rsidP="0010579E">
      <w:pPr>
        <w:pStyle w:val="Default"/>
        <w:spacing w:line="336" w:lineRule="auto"/>
        <w:ind w:firstLineChars="200" w:firstLine="480"/>
        <w:rPr>
          <w:rFonts w:asciiTheme="minorEastAsia" w:eastAsiaTheme="minorEastAsia" w:hAnsiTheme="minorEastAsia"/>
          <w:color w:val="auto"/>
        </w:rPr>
      </w:pPr>
      <w:r w:rsidRPr="00B7151A">
        <w:rPr>
          <w:rFonts w:asciiTheme="minorEastAsia" w:eastAsiaTheme="minorEastAsia" w:hAnsiTheme="minorEastAsia" w:cs="宋体" w:hint="eastAsia"/>
        </w:rPr>
        <w:t>中国核电工程有限公司委托</w:t>
      </w:r>
      <w:r w:rsidRPr="00B7151A">
        <w:rPr>
          <w:rFonts w:hAnsi="宋体" w:hint="eastAsia"/>
        </w:rPr>
        <w:t>中核（上海）供应链管理有限公司</w:t>
      </w:r>
      <w:r w:rsidRPr="00B7151A">
        <w:rPr>
          <w:rFonts w:asciiTheme="minorEastAsia" w:eastAsiaTheme="minorEastAsia" w:hAnsiTheme="minorEastAsia" w:cs="宋体" w:hint="eastAsia"/>
        </w:rPr>
        <w:t>独家负责</w:t>
      </w:r>
      <w:r w:rsidRPr="00B7151A">
        <w:rPr>
          <w:rFonts w:asciiTheme="minorEastAsia" w:eastAsiaTheme="minorEastAsia" w:hAnsiTheme="minorEastAsia" w:cs="宋体" w:hint="eastAsia"/>
          <w:u w:val="single"/>
        </w:rPr>
        <w:t xml:space="preserve"> </w:t>
      </w:r>
      <w:r w:rsidRPr="00B7151A">
        <w:rPr>
          <w:rFonts w:asciiTheme="minorEastAsia" w:eastAsiaTheme="minorEastAsia" w:hAnsiTheme="minorEastAsia" w:cs="黑体" w:hint="eastAsia"/>
          <w:u w:val="single"/>
        </w:rPr>
        <w:t xml:space="preserve"> </w:t>
      </w:r>
      <w:r w:rsidRPr="00B7151A">
        <w:rPr>
          <w:rFonts w:hAnsi="宋体" w:hint="eastAsia"/>
          <w:u w:val="single"/>
        </w:rPr>
        <w:t>BDBA</w:t>
      </w:r>
      <w:r w:rsidRPr="00B7151A">
        <w:rPr>
          <w:rFonts w:hAnsi="宋体" w:hint="eastAsia"/>
          <w:u w:val="single"/>
        </w:rPr>
        <w:t>控制系统电源移动式柴油发电机组和</w:t>
      </w:r>
      <w:r w:rsidRPr="00B7151A">
        <w:rPr>
          <w:rFonts w:hAnsi="宋体" w:hint="eastAsia"/>
          <w:u w:val="single"/>
        </w:rPr>
        <w:t>BOP</w:t>
      </w:r>
      <w:r w:rsidRPr="00B7151A">
        <w:rPr>
          <w:rFonts w:hAnsi="宋体" w:hint="eastAsia"/>
          <w:u w:val="single"/>
        </w:rPr>
        <w:t>柴油发电机组</w:t>
      </w:r>
      <w:r w:rsidRPr="00B7151A">
        <w:rPr>
          <w:rFonts w:asciiTheme="minorEastAsia" w:eastAsiaTheme="minorEastAsia" w:hAnsiTheme="minorEastAsia" w:cs="黑体" w:hint="eastAsia"/>
          <w:u w:val="single"/>
        </w:rPr>
        <w:t xml:space="preserve">   </w:t>
      </w:r>
      <w:r w:rsidRPr="00B7151A">
        <w:rPr>
          <w:rFonts w:asciiTheme="minorEastAsia" w:eastAsiaTheme="minorEastAsia" w:hAnsiTheme="minorEastAsia" w:cs="黑体" w:hint="eastAsia"/>
        </w:rPr>
        <w:t>设备</w:t>
      </w:r>
      <w:r w:rsidRPr="00B7151A">
        <w:rPr>
          <w:rFonts w:asciiTheme="minorEastAsia" w:eastAsiaTheme="minorEastAsia" w:hAnsiTheme="minorEastAsia" w:cs="宋体" w:hint="eastAsia"/>
        </w:rPr>
        <w:t>的国内公开招标代理工作。对于其它公司利用本公司发布的招标信息进行诈骗的行为，本公司将不承担任何责任，并保留追究相关责任人权利。</w:t>
      </w:r>
    </w:p>
    <w:p w14:paraId="0BC8FB48" w14:textId="77777777" w:rsidR="0010579E" w:rsidRPr="00B7151A" w:rsidRDefault="0010579E" w:rsidP="0010579E">
      <w:pPr>
        <w:pStyle w:val="Default"/>
        <w:spacing w:line="336" w:lineRule="auto"/>
        <w:ind w:firstLineChars="200" w:firstLine="480"/>
        <w:rPr>
          <w:rFonts w:asciiTheme="minorEastAsia" w:eastAsiaTheme="minorEastAsia" w:hAnsiTheme="minorEastAsia"/>
        </w:rPr>
      </w:pPr>
    </w:p>
    <w:p w14:paraId="385CC2A9" w14:textId="77777777" w:rsidR="0010579E" w:rsidRPr="00B7151A" w:rsidRDefault="0010579E" w:rsidP="0010579E">
      <w:pPr>
        <w:pStyle w:val="Default"/>
        <w:spacing w:line="336" w:lineRule="auto"/>
        <w:ind w:firstLineChars="200" w:firstLine="480"/>
        <w:rPr>
          <w:rFonts w:asciiTheme="minorEastAsia" w:eastAsiaTheme="minorEastAsia" w:hAnsiTheme="minorEastAsia"/>
        </w:rPr>
      </w:pPr>
      <w:r w:rsidRPr="00B7151A">
        <w:rPr>
          <w:rFonts w:asciiTheme="minorEastAsia" w:eastAsiaTheme="minorEastAsia" w:hAnsiTheme="minorEastAsia" w:hint="eastAsia"/>
        </w:rPr>
        <w:t>本次招标活动的最终解释权在中国核电工程有限公司。</w:t>
      </w:r>
    </w:p>
    <w:p w14:paraId="59A4AE80" w14:textId="77777777" w:rsidR="0010579E" w:rsidRPr="00B7151A" w:rsidRDefault="0010579E" w:rsidP="0010579E">
      <w:pPr>
        <w:pStyle w:val="Default"/>
        <w:spacing w:line="336" w:lineRule="auto"/>
        <w:ind w:firstLineChars="200" w:firstLine="480"/>
        <w:rPr>
          <w:rFonts w:asciiTheme="minorEastAsia" w:eastAsiaTheme="minorEastAsia" w:hAnsiTheme="minorEastAsia"/>
        </w:rPr>
      </w:pPr>
    </w:p>
    <w:p w14:paraId="7231086C" w14:textId="1DC74DED" w:rsidR="000A55FE" w:rsidRDefault="0010579E" w:rsidP="0010579E">
      <w:pPr>
        <w:jc w:val="right"/>
      </w:pPr>
      <w:r w:rsidRPr="00B7151A">
        <w:rPr>
          <w:rFonts w:asciiTheme="minorEastAsia" w:eastAsiaTheme="minorEastAsia" w:hAnsiTheme="minorEastAsia" w:cs="宋体"/>
          <w:sz w:val="24"/>
          <w:szCs w:val="24"/>
        </w:rPr>
        <w:t xml:space="preserve">                        </w:t>
      </w:r>
      <w:r w:rsidRPr="00B7151A">
        <w:rPr>
          <w:rFonts w:asciiTheme="minorEastAsia" w:eastAsiaTheme="minorEastAsia" w:hAnsiTheme="minorEastAsia"/>
          <w:sz w:val="24"/>
          <w:szCs w:val="24"/>
        </w:rPr>
        <w:t xml:space="preserve">       </w:t>
      </w:r>
      <w:r w:rsidRPr="008C5065">
        <w:rPr>
          <w:rFonts w:asciiTheme="minorEastAsia" w:eastAsiaTheme="minorEastAsia" w:hAnsiTheme="minorEastAsia"/>
          <w:sz w:val="24"/>
          <w:szCs w:val="24"/>
        </w:rPr>
        <w:t>2021</w:t>
      </w:r>
      <w:r w:rsidRPr="008C5065">
        <w:rPr>
          <w:rFonts w:asciiTheme="minorEastAsia" w:eastAsiaTheme="minorEastAsia" w:hAnsiTheme="minorEastAsia" w:cs="宋体" w:hint="eastAsia"/>
          <w:sz w:val="24"/>
          <w:szCs w:val="24"/>
        </w:rPr>
        <w:t>年</w:t>
      </w:r>
      <w:r w:rsidRPr="008C5065">
        <w:rPr>
          <w:rFonts w:asciiTheme="minorEastAsia" w:eastAsiaTheme="minorEastAsia" w:hAnsiTheme="minorEastAsia"/>
          <w:sz w:val="24"/>
          <w:szCs w:val="24"/>
        </w:rPr>
        <w:t>12</w:t>
      </w:r>
      <w:r w:rsidRPr="008C5065">
        <w:rPr>
          <w:rFonts w:asciiTheme="minorEastAsia" w:eastAsiaTheme="minorEastAsia" w:hAnsiTheme="minorEastAsia" w:cs="宋体" w:hint="eastAsia"/>
          <w:sz w:val="24"/>
          <w:szCs w:val="24"/>
        </w:rPr>
        <w:t>月</w:t>
      </w:r>
      <w:r>
        <w:rPr>
          <w:rFonts w:asciiTheme="minorEastAsia" w:eastAsiaTheme="minorEastAsia" w:hAnsiTheme="minorEastAsia"/>
          <w:sz w:val="24"/>
          <w:szCs w:val="24"/>
        </w:rPr>
        <w:t>8</w:t>
      </w:r>
      <w:r w:rsidRPr="008C5065">
        <w:rPr>
          <w:rFonts w:asciiTheme="minorEastAsia" w:eastAsiaTheme="minorEastAsia" w:hAnsiTheme="minorEastAsia" w:cs="宋体" w:hint="eastAsia"/>
          <w:sz w:val="24"/>
          <w:szCs w:val="24"/>
        </w:rPr>
        <w:t>日</w:t>
      </w:r>
    </w:p>
    <w:sectPr w:rsidR="000A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1DC5" w14:textId="77777777" w:rsidR="00F56384" w:rsidRDefault="00F56384" w:rsidP="0010579E">
      <w:r>
        <w:separator/>
      </w:r>
    </w:p>
  </w:endnote>
  <w:endnote w:type="continuationSeparator" w:id="0">
    <w:p w14:paraId="57BFE675" w14:textId="77777777" w:rsidR="00F56384" w:rsidRDefault="00F56384" w:rsidP="0010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950E" w14:textId="77777777" w:rsidR="00F56384" w:rsidRDefault="00F56384" w:rsidP="0010579E">
      <w:r>
        <w:separator/>
      </w:r>
    </w:p>
  </w:footnote>
  <w:footnote w:type="continuationSeparator" w:id="0">
    <w:p w14:paraId="1C2F6A3D" w14:textId="77777777" w:rsidR="00F56384" w:rsidRDefault="00F56384" w:rsidP="00105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532A0"/>
    <w:multiLevelType w:val="hybridMultilevel"/>
    <w:tmpl w:val="E83E2D7E"/>
    <w:lvl w:ilvl="0" w:tplc="D10A236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E6220EE"/>
    <w:multiLevelType w:val="multilevel"/>
    <w:tmpl w:val="981E32D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724761A1"/>
    <w:multiLevelType w:val="multilevel"/>
    <w:tmpl w:val="724761A1"/>
    <w:lvl w:ilvl="0">
      <w:start w:val="1"/>
      <w:numFmt w:val="decimal"/>
      <w:pStyle w:val="1"/>
      <w:suff w:val="space"/>
      <w:lvlText w:val="%1."/>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isLgl/>
      <w:suff w:val="space"/>
      <w:lvlText w:val="%1.%2"/>
      <w:lvlJc w:val="left"/>
      <w:pPr>
        <w:ind w:left="426"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isLgl/>
      <w:suff w:val="space"/>
      <w:lvlText w:val="%1.%2.%3"/>
      <w:lvlJc w:val="left"/>
      <w:pPr>
        <w:ind w:left="3969" w:firstLine="0"/>
      </w:pPr>
      <w:rPr>
        <w:rFonts w:ascii="Calibri" w:hAnsi="Calibri" w:cstheme="minorHAnsi"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isLgl/>
      <w:suff w:val="space"/>
      <w:lvlText w:val="%1.%2.%3.%4"/>
      <w:lvlJc w:val="left"/>
      <w:pPr>
        <w:ind w:left="0" w:firstLine="0"/>
      </w:pPr>
      <w:rPr>
        <w:rFonts w:ascii="Calibri" w:hAnsi="Calibri" w:hint="default"/>
        <w:sz w:val="24"/>
      </w:rPr>
    </w:lvl>
    <w:lvl w:ilvl="4">
      <w:start w:val="1"/>
      <w:numFmt w:val="decimal"/>
      <w:isLgl/>
      <w:suff w:val="space"/>
      <w:lvlText w:val="%1.%2.%3.%4.%5"/>
      <w:lvlJc w:val="left"/>
      <w:pPr>
        <w:ind w:left="0" w:firstLine="0"/>
      </w:pPr>
      <w:rPr>
        <w:rFonts w:ascii="Calibri" w:hAnsi="Calibri" w:hint="default"/>
        <w:sz w:val="24"/>
        <w:lang w:eastAsia="zh-CN"/>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787F0050"/>
    <w:multiLevelType w:val="multilevel"/>
    <w:tmpl w:val="787F0050"/>
    <w:lvl w:ilvl="0">
      <w:start w:val="1"/>
      <w:numFmt w:val="decimal"/>
      <w:pStyle w:val="10"/>
      <w:suff w:val="space"/>
      <w:lvlText w:val="%1."/>
      <w:lvlJc w:val="left"/>
      <w:pPr>
        <w:ind w:left="0" w:firstLine="0"/>
      </w:pPr>
      <w:rPr>
        <w:rFonts w:ascii="Calibri" w:hAnsi="Calibri" w:cs="Times New Roman" w:hint="default"/>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start w:val="1"/>
      <w:numFmt w:val="decimal"/>
      <w:pStyle w:val="a"/>
      <w:isLgl/>
      <w:suff w:val="space"/>
      <w:lvlText w:val="%1.%2"/>
      <w:lvlJc w:val="left"/>
      <w:pPr>
        <w:ind w:left="426"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pStyle w:val="a0"/>
      <w:isLgl/>
      <w:suff w:val="space"/>
      <w:lvlText w:val="%1.%2.%3"/>
      <w:lvlJc w:val="left"/>
      <w:pPr>
        <w:ind w:left="0" w:firstLine="0"/>
      </w:pPr>
      <w:rPr>
        <w:rFonts w:ascii="Calibri" w:hAnsi="Calibri" w:cstheme="minorHAnsi"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pStyle w:val="a1"/>
      <w:isLgl/>
      <w:suff w:val="space"/>
      <w:lvlText w:val="%1.%2.%3.%4"/>
      <w:lvlJc w:val="left"/>
      <w:pPr>
        <w:ind w:left="0" w:firstLine="0"/>
      </w:pPr>
      <w:rPr>
        <w:rFonts w:ascii="Calibri" w:hAnsi="Calibri" w:hint="default"/>
        <w:sz w:val="24"/>
      </w:rPr>
    </w:lvl>
    <w:lvl w:ilvl="4">
      <w:start w:val="1"/>
      <w:numFmt w:val="decimal"/>
      <w:pStyle w:val="a2"/>
      <w:isLgl/>
      <w:suff w:val="space"/>
      <w:lvlText w:val="%1.%2.%3.%4.%5"/>
      <w:lvlJc w:val="left"/>
      <w:pPr>
        <w:ind w:left="0" w:firstLine="0"/>
      </w:pPr>
      <w:rPr>
        <w:rFonts w:ascii="Calibri" w:hAnsi="Calibri" w:hint="default"/>
        <w:sz w:val="24"/>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B4"/>
    <w:rsid w:val="000A55FE"/>
    <w:rsid w:val="0010579E"/>
    <w:rsid w:val="001C19B4"/>
    <w:rsid w:val="00D438BB"/>
    <w:rsid w:val="00F5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44FD343C-B6B5-4322-9C4D-564AECF8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579E"/>
    <w:pPr>
      <w:widowControl w:val="0"/>
      <w:jc w:val="both"/>
    </w:pPr>
    <w:rPr>
      <w:rFonts w:ascii="Calibri" w:eastAsia="宋体" w:hAnsi="Calibri"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10579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uiPriority w:val="99"/>
    <w:rsid w:val="0010579E"/>
    <w:rPr>
      <w:sz w:val="18"/>
      <w:szCs w:val="18"/>
    </w:rPr>
  </w:style>
  <w:style w:type="paragraph" w:styleId="a9">
    <w:name w:val="footer"/>
    <w:basedOn w:val="a3"/>
    <w:link w:val="aa"/>
    <w:uiPriority w:val="99"/>
    <w:unhideWhenUsed/>
    <w:rsid w:val="0010579E"/>
    <w:pPr>
      <w:tabs>
        <w:tab w:val="center" w:pos="4153"/>
        <w:tab w:val="right" w:pos="8306"/>
      </w:tabs>
      <w:snapToGrid w:val="0"/>
      <w:jc w:val="left"/>
    </w:pPr>
    <w:rPr>
      <w:sz w:val="18"/>
      <w:szCs w:val="18"/>
    </w:rPr>
  </w:style>
  <w:style w:type="character" w:customStyle="1" w:styleId="aa">
    <w:name w:val="页脚 字符"/>
    <w:basedOn w:val="a4"/>
    <w:link w:val="a9"/>
    <w:uiPriority w:val="99"/>
    <w:rsid w:val="0010579E"/>
    <w:rPr>
      <w:sz w:val="18"/>
      <w:szCs w:val="18"/>
    </w:rPr>
  </w:style>
  <w:style w:type="paragraph" w:styleId="ab">
    <w:name w:val="List Paragraph"/>
    <w:aliases w:val="段落1"/>
    <w:basedOn w:val="a3"/>
    <w:link w:val="ac"/>
    <w:uiPriority w:val="34"/>
    <w:qFormat/>
    <w:rsid w:val="0010579E"/>
    <w:pPr>
      <w:ind w:firstLineChars="200" w:firstLine="420"/>
    </w:pPr>
  </w:style>
  <w:style w:type="paragraph" w:customStyle="1" w:styleId="char1">
    <w:name w:val="char1"/>
    <w:basedOn w:val="a3"/>
    <w:link w:val="char1Char"/>
    <w:qFormat/>
    <w:rsid w:val="0010579E"/>
    <w:pPr>
      <w:spacing w:line="300" w:lineRule="auto"/>
    </w:pPr>
    <w:rPr>
      <w:rFonts w:ascii="Times New Roman" w:hAnsi="Times New Roman"/>
      <w:sz w:val="24"/>
      <w:szCs w:val="21"/>
    </w:rPr>
  </w:style>
  <w:style w:type="table" w:styleId="ad">
    <w:name w:val="Table Grid"/>
    <w:basedOn w:val="a5"/>
    <w:uiPriority w:val="59"/>
    <w:qFormat/>
    <w:rsid w:val="0010579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10579E"/>
    <w:pPr>
      <w:widowControl w:val="0"/>
      <w:autoSpaceDE w:val="0"/>
      <w:autoSpaceDN w:val="0"/>
      <w:adjustRightInd w:val="0"/>
    </w:pPr>
    <w:rPr>
      <w:rFonts w:ascii="Arial" w:eastAsia="宋体" w:hAnsi="Arial" w:cs="Arial"/>
      <w:color w:val="000000"/>
      <w:kern w:val="0"/>
      <w:sz w:val="24"/>
      <w:szCs w:val="24"/>
    </w:rPr>
  </w:style>
  <w:style w:type="character" w:customStyle="1" w:styleId="ac">
    <w:name w:val="列表段落 字符"/>
    <w:aliases w:val="段落1 字符"/>
    <w:link w:val="ab"/>
    <w:uiPriority w:val="34"/>
    <w:qFormat/>
    <w:rsid w:val="0010579E"/>
    <w:rPr>
      <w:rFonts w:ascii="Calibri" w:eastAsia="宋体" w:hAnsi="Calibri" w:cs="Times New Roman"/>
    </w:rPr>
  </w:style>
  <w:style w:type="paragraph" w:customStyle="1" w:styleId="a">
    <w:name w:val="小节名"/>
    <w:basedOn w:val="a3"/>
    <w:link w:val="Char"/>
    <w:qFormat/>
    <w:rsid w:val="0010579E"/>
    <w:pPr>
      <w:numPr>
        <w:ilvl w:val="1"/>
        <w:numId w:val="1"/>
      </w:numPr>
      <w:autoSpaceDE w:val="0"/>
      <w:autoSpaceDN w:val="0"/>
      <w:adjustRightInd w:val="0"/>
      <w:spacing w:line="360" w:lineRule="auto"/>
      <w:ind w:left="0"/>
      <w:jc w:val="left"/>
      <w:outlineLvl w:val="0"/>
    </w:pPr>
    <w:rPr>
      <w:rFonts w:asciiTheme="minorEastAsia" w:eastAsiaTheme="minorEastAsia" w:hAnsiTheme="minorEastAsia"/>
      <w:b/>
      <w:bCs/>
      <w:kern w:val="0"/>
      <w:sz w:val="24"/>
      <w:szCs w:val="24"/>
    </w:rPr>
  </w:style>
  <w:style w:type="paragraph" w:customStyle="1" w:styleId="a0">
    <w:name w:val="小小节名"/>
    <w:basedOn w:val="char1"/>
    <w:qFormat/>
    <w:rsid w:val="0010579E"/>
    <w:pPr>
      <w:numPr>
        <w:ilvl w:val="2"/>
        <w:numId w:val="1"/>
      </w:numPr>
      <w:tabs>
        <w:tab w:val="num" w:pos="360"/>
      </w:tabs>
      <w:spacing w:line="360" w:lineRule="auto"/>
    </w:pPr>
    <w:rPr>
      <w:rFonts w:asciiTheme="minorEastAsia" w:eastAsiaTheme="minorEastAsia" w:hAnsiTheme="minorEastAsia"/>
      <w:szCs w:val="24"/>
    </w:rPr>
  </w:style>
  <w:style w:type="character" w:customStyle="1" w:styleId="Char">
    <w:name w:val="小节名 Char"/>
    <w:basedOn w:val="a4"/>
    <w:link w:val="a"/>
    <w:qFormat/>
    <w:rsid w:val="0010579E"/>
    <w:rPr>
      <w:rFonts w:asciiTheme="minorEastAsia" w:hAnsiTheme="minorEastAsia" w:cs="Times New Roman"/>
      <w:b/>
      <w:bCs/>
      <w:kern w:val="0"/>
      <w:sz w:val="24"/>
      <w:szCs w:val="24"/>
    </w:rPr>
  </w:style>
  <w:style w:type="paragraph" w:customStyle="1" w:styleId="a1">
    <w:name w:val="小小小节"/>
    <w:basedOn w:val="char1"/>
    <w:qFormat/>
    <w:rsid w:val="0010579E"/>
    <w:pPr>
      <w:numPr>
        <w:ilvl w:val="3"/>
        <w:numId w:val="1"/>
      </w:numPr>
      <w:tabs>
        <w:tab w:val="num" w:pos="360"/>
      </w:tabs>
      <w:spacing w:line="360" w:lineRule="auto"/>
      <w:jc w:val="left"/>
    </w:pPr>
    <w:rPr>
      <w:rFonts w:ascii="宋体" w:hAnsi="宋体"/>
      <w:szCs w:val="24"/>
    </w:rPr>
  </w:style>
  <w:style w:type="paragraph" w:customStyle="1" w:styleId="a2">
    <w:name w:val="小节a"/>
    <w:basedOn w:val="a3"/>
    <w:qFormat/>
    <w:rsid w:val="0010579E"/>
    <w:pPr>
      <w:numPr>
        <w:ilvl w:val="4"/>
        <w:numId w:val="1"/>
      </w:numPr>
      <w:spacing w:line="360" w:lineRule="auto"/>
    </w:pPr>
    <w:rPr>
      <w:rFonts w:ascii="宋体" w:hAnsi="宋体"/>
      <w:sz w:val="24"/>
      <w:szCs w:val="20"/>
    </w:rPr>
  </w:style>
  <w:style w:type="paragraph" w:customStyle="1" w:styleId="1">
    <w:name w:val="1须知一"/>
    <w:basedOn w:val="a3"/>
    <w:link w:val="1Char"/>
    <w:qFormat/>
    <w:rsid w:val="0010579E"/>
    <w:pPr>
      <w:numPr>
        <w:numId w:val="2"/>
      </w:numPr>
      <w:autoSpaceDE w:val="0"/>
      <w:autoSpaceDN w:val="0"/>
      <w:adjustRightInd w:val="0"/>
      <w:spacing w:before="31" w:after="31" w:line="360" w:lineRule="auto"/>
      <w:jc w:val="left"/>
      <w:outlineLvl w:val="0"/>
    </w:pPr>
    <w:rPr>
      <w:rFonts w:ascii="Times New Roman" w:hAnsi="Times New Roman"/>
      <w:b/>
      <w:bCs/>
      <w:kern w:val="0"/>
      <w:sz w:val="24"/>
      <w:szCs w:val="24"/>
    </w:rPr>
  </w:style>
  <w:style w:type="paragraph" w:customStyle="1" w:styleId="10">
    <w:name w:val="合同小节1"/>
    <w:basedOn w:val="a3"/>
    <w:qFormat/>
    <w:rsid w:val="0010579E"/>
    <w:pPr>
      <w:numPr>
        <w:numId w:val="1"/>
      </w:num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 w:type="paragraph" w:customStyle="1" w:styleId="11">
    <w:name w:val="1 第一节"/>
    <w:basedOn w:val="a3"/>
    <w:link w:val="1Char0"/>
    <w:qFormat/>
    <w:rsid w:val="0010579E"/>
    <w:p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0">
    <w:name w:val="1 第一节 Char"/>
    <w:basedOn w:val="a4"/>
    <w:link w:val="11"/>
    <w:qFormat/>
    <w:rsid w:val="0010579E"/>
    <w:rPr>
      <w:rFonts w:ascii="Times New Roman" w:eastAsia="宋体" w:hAnsi="Times New Roman" w:cs="Times New Roman"/>
      <w:b/>
      <w:bCs/>
      <w:kern w:val="0"/>
      <w:sz w:val="24"/>
      <w:szCs w:val="24"/>
    </w:rPr>
  </w:style>
  <w:style w:type="character" w:customStyle="1" w:styleId="DefaultChar">
    <w:name w:val="Default Char"/>
    <w:basedOn w:val="a4"/>
    <w:link w:val="Default"/>
    <w:qFormat/>
    <w:rsid w:val="0010579E"/>
    <w:rPr>
      <w:rFonts w:ascii="Arial" w:eastAsia="宋体" w:hAnsi="Arial" w:cs="Arial"/>
      <w:color w:val="000000"/>
      <w:kern w:val="0"/>
      <w:sz w:val="24"/>
      <w:szCs w:val="24"/>
    </w:rPr>
  </w:style>
  <w:style w:type="character" w:customStyle="1" w:styleId="char1Char">
    <w:name w:val="char1 Char"/>
    <w:basedOn w:val="a4"/>
    <w:link w:val="char1"/>
    <w:qFormat/>
    <w:rsid w:val="0010579E"/>
    <w:rPr>
      <w:rFonts w:ascii="Times New Roman" w:eastAsia="宋体" w:hAnsi="Times New Roman" w:cs="Times New Roman"/>
      <w:sz w:val="24"/>
      <w:szCs w:val="21"/>
    </w:rPr>
  </w:style>
  <w:style w:type="character" w:customStyle="1" w:styleId="1Char">
    <w:name w:val="1须知一 Char"/>
    <w:basedOn w:val="a4"/>
    <w:link w:val="1"/>
    <w:qFormat/>
    <w:rsid w:val="0010579E"/>
    <w:rPr>
      <w:rFonts w:ascii="Times New Roman" w:eastAsia="宋体"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chao@puyuan.com" TargetMode="External"/><Relationship Id="rId3" Type="http://schemas.openxmlformats.org/officeDocument/2006/relationships/settings" Target="settings.xml"/><Relationship Id="rId7" Type="http://schemas.openxmlformats.org/officeDocument/2006/relationships/hyperlink" Target="http://zb.cnpe.cc/gjc/buyer/bidtask/transaction.grid?_t=607703&amp;_winid=w53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lvchao</dc:creator>
  <cp:keywords/>
  <dc:description/>
  <cp:lastModifiedBy>lvchao</cp:lastModifiedBy>
  <cp:revision>2</cp:revision>
  <dcterms:created xsi:type="dcterms:W3CDTF">2021-12-08T06:17:00Z</dcterms:created>
  <dcterms:modified xsi:type="dcterms:W3CDTF">2021-12-08T06:19:00Z</dcterms:modified>
</cp:coreProperties>
</file>