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12BB" w14:textId="77777777" w:rsidR="00C70E48" w:rsidRDefault="00C70E48" w:rsidP="00C70E48">
      <w:pPr>
        <w:pStyle w:val="2TimesNewRoman5020"/>
        <w:spacing w:before="156" w:after="156"/>
        <w:ind w:firstLine="422"/>
        <w:outlineLvl w:val="0"/>
        <w:rPr>
          <w:rFonts w:hAnsi="宋体"/>
          <w:b/>
          <w:bCs/>
          <w:sz w:val="21"/>
          <w:szCs w:val="21"/>
        </w:rPr>
      </w:pPr>
      <w:bookmarkStart w:id="0" w:name="_Toc61334423"/>
      <w:bookmarkStart w:id="1" w:name="_Toc61352167"/>
      <w:r>
        <w:rPr>
          <w:rFonts w:hAnsi="宋体" w:hint="eastAsia"/>
          <w:b/>
          <w:bCs/>
          <w:sz w:val="21"/>
          <w:szCs w:val="21"/>
        </w:rPr>
        <w:t>1.招标条件</w:t>
      </w:r>
      <w:bookmarkEnd w:id="0"/>
      <w:bookmarkEnd w:id="1"/>
    </w:p>
    <w:p w14:paraId="72F88199" w14:textId="77777777" w:rsidR="00C70E48" w:rsidRDefault="00C70E48" w:rsidP="00C70E48">
      <w:pPr>
        <w:spacing w:line="400" w:lineRule="exact"/>
        <w:ind w:firstLineChars="200" w:firstLine="440"/>
        <w:rPr>
          <w:szCs w:val="21"/>
          <w:lang w:eastAsia="zh-CN"/>
        </w:rPr>
      </w:pPr>
      <w:r>
        <w:rPr>
          <w:rFonts w:hint="eastAsia"/>
          <w:szCs w:val="21"/>
          <w:lang w:eastAsia="zh-CN"/>
        </w:rPr>
        <w:t>XX工号电气改造工程项目已获得批复，招标人为中国原子能科学研究院，资金来源自筹，项目出资比例100%。项目已具备招标条件，现对该项目进行公开招标。</w:t>
      </w:r>
    </w:p>
    <w:p w14:paraId="4290B98D" w14:textId="77777777" w:rsidR="00C70E48" w:rsidRDefault="00C70E48" w:rsidP="00C70E48">
      <w:pPr>
        <w:pStyle w:val="2TimesNewRoman5020"/>
        <w:spacing w:before="156" w:after="156"/>
        <w:ind w:firstLine="422"/>
        <w:outlineLvl w:val="0"/>
        <w:rPr>
          <w:rFonts w:hAnsi="宋体"/>
          <w:b/>
          <w:bCs/>
          <w:sz w:val="21"/>
          <w:szCs w:val="21"/>
        </w:rPr>
      </w:pPr>
      <w:bookmarkStart w:id="2" w:name="_Toc241459597"/>
      <w:bookmarkStart w:id="3" w:name="_Toc342296122"/>
      <w:bookmarkStart w:id="4" w:name="_Toc179632529"/>
      <w:bookmarkStart w:id="5" w:name="_Toc152045513"/>
      <w:bookmarkStart w:id="6" w:name="_Toc530673488"/>
      <w:bookmarkStart w:id="7" w:name="_Toc61352168"/>
      <w:bookmarkStart w:id="8" w:name="_Toc152042289"/>
      <w:bookmarkStart w:id="9" w:name="_Toc429569060"/>
      <w:bookmarkStart w:id="10" w:name="_Toc48046405"/>
      <w:bookmarkStart w:id="11" w:name="_Toc9460734"/>
      <w:bookmarkStart w:id="12" w:name="_Toc61334424"/>
      <w:bookmarkStart w:id="13" w:name="_Toc144974481"/>
      <w:bookmarkStart w:id="14" w:name="_Toc48046603"/>
      <w:bookmarkStart w:id="15" w:name="_Toc8769819"/>
      <w:r>
        <w:rPr>
          <w:rFonts w:hAnsi="宋体" w:hint="eastAsia"/>
          <w:b/>
          <w:bCs/>
          <w:sz w:val="21"/>
          <w:szCs w:val="21"/>
        </w:rPr>
        <w:t>2.项目概况与招标范围</w:t>
      </w:r>
      <w:bookmarkEnd w:id="2"/>
      <w:bookmarkEnd w:id="3"/>
      <w:bookmarkEnd w:id="4"/>
      <w:bookmarkEnd w:id="5"/>
      <w:bookmarkEnd w:id="6"/>
      <w:bookmarkEnd w:id="7"/>
      <w:bookmarkEnd w:id="8"/>
      <w:bookmarkEnd w:id="9"/>
      <w:bookmarkEnd w:id="10"/>
      <w:bookmarkEnd w:id="11"/>
      <w:bookmarkEnd w:id="12"/>
      <w:bookmarkEnd w:id="13"/>
      <w:bookmarkEnd w:id="14"/>
      <w:bookmarkEnd w:id="15"/>
    </w:p>
    <w:p w14:paraId="452B3083" w14:textId="77777777" w:rsidR="00C70E48" w:rsidRDefault="00C70E48" w:rsidP="00C70E48">
      <w:pPr>
        <w:spacing w:line="400" w:lineRule="exact"/>
        <w:ind w:firstLineChars="200" w:firstLine="440"/>
        <w:rPr>
          <w:szCs w:val="21"/>
          <w:lang w:eastAsia="zh-CN"/>
        </w:rPr>
      </w:pPr>
      <w:bookmarkStart w:id="16" w:name="_Toc241459598"/>
      <w:bookmarkStart w:id="17" w:name="_Toc152045514"/>
      <w:bookmarkStart w:id="18" w:name="_Toc144974482"/>
      <w:bookmarkStart w:id="19" w:name="_Toc179632530"/>
      <w:bookmarkStart w:id="20" w:name="_Toc152042290"/>
      <w:r>
        <w:rPr>
          <w:rFonts w:hint="eastAsia"/>
          <w:szCs w:val="21"/>
          <w:lang w:eastAsia="zh-CN"/>
        </w:rPr>
        <w:t>2.1本招标项目的建设地点：北京市房山区。</w:t>
      </w:r>
    </w:p>
    <w:p w14:paraId="24F0E6B6" w14:textId="77777777" w:rsidR="00C70E48" w:rsidRPr="00A12B5D" w:rsidRDefault="00C70E48" w:rsidP="00C70E48">
      <w:pPr>
        <w:spacing w:line="400" w:lineRule="exact"/>
        <w:ind w:firstLineChars="200" w:firstLine="440"/>
        <w:rPr>
          <w:szCs w:val="21"/>
          <w:lang w:eastAsia="zh-CN"/>
        </w:rPr>
      </w:pPr>
      <w:r>
        <w:rPr>
          <w:rFonts w:hint="eastAsia"/>
          <w:szCs w:val="21"/>
          <w:lang w:eastAsia="zh-CN"/>
        </w:rPr>
        <w:t>2</w:t>
      </w:r>
      <w:r>
        <w:rPr>
          <w:szCs w:val="21"/>
          <w:lang w:eastAsia="zh-CN"/>
        </w:rPr>
        <w:t>.2</w:t>
      </w:r>
      <w:r w:rsidRPr="00A12B5D">
        <w:rPr>
          <w:rFonts w:hint="eastAsia"/>
          <w:szCs w:val="21"/>
          <w:lang w:eastAsia="zh-CN"/>
        </w:rPr>
        <w:t>本招标项目的建设规模：中国原子能科学研究院</w:t>
      </w:r>
      <w:r>
        <w:rPr>
          <w:szCs w:val="21"/>
          <w:lang w:eastAsia="zh-CN"/>
        </w:rPr>
        <w:t>XX</w:t>
      </w:r>
      <w:r w:rsidRPr="00A12B5D">
        <w:rPr>
          <w:szCs w:val="21"/>
          <w:lang w:eastAsia="zh-CN"/>
        </w:rPr>
        <w:t>工号为80年代建筑物,结构为砖混</w:t>
      </w:r>
      <w:r w:rsidRPr="00A12B5D">
        <w:rPr>
          <w:rFonts w:hint="eastAsia"/>
          <w:szCs w:val="21"/>
          <w:lang w:eastAsia="zh-CN"/>
        </w:rPr>
        <w:t>，</w:t>
      </w:r>
      <w:r w:rsidRPr="00A12B5D">
        <w:rPr>
          <w:szCs w:val="21"/>
          <w:lang w:eastAsia="zh-CN"/>
        </w:rPr>
        <w:t>楼板为预制空心楼板。</w:t>
      </w:r>
      <w:proofErr w:type="gramStart"/>
      <w:r w:rsidRPr="00A12B5D">
        <w:rPr>
          <w:szCs w:val="21"/>
          <w:lang w:eastAsia="zh-CN"/>
        </w:rPr>
        <w:t>主结构</w:t>
      </w:r>
      <w:proofErr w:type="gramEnd"/>
      <w:r w:rsidRPr="00A12B5D">
        <w:rPr>
          <w:szCs w:val="21"/>
          <w:lang w:eastAsia="zh-CN"/>
        </w:rPr>
        <w:t>2层加设备层。</w:t>
      </w:r>
    </w:p>
    <w:p w14:paraId="48CF94C8" w14:textId="77777777" w:rsidR="00C70E48" w:rsidRDefault="00C70E48" w:rsidP="00C70E48">
      <w:pPr>
        <w:spacing w:line="400" w:lineRule="exact"/>
        <w:ind w:firstLineChars="200" w:firstLine="440"/>
        <w:rPr>
          <w:szCs w:val="21"/>
          <w:lang w:eastAsia="zh-CN"/>
        </w:rPr>
      </w:pPr>
      <w:r w:rsidRPr="00A12B5D">
        <w:rPr>
          <w:rFonts w:hint="eastAsia"/>
          <w:szCs w:val="21"/>
          <w:lang w:eastAsia="zh-CN"/>
        </w:rPr>
        <w:t>电器部分原线缆为铝芯电缆，</w:t>
      </w:r>
      <w:r w:rsidRPr="00A12B5D">
        <w:rPr>
          <w:szCs w:val="21"/>
          <w:lang w:eastAsia="zh-CN"/>
        </w:rPr>
        <w:t>灯具、插座为1.5mm2铝芯电线,开关、断路器及漏电匹配不合理,上小下大,部分漏电断路器失灵,原有部分还是老</w:t>
      </w:r>
      <w:r w:rsidRPr="00A12B5D">
        <w:rPr>
          <w:rFonts w:hint="eastAsia"/>
          <w:szCs w:val="21"/>
          <w:lang w:eastAsia="zh-CN"/>
        </w:rPr>
        <w:t>旧</w:t>
      </w:r>
      <w:r w:rsidRPr="00A12B5D">
        <w:rPr>
          <w:szCs w:val="21"/>
          <w:lang w:eastAsia="zh-CN"/>
        </w:rPr>
        <w:t>开关,原设计为3相4线制。因为线路陈旧老化,不但存在较大安全隐患,而且不能满足愈来愈高的用电功率要求。</w:t>
      </w:r>
    </w:p>
    <w:p w14:paraId="5E8B8D21" w14:textId="77777777" w:rsidR="00C70E48" w:rsidRDefault="00C70E48" w:rsidP="00C70E48">
      <w:pPr>
        <w:spacing w:line="400" w:lineRule="exact"/>
        <w:ind w:firstLineChars="200" w:firstLine="440"/>
        <w:rPr>
          <w:szCs w:val="21"/>
          <w:lang w:eastAsia="zh-CN"/>
        </w:rPr>
      </w:pPr>
      <w:r>
        <w:rPr>
          <w:rFonts w:hint="eastAsia"/>
          <w:szCs w:val="21"/>
          <w:lang w:eastAsia="zh-CN"/>
        </w:rPr>
        <w:t>2.</w:t>
      </w:r>
      <w:r>
        <w:rPr>
          <w:szCs w:val="21"/>
          <w:lang w:eastAsia="zh-CN"/>
        </w:rPr>
        <w:t>3</w:t>
      </w:r>
      <w:r>
        <w:rPr>
          <w:rFonts w:hint="eastAsia"/>
          <w:szCs w:val="21"/>
          <w:lang w:eastAsia="zh-CN"/>
        </w:rPr>
        <w:t>本招标项目的计划工期：</w:t>
      </w:r>
      <w:r>
        <w:rPr>
          <w:rFonts w:cs="Arial" w:hint="eastAsia"/>
          <w:szCs w:val="21"/>
          <w:lang w:eastAsia="zh-CN"/>
        </w:rPr>
        <w:t>自合同签订之日起60日历天</w:t>
      </w:r>
      <w:r w:rsidRPr="00A12B5D">
        <w:rPr>
          <w:rFonts w:hint="eastAsia"/>
          <w:szCs w:val="21"/>
          <w:lang w:eastAsia="zh-CN"/>
        </w:rPr>
        <w:t>。</w:t>
      </w:r>
    </w:p>
    <w:p w14:paraId="2AB207FA" w14:textId="77777777" w:rsidR="00C70E48" w:rsidRDefault="00C70E48" w:rsidP="00C70E48">
      <w:pPr>
        <w:spacing w:line="400" w:lineRule="exact"/>
        <w:ind w:firstLineChars="200" w:firstLine="440"/>
        <w:rPr>
          <w:szCs w:val="21"/>
          <w:lang w:eastAsia="zh-CN"/>
        </w:rPr>
      </w:pPr>
      <w:r>
        <w:rPr>
          <w:rFonts w:hint="eastAsia"/>
          <w:szCs w:val="21"/>
          <w:lang w:eastAsia="zh-CN"/>
        </w:rPr>
        <w:t>2.</w:t>
      </w:r>
      <w:r>
        <w:rPr>
          <w:szCs w:val="21"/>
          <w:lang w:eastAsia="zh-CN"/>
        </w:rPr>
        <w:t>4</w:t>
      </w:r>
      <w:r>
        <w:rPr>
          <w:rFonts w:hint="eastAsia"/>
          <w:szCs w:val="21"/>
          <w:lang w:eastAsia="zh-CN"/>
        </w:rPr>
        <w:t>本招标项目的标段划分：/。</w:t>
      </w:r>
    </w:p>
    <w:p w14:paraId="0AE8C542" w14:textId="77777777" w:rsidR="00C70E48" w:rsidRDefault="00C70E48" w:rsidP="00C70E48">
      <w:pPr>
        <w:spacing w:line="400" w:lineRule="exact"/>
        <w:ind w:firstLineChars="200" w:firstLine="440"/>
        <w:rPr>
          <w:szCs w:val="21"/>
          <w:lang w:eastAsia="zh-CN"/>
        </w:rPr>
      </w:pPr>
      <w:r>
        <w:rPr>
          <w:rFonts w:hint="eastAsia"/>
          <w:szCs w:val="21"/>
          <w:lang w:eastAsia="zh-CN"/>
        </w:rPr>
        <w:t>2.</w:t>
      </w:r>
      <w:r>
        <w:rPr>
          <w:szCs w:val="21"/>
          <w:lang w:eastAsia="zh-CN"/>
        </w:rPr>
        <w:t>5</w:t>
      </w:r>
      <w:r>
        <w:rPr>
          <w:rFonts w:hint="eastAsia"/>
          <w:szCs w:val="21"/>
          <w:lang w:eastAsia="zh-CN"/>
        </w:rPr>
        <w:t>招标范围：电缆、线路的拆除与铺设、配电柜安装、照明灯具安装等，具体详见本项目施工图纸及工程量清单。关于招标范围的详细说明见第七章“技术标准和要求”。</w:t>
      </w:r>
    </w:p>
    <w:p w14:paraId="1EE43ABD" w14:textId="77777777" w:rsidR="00C70E48" w:rsidRDefault="00C70E48" w:rsidP="00C70E48">
      <w:pPr>
        <w:spacing w:line="400" w:lineRule="exact"/>
        <w:ind w:firstLineChars="200" w:firstLine="440"/>
        <w:rPr>
          <w:szCs w:val="21"/>
          <w:lang w:eastAsia="zh-CN"/>
        </w:rPr>
      </w:pPr>
      <w:r>
        <w:rPr>
          <w:rFonts w:hint="eastAsia"/>
          <w:szCs w:val="21"/>
          <w:lang w:eastAsia="zh-CN"/>
        </w:rPr>
        <w:t>2.</w:t>
      </w:r>
      <w:r>
        <w:rPr>
          <w:szCs w:val="21"/>
          <w:lang w:eastAsia="zh-CN"/>
        </w:rPr>
        <w:t>6</w:t>
      </w:r>
      <w:r>
        <w:rPr>
          <w:rFonts w:hint="eastAsia"/>
          <w:szCs w:val="21"/>
          <w:lang w:eastAsia="zh-CN"/>
        </w:rPr>
        <w:t>其他：/。</w:t>
      </w:r>
    </w:p>
    <w:p w14:paraId="34AE1C42" w14:textId="77777777" w:rsidR="00C70E48" w:rsidRDefault="00C70E48" w:rsidP="00C70E48">
      <w:pPr>
        <w:pStyle w:val="2TimesNewRoman5020"/>
        <w:spacing w:before="156" w:after="156"/>
        <w:ind w:firstLine="422"/>
        <w:outlineLvl w:val="0"/>
        <w:rPr>
          <w:rFonts w:hAnsi="宋体"/>
          <w:b/>
          <w:bCs/>
          <w:sz w:val="21"/>
          <w:szCs w:val="21"/>
        </w:rPr>
      </w:pPr>
      <w:bookmarkStart w:id="21" w:name="_Toc48046406"/>
      <w:bookmarkStart w:id="22" w:name="_Toc48046604"/>
      <w:bookmarkStart w:id="23" w:name="_Toc342296123"/>
      <w:bookmarkStart w:id="24" w:name="_Toc9460735"/>
      <w:bookmarkStart w:id="25" w:name="_Toc8769820"/>
      <w:bookmarkStart w:id="26" w:name="_Toc429569061"/>
      <w:bookmarkStart w:id="27" w:name="_Toc530673489"/>
      <w:bookmarkStart w:id="28" w:name="_Toc61352169"/>
      <w:bookmarkStart w:id="29" w:name="_Toc61334425"/>
      <w:r>
        <w:rPr>
          <w:rFonts w:hAnsi="宋体" w:hint="eastAsia"/>
          <w:b/>
          <w:bCs/>
          <w:sz w:val="21"/>
          <w:szCs w:val="21"/>
        </w:rPr>
        <w:t>3.投标人资格要求</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67EE147" w14:textId="77777777" w:rsidR="00C70E48" w:rsidRDefault="00C70E48" w:rsidP="00C70E48">
      <w:pPr>
        <w:spacing w:line="360" w:lineRule="auto"/>
        <w:ind w:firstLineChars="200" w:firstLine="440"/>
        <w:rPr>
          <w:szCs w:val="21"/>
          <w:lang w:eastAsia="zh-CN"/>
        </w:rPr>
      </w:pPr>
      <w:r>
        <w:rPr>
          <w:rFonts w:hint="eastAsia"/>
          <w:szCs w:val="21"/>
          <w:lang w:eastAsia="zh-CN"/>
        </w:rPr>
        <w:t>3.1本次招标要求投标人须具备建设行政主管部门颁发的</w:t>
      </w:r>
      <w:r w:rsidRPr="00A12B5D">
        <w:rPr>
          <w:rFonts w:hint="eastAsia"/>
          <w:szCs w:val="21"/>
          <w:lang w:eastAsia="zh-CN"/>
        </w:rPr>
        <w:t>机电工程施工总承包或建筑机电安装工程专业承包三级（或以上）资质</w:t>
      </w:r>
      <w:r>
        <w:rPr>
          <w:rFonts w:hint="eastAsia"/>
          <w:szCs w:val="21"/>
          <w:lang w:eastAsia="zh-CN"/>
        </w:rPr>
        <w:t>，</w:t>
      </w:r>
      <w:r w:rsidRPr="00A12B5D">
        <w:rPr>
          <w:rFonts w:hint="eastAsia"/>
          <w:szCs w:val="21"/>
          <w:lang w:eastAsia="zh-CN"/>
        </w:rPr>
        <w:t>具备</w:t>
      </w:r>
      <w:r>
        <w:rPr>
          <w:rFonts w:hint="eastAsia"/>
          <w:szCs w:val="21"/>
          <w:lang w:eastAsia="zh-CN"/>
        </w:rPr>
        <w:t>有效的安全生产许可证，并在人员、设备、资金等方面具有相应的施工能力，其中，投标人拟派项目经理须具备机电工程专业二级或以上注册建造师资格（须在投标人单位注册），具备有效的安全生产考核合格证书，且不得担任其他在施建设工程项目的项目经理。</w:t>
      </w:r>
    </w:p>
    <w:p w14:paraId="1C951758" w14:textId="77777777" w:rsidR="00C70E48" w:rsidRDefault="00C70E48" w:rsidP="00C70E48">
      <w:pPr>
        <w:spacing w:line="360" w:lineRule="auto"/>
        <w:ind w:firstLineChars="200" w:firstLine="440"/>
        <w:rPr>
          <w:lang w:eastAsia="zh-CN"/>
        </w:rPr>
      </w:pPr>
      <w:r>
        <w:rPr>
          <w:rFonts w:hint="eastAsia"/>
          <w:szCs w:val="21"/>
          <w:lang w:eastAsia="zh-CN"/>
        </w:rPr>
        <w:t>3</w:t>
      </w:r>
      <w:r>
        <w:rPr>
          <w:szCs w:val="21"/>
          <w:lang w:eastAsia="zh-CN"/>
        </w:rPr>
        <w:t>.2</w:t>
      </w:r>
      <w:r>
        <w:rPr>
          <w:rFonts w:hint="eastAsia"/>
          <w:szCs w:val="21"/>
          <w:lang w:eastAsia="zh-CN"/>
        </w:rPr>
        <w:t>本项目要求投标人通过质量、环境、职业健康安全管理三体系认证，提供有效期内的证书复印件。</w:t>
      </w:r>
    </w:p>
    <w:p w14:paraId="1EAD4770" w14:textId="77777777" w:rsidR="00C70E48" w:rsidRDefault="00C70E48" w:rsidP="00C70E48">
      <w:pPr>
        <w:pStyle w:val="a8"/>
        <w:spacing w:line="360" w:lineRule="auto"/>
        <w:ind w:firstLineChars="200" w:firstLine="420"/>
        <w:rPr>
          <w:lang w:eastAsia="zh-CN"/>
        </w:rPr>
      </w:pPr>
      <w:r>
        <w:rPr>
          <w:rFonts w:hint="eastAsia"/>
          <w:lang w:eastAsia="zh-CN"/>
        </w:rPr>
        <w:t>3</w:t>
      </w:r>
      <w:r>
        <w:rPr>
          <w:lang w:eastAsia="zh-CN"/>
        </w:rPr>
        <w:t>.3</w:t>
      </w:r>
      <w:r>
        <w:rPr>
          <w:rFonts w:hint="eastAsia"/>
          <w:lang w:eastAsia="zh-CN"/>
        </w:rPr>
        <w:t>本次招标采用失信被执行人否决性惩戒方式。</w:t>
      </w:r>
    </w:p>
    <w:p w14:paraId="789A5D90" w14:textId="77777777" w:rsidR="00C70E48" w:rsidRDefault="00C70E48" w:rsidP="00C70E48">
      <w:pPr>
        <w:spacing w:line="360" w:lineRule="auto"/>
        <w:ind w:firstLineChars="200" w:firstLine="440"/>
        <w:rPr>
          <w:szCs w:val="21"/>
          <w:lang w:eastAsia="zh-CN"/>
        </w:rPr>
      </w:pPr>
      <w:r>
        <w:rPr>
          <w:rFonts w:hint="eastAsia"/>
          <w:szCs w:val="21"/>
          <w:lang w:eastAsia="zh-CN"/>
        </w:rPr>
        <w:t>3.</w:t>
      </w:r>
      <w:r>
        <w:rPr>
          <w:szCs w:val="21"/>
          <w:lang w:eastAsia="zh-CN"/>
        </w:rPr>
        <w:t>4</w:t>
      </w:r>
      <w:r>
        <w:rPr>
          <w:rFonts w:hint="eastAsia"/>
          <w:szCs w:val="21"/>
          <w:lang w:eastAsia="zh-CN"/>
        </w:rPr>
        <w:t>本次招标不接受联合体投标。</w:t>
      </w:r>
    </w:p>
    <w:p w14:paraId="55046143" w14:textId="77777777" w:rsidR="00C70E48" w:rsidRDefault="00C70E48" w:rsidP="00C70E48">
      <w:pPr>
        <w:pStyle w:val="2TimesNewRoman5020"/>
        <w:spacing w:before="156" w:after="156"/>
        <w:ind w:firstLine="422"/>
        <w:outlineLvl w:val="0"/>
        <w:rPr>
          <w:rFonts w:hAnsi="宋体"/>
          <w:b/>
          <w:bCs/>
          <w:sz w:val="21"/>
          <w:szCs w:val="21"/>
        </w:rPr>
      </w:pPr>
      <w:bookmarkStart w:id="30" w:name="_Toc241459599"/>
      <w:bookmarkStart w:id="31" w:name="_Toc429569062"/>
      <w:bookmarkStart w:id="32" w:name="_Toc342296124"/>
      <w:bookmarkStart w:id="33" w:name="_Toc61352170"/>
      <w:bookmarkStart w:id="34" w:name="_Toc530673490"/>
      <w:bookmarkStart w:id="35" w:name="_Toc48046407"/>
      <w:bookmarkStart w:id="36" w:name="_Toc8769821"/>
      <w:bookmarkStart w:id="37" w:name="_Toc61334426"/>
      <w:bookmarkStart w:id="38" w:name="_Toc9460736"/>
      <w:bookmarkStart w:id="39" w:name="_Toc48046605"/>
      <w:r>
        <w:rPr>
          <w:rFonts w:hAnsi="宋体" w:hint="eastAsia"/>
          <w:b/>
          <w:bCs/>
          <w:sz w:val="21"/>
          <w:szCs w:val="21"/>
        </w:rPr>
        <w:t>4.</w:t>
      </w:r>
      <w:bookmarkEnd w:id="30"/>
      <w:bookmarkEnd w:id="31"/>
      <w:bookmarkEnd w:id="32"/>
      <w:r>
        <w:rPr>
          <w:rFonts w:hAnsi="宋体" w:hint="eastAsia"/>
          <w:b/>
          <w:bCs/>
          <w:sz w:val="21"/>
          <w:szCs w:val="21"/>
        </w:rPr>
        <w:t>招标文件获取</w:t>
      </w:r>
      <w:bookmarkEnd w:id="33"/>
      <w:bookmarkEnd w:id="34"/>
      <w:bookmarkEnd w:id="35"/>
      <w:bookmarkEnd w:id="36"/>
      <w:bookmarkEnd w:id="37"/>
      <w:bookmarkEnd w:id="38"/>
      <w:bookmarkEnd w:id="39"/>
    </w:p>
    <w:p w14:paraId="24141C3C" w14:textId="77777777" w:rsidR="00C70E48" w:rsidRDefault="00C70E48" w:rsidP="00C70E48">
      <w:pPr>
        <w:tabs>
          <w:tab w:val="left" w:pos="360"/>
        </w:tabs>
        <w:spacing w:line="400" w:lineRule="exact"/>
        <w:ind w:firstLineChars="200" w:firstLine="440"/>
        <w:rPr>
          <w:szCs w:val="21"/>
        </w:rPr>
      </w:pPr>
      <w:r>
        <w:rPr>
          <w:szCs w:val="21"/>
        </w:rPr>
        <w:t>4.1凡有意参加投标者，请于</w:t>
      </w:r>
      <w:r>
        <w:rPr>
          <w:rFonts w:hint="eastAsia"/>
          <w:szCs w:val="21"/>
        </w:rPr>
        <w:t>2021年12月7日</w:t>
      </w:r>
      <w:r>
        <w:rPr>
          <w:szCs w:val="21"/>
        </w:rPr>
        <w:t>至2021年12月13日17时(北京时间)，登陆中核集团电子采购平台（https://www.cnncecp.com，注册操作咨询电话</w:t>
      </w:r>
      <w:r>
        <w:rPr>
          <w:rFonts w:hint="eastAsia"/>
          <w:szCs w:val="21"/>
        </w:rPr>
        <w:t>：021-61592300</w:t>
      </w:r>
      <w:r>
        <w:rPr>
          <w:szCs w:val="21"/>
        </w:rPr>
        <w:t>）</w:t>
      </w:r>
      <w:proofErr w:type="gramStart"/>
      <w:r>
        <w:rPr>
          <w:szCs w:val="21"/>
        </w:rPr>
        <w:t>注册并完成“</w:t>
      </w:r>
      <w:proofErr w:type="gramEnd"/>
      <w:r>
        <w:rPr>
          <w:szCs w:val="21"/>
        </w:rPr>
        <w:t>我要报名”，然后登陆中招联合招标采购平台（网址：</w:t>
      </w:r>
      <w:r>
        <w:rPr>
          <w:szCs w:val="21"/>
        </w:rPr>
        <w:lastRenderedPageBreak/>
        <w:t>www.365trade.com.cn,注册操作咨询电话010-86397110）免费注册通过审核后购买招标文件，现场不予受理。</w:t>
      </w:r>
    </w:p>
    <w:p w14:paraId="328BFBEB" w14:textId="77777777" w:rsidR="00C70E48" w:rsidRDefault="00C70E48" w:rsidP="00C70E48">
      <w:pPr>
        <w:tabs>
          <w:tab w:val="left" w:pos="360"/>
        </w:tabs>
        <w:spacing w:line="400" w:lineRule="exact"/>
        <w:ind w:firstLineChars="200" w:firstLine="440"/>
        <w:rPr>
          <w:szCs w:val="21"/>
          <w:lang w:eastAsia="zh-CN"/>
        </w:rPr>
      </w:pPr>
      <w:r>
        <w:rPr>
          <w:szCs w:val="21"/>
          <w:lang w:eastAsia="zh-CN"/>
        </w:rPr>
        <w:t>4.2 招标文件售价800元（从</w:t>
      </w:r>
      <w:r>
        <w:rPr>
          <w:rFonts w:hint="eastAsia"/>
          <w:szCs w:val="21"/>
          <w:lang w:eastAsia="zh-CN"/>
        </w:rPr>
        <w:t>中</w:t>
      </w:r>
      <w:proofErr w:type="gramStart"/>
      <w:r>
        <w:rPr>
          <w:rFonts w:hint="eastAsia"/>
          <w:szCs w:val="21"/>
          <w:lang w:eastAsia="zh-CN"/>
        </w:rPr>
        <w:t>招联合</w:t>
      </w:r>
      <w:proofErr w:type="gramEnd"/>
      <w:r>
        <w:rPr>
          <w:rFonts w:hint="eastAsia"/>
          <w:szCs w:val="21"/>
          <w:lang w:eastAsia="zh-CN"/>
        </w:rPr>
        <w:t>招标采购</w:t>
      </w:r>
      <w:r>
        <w:rPr>
          <w:szCs w:val="21"/>
          <w:lang w:eastAsia="zh-CN"/>
        </w:rPr>
        <w:t>平台下载电子发票），售后不退。</w:t>
      </w:r>
    </w:p>
    <w:p w14:paraId="3F4C4335" w14:textId="77777777" w:rsidR="00C70E48" w:rsidRDefault="00C70E48" w:rsidP="00C70E48">
      <w:pPr>
        <w:tabs>
          <w:tab w:val="left" w:pos="360"/>
        </w:tabs>
        <w:spacing w:line="400" w:lineRule="exact"/>
        <w:ind w:firstLineChars="200" w:firstLine="440"/>
        <w:rPr>
          <w:szCs w:val="21"/>
          <w:lang w:eastAsia="zh-CN"/>
        </w:rPr>
      </w:pPr>
      <w:r>
        <w:rPr>
          <w:szCs w:val="21"/>
          <w:lang w:eastAsia="zh-CN"/>
        </w:rPr>
        <w:t>4.3</w:t>
      </w:r>
      <w:r w:rsidRPr="00B53911">
        <w:rPr>
          <w:b/>
          <w:bCs/>
          <w:szCs w:val="21"/>
          <w:lang w:eastAsia="zh-CN"/>
        </w:rPr>
        <w:t>未在中核集团电子采购平台完成“我要报名”将无法在中</w:t>
      </w:r>
      <w:proofErr w:type="gramStart"/>
      <w:r w:rsidRPr="00B53911">
        <w:rPr>
          <w:b/>
          <w:bCs/>
          <w:szCs w:val="21"/>
          <w:lang w:eastAsia="zh-CN"/>
        </w:rPr>
        <w:t>招联合</w:t>
      </w:r>
      <w:proofErr w:type="gramEnd"/>
      <w:r w:rsidRPr="00B53911">
        <w:rPr>
          <w:b/>
          <w:bCs/>
          <w:szCs w:val="21"/>
          <w:lang w:eastAsia="zh-CN"/>
        </w:rPr>
        <w:t>招标采购平台购买文件。</w:t>
      </w:r>
    </w:p>
    <w:p w14:paraId="6BBB241D" w14:textId="77777777" w:rsidR="00C70E48" w:rsidRDefault="00C70E48" w:rsidP="00C70E48">
      <w:pPr>
        <w:pStyle w:val="2TimesNewRoman5020"/>
        <w:spacing w:before="156" w:after="156"/>
        <w:ind w:firstLine="422"/>
        <w:outlineLvl w:val="0"/>
        <w:rPr>
          <w:rFonts w:hAnsi="宋体"/>
          <w:b/>
          <w:bCs/>
          <w:sz w:val="21"/>
          <w:szCs w:val="21"/>
        </w:rPr>
      </w:pPr>
      <w:bookmarkStart w:id="40" w:name="_Toc61334427"/>
      <w:bookmarkStart w:id="41" w:name="_Toc61352171"/>
      <w:bookmarkStart w:id="42" w:name="_Toc241459601"/>
      <w:bookmarkStart w:id="43" w:name="_Toc152045516"/>
      <w:bookmarkStart w:id="44" w:name="_Toc342296126"/>
      <w:bookmarkStart w:id="45" w:name="_Toc9460737"/>
      <w:bookmarkStart w:id="46" w:name="_Toc48046606"/>
      <w:bookmarkStart w:id="47" w:name="_Toc429569064"/>
      <w:bookmarkStart w:id="48" w:name="_Toc152042292"/>
      <w:bookmarkStart w:id="49" w:name="_Toc144974484"/>
      <w:bookmarkStart w:id="50" w:name="_Toc530673491"/>
      <w:bookmarkStart w:id="51" w:name="_Toc8769822"/>
      <w:bookmarkStart w:id="52" w:name="_Toc179632532"/>
      <w:bookmarkStart w:id="53" w:name="_Toc48046408"/>
      <w:r>
        <w:rPr>
          <w:rFonts w:hAnsi="宋体" w:hint="eastAsia"/>
          <w:b/>
          <w:bCs/>
          <w:sz w:val="21"/>
          <w:szCs w:val="21"/>
        </w:rPr>
        <w:t>5.投标文件的递交</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56560E7" w14:textId="77777777" w:rsidR="00C70E48" w:rsidRDefault="00C70E48" w:rsidP="00C70E48">
      <w:pPr>
        <w:tabs>
          <w:tab w:val="left" w:pos="360"/>
        </w:tabs>
        <w:spacing w:line="400" w:lineRule="exact"/>
        <w:ind w:firstLineChars="200" w:firstLine="440"/>
        <w:rPr>
          <w:szCs w:val="21"/>
          <w:lang w:eastAsia="zh-CN"/>
        </w:rPr>
      </w:pPr>
      <w:r>
        <w:rPr>
          <w:rFonts w:hint="eastAsia"/>
          <w:szCs w:val="21"/>
          <w:lang w:eastAsia="zh-CN"/>
        </w:rPr>
        <w:t>5.1投标文件递交的截止时间（投标截止时间，下同）为</w:t>
      </w:r>
      <w:r w:rsidRPr="00B05DC5">
        <w:rPr>
          <w:rFonts w:hint="eastAsia"/>
          <w:b/>
          <w:bCs/>
          <w:szCs w:val="21"/>
          <w:lang w:eastAsia="zh-CN"/>
        </w:rPr>
        <w:t>2021年1</w:t>
      </w:r>
      <w:r w:rsidRPr="00B05DC5">
        <w:rPr>
          <w:b/>
          <w:bCs/>
          <w:szCs w:val="21"/>
          <w:lang w:eastAsia="zh-CN"/>
        </w:rPr>
        <w:t>2</w:t>
      </w:r>
      <w:r w:rsidRPr="00B05DC5">
        <w:rPr>
          <w:rFonts w:hint="eastAsia"/>
          <w:b/>
          <w:bCs/>
          <w:szCs w:val="21"/>
          <w:lang w:eastAsia="zh-CN"/>
        </w:rPr>
        <w:t>月</w:t>
      </w:r>
      <w:r>
        <w:rPr>
          <w:b/>
          <w:bCs/>
          <w:szCs w:val="21"/>
          <w:lang w:eastAsia="zh-CN"/>
        </w:rPr>
        <w:t>28</w:t>
      </w:r>
      <w:r w:rsidRPr="00B05DC5">
        <w:rPr>
          <w:rFonts w:hint="eastAsia"/>
          <w:b/>
          <w:bCs/>
          <w:szCs w:val="21"/>
          <w:lang w:eastAsia="zh-CN"/>
        </w:rPr>
        <w:t>日</w:t>
      </w:r>
      <w:r>
        <w:rPr>
          <w:b/>
          <w:bCs/>
          <w:szCs w:val="21"/>
          <w:lang w:eastAsia="zh-CN"/>
        </w:rPr>
        <w:t>13</w:t>
      </w:r>
      <w:r w:rsidRPr="00B05DC5">
        <w:rPr>
          <w:rFonts w:hint="eastAsia"/>
          <w:b/>
          <w:bCs/>
          <w:szCs w:val="21"/>
          <w:lang w:eastAsia="zh-CN"/>
        </w:rPr>
        <w:t>时30分</w:t>
      </w:r>
      <w:r>
        <w:rPr>
          <w:rFonts w:hint="eastAsia"/>
          <w:szCs w:val="21"/>
          <w:lang w:eastAsia="zh-CN"/>
        </w:rPr>
        <w:t>，地点为北京市海淀区金沟河路与采石北路交叉口东南角88号大楼一层会议室。</w:t>
      </w:r>
    </w:p>
    <w:p w14:paraId="1D4334D8" w14:textId="77777777" w:rsidR="00C70E48" w:rsidRDefault="00C70E48" w:rsidP="00C70E48">
      <w:pPr>
        <w:tabs>
          <w:tab w:val="left" w:pos="360"/>
        </w:tabs>
        <w:spacing w:line="400" w:lineRule="exact"/>
        <w:ind w:firstLineChars="200" w:firstLine="440"/>
        <w:rPr>
          <w:szCs w:val="21"/>
          <w:lang w:eastAsia="zh-CN"/>
        </w:rPr>
      </w:pPr>
      <w:r>
        <w:rPr>
          <w:rFonts w:hint="eastAsia"/>
          <w:szCs w:val="21"/>
          <w:lang w:eastAsia="zh-CN"/>
        </w:rPr>
        <w:t>5.2逾期送达的投标文件，招标人不予受理。</w:t>
      </w:r>
    </w:p>
    <w:p w14:paraId="364EFB6A" w14:textId="77777777" w:rsidR="00C70E48" w:rsidRDefault="00C70E48" w:rsidP="00C70E48">
      <w:pPr>
        <w:pStyle w:val="2TimesNewRoman5020"/>
        <w:spacing w:before="156" w:after="156"/>
        <w:ind w:firstLine="422"/>
        <w:outlineLvl w:val="0"/>
        <w:rPr>
          <w:rFonts w:hAnsi="宋体"/>
          <w:b/>
          <w:bCs/>
          <w:sz w:val="21"/>
          <w:szCs w:val="21"/>
        </w:rPr>
      </w:pPr>
      <w:bookmarkStart w:id="54" w:name="_Toc9460738"/>
      <w:bookmarkStart w:id="55" w:name="_Toc429569065"/>
      <w:bookmarkStart w:id="56" w:name="_Toc342296127"/>
      <w:bookmarkStart w:id="57" w:name="_Toc241459602"/>
      <w:bookmarkStart w:id="58" w:name="_Toc157499355"/>
      <w:bookmarkStart w:id="59" w:name="_Toc8769823"/>
      <w:bookmarkStart w:id="60" w:name="_Toc179632533"/>
      <w:bookmarkStart w:id="61" w:name="_Toc48046409"/>
      <w:bookmarkStart w:id="62" w:name="_Toc530673492"/>
      <w:bookmarkStart w:id="63" w:name="_Toc48046607"/>
      <w:bookmarkStart w:id="64" w:name="_Toc61352172"/>
      <w:bookmarkStart w:id="65" w:name="_Toc61334428"/>
      <w:r>
        <w:rPr>
          <w:rFonts w:hAnsi="宋体" w:hint="eastAsia"/>
          <w:b/>
          <w:bCs/>
          <w:sz w:val="21"/>
          <w:szCs w:val="21"/>
        </w:rPr>
        <w:t>6.</w:t>
      </w:r>
      <w:bookmarkEnd w:id="54"/>
      <w:bookmarkEnd w:id="55"/>
      <w:bookmarkEnd w:id="56"/>
      <w:bookmarkEnd w:id="57"/>
      <w:bookmarkEnd w:id="58"/>
      <w:bookmarkEnd w:id="59"/>
      <w:bookmarkEnd w:id="60"/>
      <w:bookmarkEnd w:id="61"/>
      <w:bookmarkEnd w:id="62"/>
      <w:bookmarkEnd w:id="63"/>
      <w:r>
        <w:rPr>
          <w:rFonts w:hAnsi="宋体" w:hint="eastAsia"/>
          <w:b/>
          <w:bCs/>
          <w:sz w:val="21"/>
          <w:szCs w:val="21"/>
        </w:rPr>
        <w:t>发布公告的媒介</w:t>
      </w:r>
      <w:bookmarkEnd w:id="64"/>
      <w:bookmarkEnd w:id="65"/>
    </w:p>
    <w:p w14:paraId="0F0FED26" w14:textId="77777777" w:rsidR="00C70E48" w:rsidRDefault="00C70E48" w:rsidP="00C70E48">
      <w:pPr>
        <w:spacing w:line="400" w:lineRule="exact"/>
        <w:ind w:firstLineChars="200" w:firstLine="440"/>
        <w:rPr>
          <w:szCs w:val="21"/>
          <w:lang w:eastAsia="zh-CN"/>
        </w:rPr>
      </w:pPr>
      <w:r>
        <w:rPr>
          <w:rFonts w:hint="eastAsia"/>
          <w:szCs w:val="21"/>
          <w:lang w:eastAsia="zh-CN"/>
        </w:rPr>
        <w:t>本次招标公告同时在中</w:t>
      </w:r>
      <w:proofErr w:type="gramStart"/>
      <w:r>
        <w:rPr>
          <w:rFonts w:hint="eastAsia"/>
          <w:szCs w:val="21"/>
          <w:lang w:eastAsia="zh-CN"/>
        </w:rPr>
        <w:t>招联合</w:t>
      </w:r>
      <w:proofErr w:type="gramEnd"/>
      <w:r>
        <w:rPr>
          <w:rFonts w:hint="eastAsia"/>
          <w:szCs w:val="21"/>
          <w:lang w:eastAsia="zh-CN"/>
        </w:rPr>
        <w:t>招标采购平台、中国招标投标公共服务平台及中核集团采购平台上发布。</w:t>
      </w:r>
    </w:p>
    <w:p w14:paraId="710983E6" w14:textId="77777777" w:rsidR="00C70E48" w:rsidRDefault="00C70E48" w:rsidP="00C70E48">
      <w:pPr>
        <w:pStyle w:val="2TimesNewRoman5020"/>
        <w:spacing w:before="156" w:after="156"/>
        <w:ind w:firstLine="422"/>
        <w:outlineLvl w:val="0"/>
        <w:rPr>
          <w:rFonts w:hAnsi="宋体"/>
          <w:b/>
          <w:bCs/>
          <w:sz w:val="21"/>
          <w:szCs w:val="21"/>
        </w:rPr>
      </w:pPr>
      <w:bookmarkStart w:id="66" w:name="_Toc9460739"/>
      <w:bookmarkStart w:id="67" w:name="_Toc48046410"/>
      <w:bookmarkStart w:id="68" w:name="_Toc48046608"/>
      <w:bookmarkStart w:id="69" w:name="_Toc8769824"/>
      <w:bookmarkStart w:id="70" w:name="_Toc61352173"/>
      <w:bookmarkStart w:id="71" w:name="_Toc152042293"/>
      <w:bookmarkStart w:id="72" w:name="_Toc179632534"/>
      <w:bookmarkStart w:id="73" w:name="_Toc342296128"/>
      <w:bookmarkStart w:id="74" w:name="_Toc61334429"/>
      <w:bookmarkStart w:id="75" w:name="_Toc429569066"/>
      <w:bookmarkStart w:id="76" w:name="_Toc241459603"/>
      <w:bookmarkStart w:id="77" w:name="_Toc144974485"/>
      <w:bookmarkStart w:id="78" w:name="_Toc530673493"/>
      <w:bookmarkStart w:id="79" w:name="_Toc152045517"/>
      <w:r>
        <w:rPr>
          <w:rFonts w:hAnsi="宋体" w:hint="eastAsia"/>
          <w:b/>
          <w:bCs/>
          <w:sz w:val="21"/>
          <w:szCs w:val="21"/>
        </w:rPr>
        <w:t>7.联系方式</w:t>
      </w:r>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515F822" w14:textId="77777777" w:rsidR="00C70E48" w:rsidRDefault="00C70E48" w:rsidP="00C70E48">
      <w:pPr>
        <w:spacing w:line="400" w:lineRule="exact"/>
        <w:ind w:firstLineChars="200" w:firstLine="440"/>
        <w:rPr>
          <w:szCs w:val="21"/>
          <w:lang w:eastAsia="zh-CN"/>
        </w:rPr>
      </w:pPr>
      <w:r>
        <w:rPr>
          <w:rFonts w:hint="eastAsia"/>
          <w:szCs w:val="21"/>
          <w:lang w:eastAsia="zh-CN"/>
        </w:rPr>
        <w:t>招标人：中国原子能科学研究院</w:t>
      </w:r>
    </w:p>
    <w:p w14:paraId="06DCE149" w14:textId="77777777" w:rsidR="00C70E48" w:rsidRDefault="00C70E48" w:rsidP="00C70E48">
      <w:pPr>
        <w:spacing w:line="400" w:lineRule="exact"/>
        <w:ind w:firstLineChars="200" w:firstLine="440"/>
        <w:rPr>
          <w:szCs w:val="21"/>
          <w:lang w:eastAsia="zh-CN"/>
        </w:rPr>
      </w:pPr>
      <w:r>
        <w:rPr>
          <w:rFonts w:hint="eastAsia"/>
          <w:szCs w:val="21"/>
          <w:lang w:eastAsia="zh-CN"/>
        </w:rPr>
        <w:t>地址：北京市房山区</w:t>
      </w:r>
    </w:p>
    <w:p w14:paraId="62BB5215" w14:textId="77777777" w:rsidR="00C70E48" w:rsidRPr="00A12B5D" w:rsidRDefault="00C70E48" w:rsidP="00C70E48">
      <w:pPr>
        <w:spacing w:line="400" w:lineRule="exact"/>
        <w:ind w:firstLineChars="200" w:firstLine="440"/>
        <w:rPr>
          <w:szCs w:val="21"/>
          <w:lang w:eastAsia="zh-CN"/>
        </w:rPr>
      </w:pPr>
      <w:r w:rsidRPr="00A12B5D">
        <w:rPr>
          <w:szCs w:val="21"/>
          <w:lang w:eastAsia="zh-CN"/>
        </w:rPr>
        <w:t>联系人：</w:t>
      </w:r>
      <w:r w:rsidRPr="00A12B5D">
        <w:rPr>
          <w:rFonts w:hint="eastAsia"/>
          <w:szCs w:val="21"/>
          <w:lang w:eastAsia="zh-CN"/>
        </w:rPr>
        <w:t>马女士</w:t>
      </w:r>
    </w:p>
    <w:p w14:paraId="4748E20B" w14:textId="77777777" w:rsidR="00C70E48" w:rsidRPr="00A12B5D" w:rsidRDefault="00C70E48" w:rsidP="00C70E48">
      <w:pPr>
        <w:spacing w:line="400" w:lineRule="exact"/>
        <w:ind w:firstLineChars="200" w:firstLine="440"/>
        <w:rPr>
          <w:szCs w:val="21"/>
          <w:lang w:eastAsia="zh-CN"/>
        </w:rPr>
      </w:pPr>
      <w:r w:rsidRPr="00A12B5D">
        <w:rPr>
          <w:rFonts w:hint="eastAsia"/>
          <w:szCs w:val="21"/>
          <w:lang w:eastAsia="zh-CN"/>
        </w:rPr>
        <w:t>电话：010-69357843</w:t>
      </w:r>
    </w:p>
    <w:p w14:paraId="5214A7D9" w14:textId="77777777" w:rsidR="00C70E48" w:rsidRPr="00A12B5D" w:rsidRDefault="00C70E48" w:rsidP="00C70E48">
      <w:pPr>
        <w:pStyle w:val="a8"/>
        <w:rPr>
          <w:lang w:eastAsia="zh-CN"/>
        </w:rPr>
      </w:pPr>
    </w:p>
    <w:p w14:paraId="7D78003A" w14:textId="77777777" w:rsidR="00C70E48" w:rsidRDefault="00C70E48" w:rsidP="00C70E48">
      <w:pPr>
        <w:spacing w:line="400" w:lineRule="exact"/>
        <w:ind w:firstLineChars="200" w:firstLine="440"/>
        <w:rPr>
          <w:szCs w:val="21"/>
          <w:lang w:eastAsia="zh-CN"/>
        </w:rPr>
      </w:pPr>
      <w:r>
        <w:rPr>
          <w:rFonts w:hint="eastAsia"/>
          <w:szCs w:val="21"/>
          <w:lang w:eastAsia="zh-CN"/>
        </w:rPr>
        <w:t>招标代理机构：中科</w:t>
      </w:r>
      <w:proofErr w:type="gramStart"/>
      <w:r>
        <w:rPr>
          <w:rFonts w:hint="eastAsia"/>
          <w:szCs w:val="21"/>
          <w:lang w:eastAsia="zh-CN"/>
        </w:rPr>
        <w:t>信工程</w:t>
      </w:r>
      <w:proofErr w:type="gramEnd"/>
      <w:r>
        <w:rPr>
          <w:rFonts w:hint="eastAsia"/>
          <w:szCs w:val="21"/>
          <w:lang w:eastAsia="zh-CN"/>
        </w:rPr>
        <w:t>咨询（北京）有限责任公司</w:t>
      </w:r>
    </w:p>
    <w:p w14:paraId="7FADAD73" w14:textId="77777777" w:rsidR="00C70E48" w:rsidRDefault="00C70E48" w:rsidP="00C70E48">
      <w:pPr>
        <w:spacing w:line="400" w:lineRule="exact"/>
        <w:ind w:firstLineChars="200" w:firstLine="440"/>
        <w:rPr>
          <w:szCs w:val="21"/>
          <w:lang w:eastAsia="zh-CN"/>
        </w:rPr>
      </w:pPr>
      <w:r>
        <w:rPr>
          <w:rFonts w:hint="eastAsia"/>
          <w:szCs w:val="21"/>
          <w:lang w:eastAsia="zh-CN"/>
        </w:rPr>
        <w:t>地址：北京市海淀区金沟河路与采石北路十字路口东南角88号大楼六层</w:t>
      </w:r>
    </w:p>
    <w:p w14:paraId="44E402B2" w14:textId="77777777" w:rsidR="00C70E48" w:rsidRDefault="00C70E48" w:rsidP="00C70E48">
      <w:pPr>
        <w:spacing w:line="400" w:lineRule="exact"/>
        <w:ind w:firstLineChars="200" w:firstLine="440"/>
        <w:rPr>
          <w:szCs w:val="21"/>
          <w:lang w:eastAsia="zh-CN"/>
        </w:rPr>
      </w:pPr>
      <w:r>
        <w:rPr>
          <w:rFonts w:hint="eastAsia"/>
          <w:szCs w:val="21"/>
          <w:lang w:eastAsia="zh-CN"/>
        </w:rPr>
        <w:t>联系人：刘女士</w:t>
      </w:r>
    </w:p>
    <w:p w14:paraId="7A48527C" w14:textId="77777777" w:rsidR="00C70E48" w:rsidRDefault="00C70E48" w:rsidP="00C70E48">
      <w:pPr>
        <w:spacing w:line="400" w:lineRule="exact"/>
        <w:ind w:firstLineChars="200" w:firstLine="440"/>
        <w:rPr>
          <w:szCs w:val="21"/>
          <w:lang w:eastAsia="zh-CN"/>
        </w:rPr>
      </w:pPr>
      <w:r>
        <w:rPr>
          <w:rFonts w:hint="eastAsia"/>
          <w:szCs w:val="21"/>
          <w:lang w:eastAsia="zh-CN"/>
        </w:rPr>
        <w:t>电话：010-88529059</w:t>
      </w:r>
    </w:p>
    <w:p w14:paraId="4391477F" w14:textId="77777777" w:rsidR="00C70E48" w:rsidRDefault="00C70E48" w:rsidP="00C70E48">
      <w:pPr>
        <w:spacing w:line="400" w:lineRule="exact"/>
        <w:ind w:firstLineChars="200" w:firstLine="440"/>
        <w:rPr>
          <w:szCs w:val="21"/>
        </w:rPr>
      </w:pPr>
      <w:r>
        <w:rPr>
          <w:rFonts w:hint="eastAsia"/>
          <w:szCs w:val="21"/>
        </w:rPr>
        <w:t>传真：010-88529153</w:t>
      </w:r>
    </w:p>
    <w:p w14:paraId="3770B512" w14:textId="77777777" w:rsidR="00C70E48" w:rsidRDefault="00C70E48" w:rsidP="00C70E48">
      <w:pPr>
        <w:spacing w:line="400" w:lineRule="exact"/>
        <w:ind w:firstLineChars="200" w:firstLine="440"/>
        <w:rPr>
          <w:szCs w:val="21"/>
        </w:rPr>
      </w:pPr>
      <w:r>
        <w:rPr>
          <w:rFonts w:hint="eastAsia"/>
          <w:szCs w:val="21"/>
        </w:rPr>
        <w:t>电子邮件：zhongkexin2014@163.com</w:t>
      </w:r>
    </w:p>
    <w:p w14:paraId="79DF3686" w14:textId="77777777" w:rsidR="00C70E48" w:rsidRDefault="00C70E48" w:rsidP="00C70E48">
      <w:pPr>
        <w:spacing w:line="400" w:lineRule="exact"/>
        <w:jc w:val="right"/>
        <w:rPr>
          <w:szCs w:val="21"/>
        </w:rPr>
      </w:pPr>
    </w:p>
    <w:p w14:paraId="033B9B5C" w14:textId="77777777" w:rsidR="00C70E48" w:rsidRDefault="00C70E48" w:rsidP="00C70E48">
      <w:pPr>
        <w:spacing w:line="400" w:lineRule="exact"/>
        <w:jc w:val="right"/>
        <w:rPr>
          <w:szCs w:val="21"/>
        </w:rPr>
      </w:pPr>
    </w:p>
    <w:p w14:paraId="20C3C275" w14:textId="77777777" w:rsidR="00C70E48" w:rsidRDefault="00C70E48" w:rsidP="00C70E48">
      <w:pPr>
        <w:spacing w:line="400" w:lineRule="exact"/>
        <w:jc w:val="right"/>
        <w:rPr>
          <w:sz w:val="24"/>
        </w:rPr>
      </w:pPr>
      <w:r>
        <w:rPr>
          <w:rFonts w:hint="eastAsia"/>
          <w:szCs w:val="21"/>
        </w:rPr>
        <w:t>2021年12月7日</w:t>
      </w:r>
    </w:p>
    <w:p w14:paraId="604493A7" w14:textId="4BA6D9D2" w:rsidR="000071E8" w:rsidRPr="00C70E48" w:rsidRDefault="000071E8" w:rsidP="00C70E48"/>
    <w:sectPr w:rsidR="000071E8" w:rsidRPr="00C70E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6B40" w14:textId="77777777" w:rsidR="00715DD1" w:rsidRDefault="00715DD1" w:rsidP="00F4060B">
      <w:r>
        <w:separator/>
      </w:r>
    </w:p>
  </w:endnote>
  <w:endnote w:type="continuationSeparator" w:id="0">
    <w:p w14:paraId="6904A2C5" w14:textId="77777777" w:rsidR="00715DD1" w:rsidRDefault="00715DD1"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Microsoft JhengHei"/>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09BF" w14:textId="77777777" w:rsidR="00715DD1" w:rsidRDefault="00715DD1" w:rsidP="00F4060B">
      <w:r>
        <w:separator/>
      </w:r>
    </w:p>
  </w:footnote>
  <w:footnote w:type="continuationSeparator" w:id="0">
    <w:p w14:paraId="07AA4350" w14:textId="77777777" w:rsidR="00715DD1" w:rsidRDefault="00715DD1"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A4A85"/>
    <w:rsid w:val="001A4BEA"/>
    <w:rsid w:val="001A51CE"/>
    <w:rsid w:val="001B0EDE"/>
    <w:rsid w:val="001B3665"/>
    <w:rsid w:val="001C3E61"/>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B4A17"/>
    <w:rsid w:val="007C251E"/>
    <w:rsid w:val="007C4DB4"/>
    <w:rsid w:val="007C6553"/>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6146"/>
    <w:rsid w:val="00960726"/>
    <w:rsid w:val="00960CF2"/>
    <w:rsid w:val="00963ED6"/>
    <w:rsid w:val="00966446"/>
    <w:rsid w:val="00972BBB"/>
    <w:rsid w:val="00974E38"/>
    <w:rsid w:val="009779B2"/>
    <w:rsid w:val="00981D88"/>
    <w:rsid w:val="009827C4"/>
    <w:rsid w:val="00985C21"/>
    <w:rsid w:val="0098764E"/>
    <w:rsid w:val="009901C1"/>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760"/>
    <w:rsid w:val="00D62A83"/>
    <w:rsid w:val="00D637C6"/>
    <w:rsid w:val="00D66EC7"/>
    <w:rsid w:val="00D744F1"/>
    <w:rsid w:val="00D906E2"/>
    <w:rsid w:val="00D907DB"/>
    <w:rsid w:val="00D9486E"/>
    <w:rsid w:val="00D975B1"/>
    <w:rsid w:val="00DB4AFE"/>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362</cp:revision>
  <dcterms:created xsi:type="dcterms:W3CDTF">2019-04-01T13:57:00Z</dcterms:created>
  <dcterms:modified xsi:type="dcterms:W3CDTF">2021-12-06T14:13:00Z</dcterms:modified>
</cp:coreProperties>
</file>