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D36" w:rsidRPr="00AF3D36" w:rsidRDefault="00D1599F" w:rsidP="00B05F84">
      <w:pPr>
        <w:spacing w:line="588" w:lineRule="exact"/>
        <w:rPr>
          <w:rFonts w:ascii="黑体" w:eastAsia="黑体" w:hAnsi="华文中宋" w:cs="华文中宋"/>
          <w:sz w:val="36"/>
          <w:szCs w:val="36"/>
        </w:rPr>
      </w:pPr>
      <w:r>
        <w:rPr>
          <w:rFonts w:ascii="黑体" w:eastAsia="黑体" w:hAnsi="华文中宋" w:cs="华文中宋" w:hint="eastAsia"/>
          <w:sz w:val="36"/>
          <w:szCs w:val="36"/>
        </w:rPr>
        <w:t>附件</w:t>
      </w:r>
    </w:p>
    <w:p w:rsidR="00B06EFF" w:rsidRDefault="00B06EFF" w:rsidP="00B05F84">
      <w:pPr>
        <w:spacing w:line="588" w:lineRule="exact"/>
        <w:jc w:val="center"/>
        <w:rPr>
          <w:rFonts w:ascii="华文中宋" w:eastAsia="华文中宋" w:hAnsi="华文中宋" w:cs="华文中宋"/>
          <w:b/>
          <w:sz w:val="36"/>
          <w:szCs w:val="36"/>
        </w:rPr>
      </w:pPr>
    </w:p>
    <w:p w:rsidR="00B06EFF" w:rsidRPr="001A5DD3" w:rsidRDefault="00CE2C5B" w:rsidP="00B05F84">
      <w:pPr>
        <w:spacing w:line="588" w:lineRule="exact"/>
        <w:jc w:val="center"/>
        <w:rPr>
          <w:rFonts w:ascii="方正小标宋简体" w:eastAsia="方正小标宋简体"/>
          <w:sz w:val="36"/>
          <w:szCs w:val="36"/>
        </w:rPr>
      </w:pPr>
      <w:r w:rsidRPr="001A5DD3">
        <w:rPr>
          <w:rFonts w:ascii="方正小标宋简体" w:eastAsia="方正小标宋简体" w:hint="eastAsia"/>
          <w:sz w:val="36"/>
          <w:szCs w:val="36"/>
        </w:rPr>
        <w:t>核电厂非生产区</w:t>
      </w:r>
      <w:r w:rsidR="00E007B7" w:rsidRPr="001A5DD3">
        <w:rPr>
          <w:rFonts w:ascii="方正小标宋简体" w:eastAsia="方正小标宋简体" w:hint="eastAsia"/>
          <w:sz w:val="36"/>
          <w:szCs w:val="36"/>
        </w:rPr>
        <w:t>消防</w:t>
      </w:r>
      <w:r w:rsidR="00AE2D81">
        <w:rPr>
          <w:rFonts w:ascii="方正小标宋简体" w:eastAsia="方正小标宋简体" w:hint="eastAsia"/>
          <w:sz w:val="36"/>
          <w:szCs w:val="36"/>
        </w:rPr>
        <w:t>监督</w:t>
      </w:r>
      <w:r w:rsidR="00E007B7" w:rsidRPr="001A5DD3">
        <w:rPr>
          <w:rFonts w:ascii="方正小标宋简体" w:eastAsia="方正小标宋简体" w:hint="eastAsia"/>
          <w:sz w:val="36"/>
          <w:szCs w:val="36"/>
        </w:rPr>
        <w:t>管理</w:t>
      </w:r>
      <w:r w:rsidRPr="001A5DD3">
        <w:rPr>
          <w:rFonts w:ascii="方正小标宋简体" w:eastAsia="方正小标宋简体" w:hint="eastAsia"/>
          <w:sz w:val="36"/>
          <w:szCs w:val="36"/>
        </w:rPr>
        <w:t>暂行规定</w:t>
      </w:r>
    </w:p>
    <w:p w:rsidR="00B06EFF" w:rsidRPr="001A5DD3" w:rsidRDefault="00CE2C5B" w:rsidP="00B05F84">
      <w:pPr>
        <w:spacing w:line="588" w:lineRule="exact"/>
        <w:jc w:val="center"/>
        <w:rPr>
          <w:rFonts w:ascii="楷体_GB2312" w:eastAsia="楷体_GB2312" w:hAnsi="楷体" w:cs="楷体"/>
          <w:bCs/>
          <w:sz w:val="36"/>
          <w:szCs w:val="36"/>
        </w:rPr>
      </w:pPr>
      <w:r w:rsidRPr="001A5DD3">
        <w:rPr>
          <w:rFonts w:ascii="楷体_GB2312" w:eastAsia="楷体_GB2312" w:hAnsi="楷体" w:cs="楷体" w:hint="eastAsia"/>
          <w:bCs/>
          <w:sz w:val="36"/>
          <w:szCs w:val="36"/>
        </w:rPr>
        <w:t>（</w:t>
      </w:r>
      <w:r w:rsidR="00246EB6" w:rsidRPr="001A5DD3">
        <w:rPr>
          <w:rFonts w:ascii="楷体_GB2312" w:eastAsia="楷体_GB2312" w:hAnsi="楷体" w:cs="楷体" w:hint="eastAsia"/>
          <w:bCs/>
          <w:sz w:val="36"/>
          <w:szCs w:val="36"/>
        </w:rPr>
        <w:t>征求意见稿</w:t>
      </w:r>
      <w:r w:rsidRPr="001A5DD3">
        <w:rPr>
          <w:rFonts w:ascii="楷体_GB2312" w:eastAsia="楷体_GB2312" w:hAnsi="楷体" w:cs="楷体" w:hint="eastAsia"/>
          <w:bCs/>
          <w:sz w:val="36"/>
          <w:szCs w:val="36"/>
        </w:rPr>
        <w:t>）</w:t>
      </w:r>
    </w:p>
    <w:p w:rsidR="00B06EFF" w:rsidRDefault="00B06EFF" w:rsidP="00B05F84">
      <w:pPr>
        <w:spacing w:line="588" w:lineRule="exact"/>
        <w:jc w:val="center"/>
        <w:rPr>
          <w:rFonts w:ascii="仿宋_GB2312" w:eastAsia="仿宋_GB2312" w:hAnsi="仿宋_GB2312" w:cs="仿宋_GB2312"/>
          <w:b/>
          <w:sz w:val="32"/>
          <w:szCs w:val="32"/>
        </w:rPr>
      </w:pPr>
    </w:p>
    <w:p w:rsidR="00B06EFF" w:rsidRPr="0026387C" w:rsidRDefault="00CE2C5B" w:rsidP="00B05F84">
      <w:pPr>
        <w:spacing w:line="588" w:lineRule="exact"/>
        <w:jc w:val="center"/>
        <w:rPr>
          <w:rFonts w:ascii="黑体" w:eastAsia="黑体" w:hAnsi="仿宋_GB2312" w:cs="仿宋_GB2312"/>
          <w:sz w:val="32"/>
          <w:szCs w:val="32"/>
        </w:rPr>
      </w:pPr>
      <w:r w:rsidRPr="0026387C">
        <w:rPr>
          <w:rFonts w:ascii="黑体" w:eastAsia="黑体" w:hAnsi="仿宋_GB2312" w:cs="仿宋_GB2312" w:hint="eastAsia"/>
          <w:sz w:val="32"/>
          <w:szCs w:val="32"/>
        </w:rPr>
        <w:t>第一章   总则</w:t>
      </w:r>
    </w:p>
    <w:p w:rsidR="008A6D75"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sidR="008A6D75">
        <w:rPr>
          <w:rFonts w:ascii="仿宋_GB2312" w:eastAsia="仿宋_GB2312" w:hAnsi="仿宋_GB2312" w:cs="仿宋_GB2312" w:hint="eastAsia"/>
          <w:sz w:val="32"/>
          <w:szCs w:val="32"/>
        </w:rPr>
        <w:t>编制</w:t>
      </w:r>
      <w:r w:rsidR="008A6D75" w:rsidRPr="00642E7D">
        <w:rPr>
          <w:rFonts w:ascii="仿宋_GB2312" w:eastAsia="仿宋_GB2312" w:hAnsi="仿宋_GB2312" w:cs="仿宋_GB2312" w:hint="eastAsia"/>
          <w:sz w:val="32"/>
          <w:szCs w:val="32"/>
        </w:rPr>
        <w:t>目的</w:t>
      </w:r>
      <w:r w:rsidRPr="001927E4">
        <w:rPr>
          <w:rFonts w:ascii="仿宋_GB2312" w:eastAsia="仿宋_GB2312" w:hAnsi="仿宋_GB2312" w:cs="仿宋_GB2312"/>
          <w:sz w:val="32"/>
          <w:szCs w:val="32"/>
        </w:rPr>
        <w:t>】</w:t>
      </w:r>
      <w:r w:rsidR="008A6D75">
        <w:rPr>
          <w:rFonts w:ascii="仿宋_GB2312" w:eastAsia="仿宋_GB2312" w:hAnsi="仿宋_GB2312" w:cs="仿宋_GB2312" w:hint="eastAsia"/>
          <w:sz w:val="32"/>
          <w:szCs w:val="32"/>
        </w:rPr>
        <w:t>为加强</w:t>
      </w:r>
      <w:r w:rsidR="008A6D75">
        <w:rPr>
          <w:rFonts w:ascii="仿宋_GB2312" w:eastAsia="仿宋_GB2312" w:hAnsi="仿宋_GB2312" w:cs="仿宋_GB2312"/>
          <w:sz w:val="32"/>
          <w:szCs w:val="32"/>
        </w:rPr>
        <w:t>核电</w:t>
      </w:r>
      <w:r w:rsidR="008A6D75">
        <w:rPr>
          <w:rFonts w:ascii="仿宋_GB2312" w:eastAsia="仿宋_GB2312" w:hAnsi="仿宋_GB2312" w:cs="仿宋_GB2312" w:hint="eastAsia"/>
          <w:sz w:val="32"/>
          <w:szCs w:val="32"/>
        </w:rPr>
        <w:t>厂非生产区</w:t>
      </w:r>
      <w:r w:rsidR="000F200B">
        <w:rPr>
          <w:rFonts w:ascii="仿宋_GB2312" w:eastAsia="仿宋_GB2312" w:hAnsi="仿宋_GB2312" w:cs="仿宋_GB2312" w:hint="eastAsia"/>
          <w:sz w:val="32"/>
          <w:szCs w:val="32"/>
        </w:rPr>
        <w:t>消防管理，预防和减少火灾危害，保障人员生命和财产安全</w:t>
      </w:r>
      <w:r w:rsidR="008A6D75">
        <w:rPr>
          <w:rFonts w:ascii="仿宋_GB2312" w:eastAsia="仿宋_GB2312" w:hAnsi="仿宋_GB2312" w:cs="仿宋_GB2312" w:hint="eastAsia"/>
          <w:sz w:val="32"/>
          <w:szCs w:val="32"/>
        </w:rPr>
        <w:t>，</w:t>
      </w:r>
      <w:r w:rsidR="00AB2E07">
        <w:rPr>
          <w:rFonts w:ascii="仿宋_GB2312" w:eastAsia="仿宋_GB2312" w:hAnsi="仿宋_GB2312" w:cs="仿宋_GB2312" w:hint="eastAsia"/>
          <w:sz w:val="32"/>
          <w:szCs w:val="32"/>
        </w:rPr>
        <w:t>根据</w:t>
      </w:r>
      <w:r w:rsidR="00AB2E07" w:rsidRPr="000F200B">
        <w:rPr>
          <w:rFonts w:ascii="仿宋_GB2312" w:eastAsia="仿宋_GB2312" w:hAnsi="仿宋_GB2312" w:cs="仿宋_GB2312" w:hint="eastAsia"/>
          <w:sz w:val="32"/>
          <w:szCs w:val="32"/>
        </w:rPr>
        <w:t>《中华人民共和国消防法》</w:t>
      </w:r>
      <w:r w:rsidR="00AB2E07">
        <w:rPr>
          <w:rFonts w:ascii="仿宋_GB2312" w:eastAsia="仿宋_GB2312" w:hAnsi="仿宋_GB2312" w:cs="仿宋_GB2312" w:hint="eastAsia"/>
          <w:sz w:val="32"/>
          <w:szCs w:val="32"/>
        </w:rPr>
        <w:t>，</w:t>
      </w:r>
      <w:r w:rsidR="008A6D75">
        <w:rPr>
          <w:rFonts w:ascii="仿宋_GB2312" w:eastAsia="仿宋_GB2312" w:hAnsi="仿宋_GB2312" w:cs="仿宋_GB2312" w:hint="eastAsia"/>
          <w:sz w:val="32"/>
          <w:szCs w:val="32"/>
        </w:rPr>
        <w:t>制定本规定。</w:t>
      </w:r>
    </w:p>
    <w:p w:rsidR="001E79A0" w:rsidRPr="00497B21"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sidR="008A6D75" w:rsidRPr="00497B21">
        <w:rPr>
          <w:rFonts w:ascii="仿宋_GB2312" w:eastAsia="仿宋_GB2312" w:hAnsi="仿宋_GB2312" w:cs="仿宋_GB2312" w:hint="eastAsia"/>
          <w:sz w:val="32"/>
          <w:szCs w:val="32"/>
        </w:rPr>
        <w:t>适用</w:t>
      </w:r>
      <w:r w:rsidR="008A6D75" w:rsidRPr="00497B21">
        <w:rPr>
          <w:rFonts w:ascii="仿宋_GB2312" w:eastAsia="仿宋_GB2312" w:hAnsi="仿宋_GB2312" w:cs="仿宋_GB2312"/>
          <w:sz w:val="32"/>
          <w:szCs w:val="32"/>
        </w:rPr>
        <w:t>范围</w:t>
      </w:r>
      <w:r w:rsidRPr="001927E4">
        <w:rPr>
          <w:rFonts w:ascii="仿宋_GB2312" w:eastAsia="仿宋_GB2312" w:hAnsi="仿宋_GB2312" w:cs="仿宋_GB2312"/>
          <w:sz w:val="32"/>
          <w:szCs w:val="32"/>
        </w:rPr>
        <w:t>】</w:t>
      </w:r>
      <w:r w:rsidR="008A6D75" w:rsidRPr="00497B21">
        <w:rPr>
          <w:rFonts w:ascii="仿宋_GB2312" w:eastAsia="仿宋_GB2312" w:hAnsi="仿宋_GB2312" w:cs="仿宋_GB2312" w:hint="eastAsia"/>
          <w:sz w:val="32"/>
          <w:szCs w:val="32"/>
        </w:rPr>
        <w:t>本规定</w:t>
      </w:r>
      <w:r w:rsidR="008A6D75" w:rsidRPr="00497B21">
        <w:rPr>
          <w:rFonts w:ascii="仿宋_GB2312" w:eastAsia="仿宋_GB2312" w:hAnsi="仿宋_GB2312" w:cs="仿宋_GB2312"/>
          <w:sz w:val="32"/>
          <w:szCs w:val="32"/>
        </w:rPr>
        <w:t>中</w:t>
      </w:r>
      <w:r w:rsidR="008A6D75" w:rsidRPr="00497B21">
        <w:rPr>
          <w:rFonts w:ascii="仿宋_GB2312" w:eastAsia="仿宋_GB2312" w:hAnsi="仿宋_GB2312" w:cs="仿宋_GB2312" w:hint="eastAsia"/>
          <w:sz w:val="32"/>
          <w:szCs w:val="32"/>
        </w:rPr>
        <w:t>核电厂非生产区</w:t>
      </w:r>
      <w:r w:rsidR="001E79A0" w:rsidRPr="00497B21">
        <w:rPr>
          <w:rFonts w:ascii="Times New Roman" w:eastAsia="仿宋_GB2312" w:hAnsi="Times New Roman" w:cs="Times New Roman" w:hint="eastAsia"/>
          <w:sz w:val="32"/>
          <w:szCs w:val="32"/>
        </w:rPr>
        <w:t>是指</w:t>
      </w:r>
      <w:r w:rsidR="00AE2D81" w:rsidRPr="00497B21">
        <w:rPr>
          <w:rFonts w:ascii="Times New Roman" w:eastAsia="仿宋_GB2312" w:hAnsi="Times New Roman" w:cs="Times New Roman"/>
          <w:sz w:val="32"/>
          <w:szCs w:val="32"/>
        </w:rPr>
        <w:t>在建设</w:t>
      </w:r>
      <w:r w:rsidR="00AE2D81" w:rsidRPr="00497B21">
        <w:rPr>
          <w:rFonts w:ascii="Times New Roman" w:eastAsia="仿宋_GB2312" w:hAnsi="仿宋_GB2312" w:cs="Times New Roman"/>
          <w:sz w:val="32"/>
          <w:szCs w:val="32"/>
        </w:rPr>
        <w:t>用地预审和审批阶段核准的核电项目用地范围之内、核电厂控制区单围墙之外的建设用地</w:t>
      </w:r>
      <w:r w:rsidR="00E11C5F">
        <w:rPr>
          <w:rFonts w:ascii="Times New Roman" w:eastAsia="仿宋_GB2312" w:hAnsi="仿宋_GB2312" w:cs="Times New Roman" w:hint="eastAsia"/>
          <w:sz w:val="32"/>
          <w:szCs w:val="32"/>
        </w:rPr>
        <w:t>，</w:t>
      </w:r>
      <w:r w:rsidR="00497B21" w:rsidRPr="00497B21">
        <w:rPr>
          <w:rFonts w:ascii="Times New Roman" w:eastAsia="仿宋_GB2312" w:hAnsi="仿宋_GB2312" w:cs="Times New Roman" w:hint="eastAsia"/>
          <w:sz w:val="32"/>
          <w:szCs w:val="32"/>
        </w:rPr>
        <w:t>主要包括</w:t>
      </w:r>
      <w:r w:rsidR="001E79A0" w:rsidRPr="00497B21">
        <w:rPr>
          <w:rFonts w:ascii="Times New Roman" w:eastAsia="仿宋_GB2312" w:hAnsi="仿宋_GB2312" w:cs="Times New Roman"/>
          <w:sz w:val="32"/>
          <w:szCs w:val="32"/>
        </w:rPr>
        <w:t>《电力工程项目建设用地指标》（建标〔</w:t>
      </w:r>
      <w:r w:rsidR="001E79A0" w:rsidRPr="00497B21">
        <w:rPr>
          <w:rFonts w:ascii="Times New Roman" w:eastAsia="仿宋_GB2312" w:hAnsi="Times New Roman" w:cs="Times New Roman"/>
          <w:sz w:val="32"/>
          <w:szCs w:val="32"/>
        </w:rPr>
        <w:t>2010</w:t>
      </w:r>
      <w:r w:rsidR="001E79A0" w:rsidRPr="00497B21">
        <w:rPr>
          <w:rFonts w:ascii="Times New Roman" w:eastAsia="仿宋_GB2312" w:hAnsi="仿宋_GB2312" w:cs="Times New Roman"/>
          <w:sz w:val="32"/>
          <w:szCs w:val="32"/>
        </w:rPr>
        <w:t>〕</w:t>
      </w:r>
      <w:r w:rsidR="001E79A0" w:rsidRPr="00497B21">
        <w:rPr>
          <w:rFonts w:ascii="Times New Roman" w:eastAsia="仿宋_GB2312" w:hAnsi="Times New Roman" w:cs="Times New Roman"/>
          <w:sz w:val="32"/>
          <w:szCs w:val="32"/>
        </w:rPr>
        <w:t>78</w:t>
      </w:r>
      <w:r w:rsidR="001E79A0" w:rsidRPr="00497B21">
        <w:rPr>
          <w:rFonts w:ascii="Times New Roman" w:eastAsia="仿宋_GB2312" w:hAnsi="仿宋_GB2312" w:cs="Times New Roman"/>
          <w:sz w:val="32"/>
          <w:szCs w:val="32"/>
        </w:rPr>
        <w:t>号）</w:t>
      </w:r>
      <w:r w:rsidR="001E79A0" w:rsidRPr="00497B21">
        <w:rPr>
          <w:rFonts w:ascii="Times New Roman" w:eastAsia="仿宋_GB2312" w:hAnsi="仿宋_GB2312" w:cs="Times New Roman" w:hint="eastAsia"/>
          <w:sz w:val="32"/>
          <w:szCs w:val="32"/>
        </w:rPr>
        <w:t>规定的</w:t>
      </w:r>
      <w:r w:rsidR="001E79A0" w:rsidRPr="00497B21">
        <w:rPr>
          <w:rFonts w:ascii="Times New Roman" w:eastAsia="仿宋_GB2312" w:hAnsi="仿宋_GB2312" w:cs="Times New Roman"/>
          <w:sz w:val="32"/>
          <w:szCs w:val="32"/>
        </w:rPr>
        <w:t>厂前建筑</w:t>
      </w:r>
      <w:r w:rsidR="001E79A0" w:rsidRPr="00497B21">
        <w:rPr>
          <w:rFonts w:ascii="Times New Roman" w:eastAsia="仿宋_GB2312" w:hAnsi="仿宋_GB2312" w:cs="Times New Roman" w:hint="eastAsia"/>
          <w:sz w:val="32"/>
          <w:szCs w:val="32"/>
        </w:rPr>
        <w:t>区用地</w:t>
      </w:r>
      <w:r w:rsidR="001E79A0" w:rsidRPr="00497B21">
        <w:rPr>
          <w:rFonts w:ascii="Times New Roman" w:eastAsia="仿宋_GB2312" w:hAnsi="仿宋_GB2312" w:cs="Times New Roman"/>
          <w:sz w:val="32"/>
          <w:szCs w:val="32"/>
        </w:rPr>
        <w:t>（含生产与行政办公楼、职工餐厅、档案馆等）和其他设施</w:t>
      </w:r>
      <w:r w:rsidR="001E79A0" w:rsidRPr="00497B21">
        <w:rPr>
          <w:rFonts w:ascii="Times New Roman" w:eastAsia="仿宋_GB2312" w:hAnsi="仿宋_GB2312" w:cs="Times New Roman" w:hint="eastAsia"/>
          <w:sz w:val="32"/>
          <w:szCs w:val="32"/>
        </w:rPr>
        <w:t>建设用地</w:t>
      </w:r>
      <w:r w:rsidR="001E79A0" w:rsidRPr="00497B21">
        <w:rPr>
          <w:rFonts w:ascii="Times New Roman" w:eastAsia="仿宋_GB2312" w:hAnsi="仿宋_GB2312" w:cs="Times New Roman"/>
          <w:sz w:val="32"/>
          <w:szCs w:val="32"/>
        </w:rPr>
        <w:t>（含现场服务区、运行安全培训中心、</w:t>
      </w:r>
      <w:r w:rsidR="00497B21">
        <w:rPr>
          <w:rFonts w:ascii="Times New Roman" w:eastAsia="仿宋_GB2312" w:hAnsi="仿宋_GB2312" w:cs="Times New Roman" w:hint="eastAsia"/>
          <w:sz w:val="32"/>
          <w:szCs w:val="32"/>
        </w:rPr>
        <w:t>应急指挥</w:t>
      </w:r>
      <w:r w:rsidR="00497B21" w:rsidRPr="00A76498">
        <w:rPr>
          <w:rFonts w:ascii="Times New Roman" w:eastAsia="仿宋_GB2312" w:hAnsi="仿宋_GB2312" w:cs="Times New Roman" w:hint="eastAsia"/>
          <w:w w:val="103"/>
          <w:sz w:val="32"/>
          <w:szCs w:val="32"/>
        </w:rPr>
        <w:t>中心、</w:t>
      </w:r>
      <w:r w:rsidR="001E79A0" w:rsidRPr="00A76498">
        <w:rPr>
          <w:rFonts w:ascii="Times New Roman" w:eastAsia="仿宋_GB2312" w:hAnsi="仿宋_GB2312" w:cs="Times New Roman"/>
          <w:w w:val="103"/>
          <w:sz w:val="32"/>
          <w:szCs w:val="32"/>
        </w:rPr>
        <w:t>武警营房、</w:t>
      </w:r>
      <w:r w:rsidR="00497B21" w:rsidRPr="00A76498">
        <w:rPr>
          <w:rFonts w:ascii="Times New Roman" w:eastAsia="仿宋_GB2312" w:hAnsi="仿宋_GB2312" w:cs="Times New Roman" w:hint="eastAsia"/>
          <w:w w:val="103"/>
          <w:sz w:val="32"/>
          <w:szCs w:val="32"/>
        </w:rPr>
        <w:t>消防站、</w:t>
      </w:r>
      <w:r w:rsidR="001E79A0" w:rsidRPr="00A76498">
        <w:rPr>
          <w:rFonts w:ascii="Times New Roman" w:eastAsia="仿宋_GB2312" w:hAnsi="仿宋_GB2312" w:cs="Times New Roman"/>
          <w:w w:val="103"/>
          <w:sz w:val="32"/>
          <w:szCs w:val="32"/>
        </w:rPr>
        <w:t>公安楼、厂前停车场</w:t>
      </w:r>
      <w:r w:rsidR="001E79A0" w:rsidRPr="00A76498">
        <w:rPr>
          <w:rFonts w:ascii="Times New Roman" w:eastAsia="仿宋_GB2312" w:hAnsi="仿宋_GB2312" w:cs="Times New Roman" w:hint="eastAsia"/>
          <w:w w:val="103"/>
          <w:sz w:val="32"/>
          <w:szCs w:val="32"/>
        </w:rPr>
        <w:t>、进厂道路</w:t>
      </w:r>
      <w:r w:rsidR="00491E24">
        <w:rPr>
          <w:rFonts w:ascii="Times New Roman" w:eastAsia="仿宋_GB2312" w:hAnsi="仿宋_GB2312" w:cs="Times New Roman" w:hint="eastAsia"/>
          <w:w w:val="103"/>
          <w:sz w:val="32"/>
          <w:szCs w:val="32"/>
        </w:rPr>
        <w:t>、</w:t>
      </w:r>
      <w:r w:rsidR="001E47B0" w:rsidRPr="001E47B0">
        <w:rPr>
          <w:rFonts w:ascii="仿宋_GB2312" w:eastAsia="仿宋_GB2312" w:hint="eastAsia"/>
          <w:sz w:val="32"/>
          <w:szCs w:val="32"/>
        </w:rPr>
        <w:t>应急道路、厂外取排水构筑物和专用码头设施、淡水厂、气象站、环境监测站、专用水库和道路</w:t>
      </w:r>
      <w:r w:rsidR="001E79A0" w:rsidRPr="00A76498">
        <w:rPr>
          <w:rFonts w:ascii="Times New Roman" w:eastAsia="仿宋_GB2312" w:hAnsi="仿宋_GB2312" w:cs="Times New Roman"/>
          <w:w w:val="103"/>
          <w:sz w:val="32"/>
          <w:szCs w:val="32"/>
        </w:rPr>
        <w:t>等）</w:t>
      </w:r>
      <w:r w:rsidR="001E79A0" w:rsidRPr="00A76498">
        <w:rPr>
          <w:rFonts w:ascii="Times New Roman" w:eastAsia="仿宋_GB2312" w:hAnsi="仿宋_GB2312" w:cs="Times New Roman" w:hint="eastAsia"/>
          <w:w w:val="103"/>
          <w:sz w:val="32"/>
          <w:szCs w:val="32"/>
        </w:rPr>
        <w:t>。</w:t>
      </w:r>
    </w:p>
    <w:p w:rsidR="00782D9C" w:rsidRPr="000F200B"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782D9C">
        <w:rPr>
          <w:rFonts w:ascii="仿宋_GB2312" w:eastAsia="仿宋_GB2312" w:hAnsi="仿宋_GB2312" w:cs="仿宋_GB2312" w:hint="eastAsia"/>
          <w:sz w:val="32"/>
          <w:szCs w:val="32"/>
        </w:rPr>
        <w:t>责任主体</w:t>
      </w:r>
      <w:r w:rsidRPr="001927E4">
        <w:rPr>
          <w:rFonts w:ascii="仿宋_GB2312" w:eastAsia="仿宋_GB2312" w:hAnsi="仿宋_GB2312" w:cs="仿宋_GB2312" w:hint="eastAsia"/>
          <w:sz w:val="32"/>
          <w:szCs w:val="32"/>
        </w:rPr>
        <w:t>】</w:t>
      </w:r>
      <w:r w:rsidR="00782D9C">
        <w:rPr>
          <w:rFonts w:ascii="仿宋_GB2312" w:eastAsia="仿宋_GB2312" w:hAnsi="仿宋_GB2312" w:cs="仿宋_GB2312" w:hint="eastAsia"/>
          <w:sz w:val="32"/>
          <w:szCs w:val="32"/>
        </w:rPr>
        <w:t>核电厂营运</w:t>
      </w:r>
      <w:r w:rsidR="00782D9C">
        <w:rPr>
          <w:rFonts w:ascii="仿宋_GB2312" w:eastAsia="仿宋_GB2312" w:hAnsi="仿宋_GB2312" w:cs="仿宋_GB2312"/>
          <w:sz w:val="32"/>
          <w:szCs w:val="32"/>
        </w:rPr>
        <w:t>单位</w:t>
      </w:r>
      <w:r w:rsidR="00782D9C">
        <w:rPr>
          <w:rFonts w:ascii="仿宋_GB2312" w:eastAsia="仿宋_GB2312" w:hAnsi="仿宋_GB2312" w:cs="仿宋_GB2312" w:hint="eastAsia"/>
          <w:sz w:val="32"/>
          <w:szCs w:val="32"/>
        </w:rPr>
        <w:t>对核电厂非生产区消防安全全面负责。</w:t>
      </w:r>
    </w:p>
    <w:p w:rsidR="00C27C00"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DC14B3">
        <w:rPr>
          <w:rFonts w:ascii="仿宋_GB2312" w:eastAsia="仿宋_GB2312" w:hAnsi="仿宋_GB2312" w:cs="仿宋_GB2312" w:hint="eastAsia"/>
          <w:sz w:val="32"/>
          <w:szCs w:val="32"/>
        </w:rPr>
        <w:t>规划</w:t>
      </w:r>
      <w:r w:rsidR="00143F45">
        <w:rPr>
          <w:rFonts w:ascii="仿宋_GB2312" w:eastAsia="仿宋_GB2312" w:hAnsi="仿宋_GB2312" w:cs="仿宋_GB2312" w:hint="eastAsia"/>
          <w:sz w:val="32"/>
          <w:szCs w:val="32"/>
        </w:rPr>
        <w:t>建设</w:t>
      </w:r>
      <w:r w:rsidRPr="001927E4">
        <w:rPr>
          <w:rFonts w:ascii="仿宋_GB2312" w:eastAsia="仿宋_GB2312" w:hAnsi="仿宋_GB2312" w:cs="仿宋_GB2312" w:hint="eastAsia"/>
          <w:sz w:val="32"/>
          <w:szCs w:val="32"/>
        </w:rPr>
        <w:t>】</w:t>
      </w:r>
      <w:r w:rsidR="00947169">
        <w:rPr>
          <w:rFonts w:ascii="Times New Roman" w:eastAsia="仿宋_GB2312" w:hAnsi="仿宋_GB2312" w:cs="Times New Roman" w:hint="eastAsia"/>
          <w:sz w:val="32"/>
          <w:szCs w:val="32"/>
        </w:rPr>
        <w:t>核电厂营运单位</w:t>
      </w:r>
      <w:r w:rsidR="006E4F52">
        <w:rPr>
          <w:rFonts w:ascii="Times New Roman" w:eastAsia="仿宋_GB2312" w:hAnsi="仿宋_GB2312" w:cs="Times New Roman" w:hint="eastAsia"/>
          <w:sz w:val="32"/>
          <w:szCs w:val="32"/>
        </w:rPr>
        <w:t>应当</w:t>
      </w:r>
      <w:r w:rsidR="00947169">
        <w:rPr>
          <w:rFonts w:ascii="Times New Roman" w:eastAsia="仿宋_GB2312" w:hAnsi="仿宋_GB2312" w:cs="Times New Roman" w:hint="eastAsia"/>
          <w:sz w:val="32"/>
          <w:szCs w:val="32"/>
        </w:rPr>
        <w:t>按照核电项目核准和建设用地审批阶段明确的用地方案和全厂总体规划开展非生产区规划建设，</w:t>
      </w:r>
      <w:r w:rsidR="00947169">
        <w:rPr>
          <w:rFonts w:ascii="仿宋_GB2312" w:eastAsia="仿宋_GB2312" w:hAnsi="仿宋_GB2312" w:cs="仿宋_GB2312"/>
          <w:sz w:val="32"/>
          <w:szCs w:val="32"/>
        </w:rPr>
        <w:t>不得随意调整土地用途，不得建设</w:t>
      </w:r>
      <w:r w:rsidR="00947169">
        <w:rPr>
          <w:rFonts w:ascii="仿宋_GB2312" w:eastAsia="仿宋_GB2312" w:hAnsi="仿宋_GB2312" w:cs="仿宋_GB2312"/>
          <w:sz w:val="32"/>
          <w:szCs w:val="32"/>
        </w:rPr>
        <w:lastRenderedPageBreak/>
        <w:t>规划外建筑设施</w:t>
      </w:r>
      <w:r w:rsidR="00947169">
        <w:rPr>
          <w:rFonts w:ascii="仿宋_GB2312" w:eastAsia="仿宋_GB2312" w:hAnsi="仿宋_GB2312" w:cs="仿宋_GB2312" w:hint="eastAsia"/>
          <w:sz w:val="32"/>
          <w:szCs w:val="32"/>
        </w:rPr>
        <w:t>。确需调整的，</w:t>
      </w:r>
      <w:r w:rsidR="006E4F52">
        <w:rPr>
          <w:rFonts w:ascii="仿宋_GB2312" w:eastAsia="仿宋_GB2312" w:hAnsi="仿宋_GB2312" w:cs="仿宋_GB2312" w:hint="eastAsia"/>
          <w:sz w:val="32"/>
          <w:szCs w:val="32"/>
        </w:rPr>
        <w:t>应当</w:t>
      </w:r>
      <w:r w:rsidR="00947169">
        <w:rPr>
          <w:rFonts w:ascii="仿宋_GB2312" w:eastAsia="仿宋_GB2312" w:hAnsi="仿宋_GB2312" w:cs="仿宋_GB2312"/>
          <w:sz w:val="32"/>
          <w:szCs w:val="32"/>
        </w:rPr>
        <w:t>按照</w:t>
      </w:r>
      <w:r w:rsidR="00947169">
        <w:rPr>
          <w:rFonts w:ascii="仿宋_GB2312" w:eastAsia="仿宋_GB2312" w:hAnsi="仿宋_GB2312" w:cs="仿宋_GB2312" w:hint="eastAsia"/>
          <w:sz w:val="32"/>
          <w:szCs w:val="32"/>
        </w:rPr>
        <w:t>《企业</w:t>
      </w:r>
      <w:r w:rsidR="00947169">
        <w:rPr>
          <w:rFonts w:ascii="仿宋_GB2312" w:eastAsia="仿宋_GB2312" w:hAnsi="仿宋_GB2312" w:cs="仿宋_GB2312"/>
          <w:sz w:val="32"/>
          <w:szCs w:val="32"/>
        </w:rPr>
        <w:t>投资项目核准和备案管理办法</w:t>
      </w:r>
      <w:r w:rsidR="00947169">
        <w:rPr>
          <w:rFonts w:ascii="仿宋_GB2312" w:eastAsia="仿宋_GB2312" w:hAnsi="仿宋_GB2312" w:cs="仿宋_GB2312" w:hint="eastAsia"/>
          <w:sz w:val="32"/>
          <w:szCs w:val="32"/>
        </w:rPr>
        <w:t>》等有关</w:t>
      </w:r>
      <w:r w:rsidR="00947169">
        <w:rPr>
          <w:rFonts w:ascii="仿宋_GB2312" w:eastAsia="仿宋_GB2312" w:hAnsi="仿宋_GB2312" w:cs="仿宋_GB2312"/>
          <w:sz w:val="32"/>
          <w:szCs w:val="32"/>
        </w:rPr>
        <w:t>规定</w:t>
      </w:r>
      <w:r w:rsidR="00947169">
        <w:rPr>
          <w:rFonts w:ascii="仿宋_GB2312" w:eastAsia="仿宋_GB2312" w:hAnsi="仿宋_GB2312" w:cs="仿宋_GB2312" w:hint="eastAsia"/>
          <w:sz w:val="32"/>
          <w:szCs w:val="32"/>
        </w:rPr>
        <w:t>履行</w:t>
      </w:r>
      <w:r w:rsidR="00947169">
        <w:rPr>
          <w:rFonts w:ascii="仿宋_GB2312" w:eastAsia="仿宋_GB2312" w:hAnsi="仿宋_GB2312" w:cs="仿宋_GB2312"/>
          <w:sz w:val="32"/>
          <w:szCs w:val="32"/>
        </w:rPr>
        <w:t>变更</w:t>
      </w:r>
      <w:r w:rsidR="00947169">
        <w:rPr>
          <w:rFonts w:ascii="仿宋_GB2312" w:eastAsia="仿宋_GB2312" w:hAnsi="仿宋_GB2312" w:cs="仿宋_GB2312" w:hint="eastAsia"/>
          <w:sz w:val="32"/>
          <w:szCs w:val="32"/>
        </w:rPr>
        <w:t>手续</w:t>
      </w:r>
      <w:r w:rsidR="00947169">
        <w:rPr>
          <w:rFonts w:ascii="仿宋_GB2312" w:eastAsia="仿宋_GB2312" w:hAnsi="仿宋_GB2312" w:cs="仿宋_GB2312"/>
          <w:sz w:val="32"/>
          <w:szCs w:val="32"/>
        </w:rPr>
        <w:t>。</w:t>
      </w:r>
    </w:p>
    <w:p w:rsidR="002A128E"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143F45">
        <w:rPr>
          <w:rFonts w:ascii="仿宋_GB2312" w:eastAsia="仿宋_GB2312" w:hAnsi="仿宋_GB2312" w:cs="仿宋_GB2312" w:hint="eastAsia"/>
          <w:sz w:val="32"/>
          <w:szCs w:val="32"/>
        </w:rPr>
        <w:t>消防</w:t>
      </w:r>
      <w:r w:rsidR="00187B9B" w:rsidRPr="000F200B">
        <w:rPr>
          <w:rFonts w:ascii="仿宋_GB2312" w:eastAsia="仿宋_GB2312" w:hAnsi="仿宋_GB2312" w:cs="仿宋_GB2312" w:hint="eastAsia"/>
          <w:sz w:val="32"/>
          <w:szCs w:val="32"/>
        </w:rPr>
        <w:t>要求</w:t>
      </w:r>
      <w:r w:rsidRPr="001927E4">
        <w:rPr>
          <w:rFonts w:ascii="仿宋_GB2312" w:eastAsia="仿宋_GB2312" w:hAnsi="仿宋_GB2312" w:cs="仿宋_GB2312" w:hint="eastAsia"/>
          <w:sz w:val="32"/>
          <w:szCs w:val="32"/>
        </w:rPr>
        <w:t>】</w:t>
      </w:r>
      <w:r w:rsidR="00442839">
        <w:rPr>
          <w:rFonts w:ascii="仿宋_GB2312" w:eastAsia="仿宋_GB2312" w:hAnsi="仿宋_GB2312" w:cs="仿宋_GB2312" w:hint="eastAsia"/>
          <w:sz w:val="32"/>
          <w:szCs w:val="32"/>
        </w:rPr>
        <w:t>核电厂营运单位应当依据</w:t>
      </w:r>
      <w:r w:rsidR="00442839" w:rsidRPr="000F200B">
        <w:rPr>
          <w:rFonts w:ascii="仿宋_GB2312" w:eastAsia="仿宋_GB2312" w:hAnsi="仿宋_GB2312" w:cs="仿宋_GB2312" w:hint="eastAsia"/>
          <w:sz w:val="32"/>
          <w:szCs w:val="32"/>
        </w:rPr>
        <w:t>《中华人民共和国消防法》《机关、团体、企业事业单位消防安全管理规定》（公安</w:t>
      </w:r>
      <w:r w:rsidR="00442839" w:rsidRPr="000F200B">
        <w:rPr>
          <w:rFonts w:ascii="Times New Roman" w:eastAsia="仿宋_GB2312" w:hAnsi="Times New Roman" w:cs="Times New Roman" w:hint="eastAsia"/>
          <w:sz w:val="32"/>
          <w:szCs w:val="32"/>
        </w:rPr>
        <w:t>部令第</w:t>
      </w:r>
      <w:r w:rsidR="00442839" w:rsidRPr="000F200B">
        <w:rPr>
          <w:rFonts w:ascii="Times New Roman" w:eastAsia="仿宋_GB2312" w:hAnsi="Times New Roman" w:cs="Times New Roman" w:hint="eastAsia"/>
          <w:sz w:val="32"/>
          <w:szCs w:val="32"/>
        </w:rPr>
        <w:t>61</w:t>
      </w:r>
      <w:r w:rsidR="00442839" w:rsidRPr="000F200B">
        <w:rPr>
          <w:rFonts w:ascii="Times New Roman" w:eastAsia="仿宋_GB2312" w:hAnsi="Times New Roman" w:cs="Times New Roman" w:hint="eastAsia"/>
          <w:sz w:val="32"/>
          <w:szCs w:val="32"/>
        </w:rPr>
        <w:t>号）</w:t>
      </w:r>
      <w:r w:rsidR="00442839" w:rsidRPr="000F200B">
        <w:rPr>
          <w:rFonts w:ascii="仿宋_GB2312" w:eastAsia="仿宋_GB2312" w:hAnsi="仿宋_GB2312" w:cs="仿宋_GB2312" w:hint="eastAsia"/>
          <w:sz w:val="32"/>
          <w:szCs w:val="32"/>
        </w:rPr>
        <w:t>等</w:t>
      </w:r>
      <w:r w:rsidR="00D708B8">
        <w:rPr>
          <w:rFonts w:ascii="仿宋_GB2312" w:eastAsia="仿宋_GB2312" w:hAnsi="仿宋_GB2312" w:cs="仿宋_GB2312" w:hint="eastAsia"/>
          <w:sz w:val="32"/>
          <w:szCs w:val="32"/>
        </w:rPr>
        <w:t>法律法规</w:t>
      </w:r>
      <w:r w:rsidR="00442839" w:rsidRPr="000F200B">
        <w:rPr>
          <w:rFonts w:ascii="仿宋_GB2312" w:eastAsia="仿宋_GB2312" w:hAnsi="仿宋_GB2312" w:cs="仿宋_GB2312" w:hint="eastAsia"/>
          <w:sz w:val="32"/>
          <w:szCs w:val="32"/>
        </w:rPr>
        <w:t>要求</w:t>
      </w:r>
      <w:r w:rsidR="00442839">
        <w:rPr>
          <w:rFonts w:ascii="仿宋_GB2312" w:eastAsia="仿宋_GB2312" w:hAnsi="仿宋_GB2312" w:cs="仿宋_GB2312" w:hint="eastAsia"/>
          <w:sz w:val="32"/>
          <w:szCs w:val="32"/>
        </w:rPr>
        <w:t>，</w:t>
      </w:r>
      <w:r w:rsidR="002A128E">
        <w:rPr>
          <w:rFonts w:ascii="仿宋_GB2312" w:eastAsia="仿宋_GB2312" w:hAnsi="仿宋_GB2312" w:cs="仿宋_GB2312" w:hint="eastAsia"/>
          <w:sz w:val="32"/>
          <w:szCs w:val="32"/>
        </w:rPr>
        <w:t>贯彻预防为主、防消结合的方针，建立健全非生产区消防工作制度和管理机构，落实消防责任，加强消防管理，确保消防安全。</w:t>
      </w:r>
    </w:p>
    <w:p w:rsidR="00187B9B" w:rsidRPr="004E16BA" w:rsidRDefault="00187B9B" w:rsidP="00B05F84">
      <w:pPr>
        <w:spacing w:line="588" w:lineRule="exact"/>
        <w:jc w:val="center"/>
        <w:rPr>
          <w:rFonts w:ascii="黑体" w:eastAsia="黑体" w:hAnsi="仿宋_GB2312" w:cs="仿宋_GB2312"/>
          <w:sz w:val="32"/>
          <w:szCs w:val="32"/>
        </w:rPr>
      </w:pPr>
      <w:r w:rsidRPr="004E16BA">
        <w:rPr>
          <w:rFonts w:ascii="黑体" w:eastAsia="黑体" w:hAnsi="仿宋_GB2312" w:cs="仿宋_GB2312" w:hint="eastAsia"/>
          <w:sz w:val="32"/>
          <w:szCs w:val="32"/>
        </w:rPr>
        <w:t xml:space="preserve">第二章   </w:t>
      </w:r>
      <w:r w:rsidR="00947169">
        <w:rPr>
          <w:rFonts w:ascii="黑体" w:eastAsia="黑体" w:hAnsi="仿宋_GB2312" w:cs="仿宋_GB2312" w:hint="eastAsia"/>
          <w:sz w:val="32"/>
          <w:szCs w:val="32"/>
        </w:rPr>
        <w:t>消防设计审查</w:t>
      </w:r>
      <w:r w:rsidR="00CA059A">
        <w:rPr>
          <w:rFonts w:ascii="黑体" w:eastAsia="黑体" w:hAnsi="仿宋_GB2312" w:cs="仿宋_GB2312" w:hint="eastAsia"/>
          <w:sz w:val="32"/>
          <w:szCs w:val="32"/>
        </w:rPr>
        <w:t>和</w:t>
      </w:r>
      <w:r w:rsidR="00947169">
        <w:rPr>
          <w:rFonts w:ascii="黑体" w:eastAsia="黑体" w:hAnsi="仿宋_GB2312" w:cs="仿宋_GB2312" w:hint="eastAsia"/>
          <w:sz w:val="32"/>
          <w:szCs w:val="32"/>
        </w:rPr>
        <w:t>验收</w:t>
      </w:r>
    </w:p>
    <w:p w:rsidR="006223DF"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bookmarkStart w:id="0" w:name="_Toc514332985"/>
      <w:r>
        <w:rPr>
          <w:rFonts w:ascii="仿宋_GB2312" w:eastAsia="仿宋_GB2312" w:hAnsi="仿宋_GB2312" w:cs="仿宋_GB2312"/>
          <w:sz w:val="32"/>
          <w:szCs w:val="32"/>
        </w:rPr>
        <w:t>【</w:t>
      </w:r>
      <w:r w:rsidR="00E9588B">
        <w:rPr>
          <w:rFonts w:ascii="仿宋_GB2312" w:eastAsia="仿宋_GB2312" w:hAnsi="仿宋_GB2312" w:cs="仿宋_GB2312" w:hint="eastAsia"/>
          <w:sz w:val="32"/>
          <w:szCs w:val="32"/>
        </w:rPr>
        <w:t>地方验收</w:t>
      </w:r>
      <w:r w:rsidRPr="001927E4">
        <w:rPr>
          <w:rFonts w:ascii="仿宋_GB2312" w:eastAsia="仿宋_GB2312" w:hAnsi="仿宋_GB2312" w:cs="仿宋_GB2312"/>
          <w:sz w:val="32"/>
          <w:szCs w:val="32"/>
        </w:rPr>
        <w:t>】</w:t>
      </w:r>
      <w:r w:rsidR="006223DF">
        <w:rPr>
          <w:rFonts w:ascii="仿宋_GB2312" w:eastAsia="仿宋_GB2312" w:hAnsi="仿宋_GB2312" w:cs="仿宋_GB2312" w:hint="eastAsia"/>
          <w:sz w:val="32"/>
          <w:szCs w:val="32"/>
        </w:rPr>
        <w:t>核电厂</w:t>
      </w:r>
      <w:r w:rsidR="006223DF">
        <w:rPr>
          <w:rFonts w:ascii="仿宋_GB2312" w:eastAsia="仿宋_GB2312" w:hAnsi="仿宋_GB2312" w:cs="仿宋_GB2312"/>
          <w:sz w:val="32"/>
          <w:szCs w:val="32"/>
        </w:rPr>
        <w:t>营运单位</w:t>
      </w:r>
      <w:r w:rsidR="00CA059A">
        <w:rPr>
          <w:rFonts w:ascii="仿宋_GB2312" w:eastAsia="仿宋_GB2312" w:hAnsi="仿宋_GB2312" w:cs="仿宋_GB2312" w:hint="eastAsia"/>
          <w:sz w:val="32"/>
          <w:szCs w:val="32"/>
        </w:rPr>
        <w:t>应当</w:t>
      </w:r>
      <w:r w:rsidR="006223DF">
        <w:rPr>
          <w:rFonts w:ascii="仿宋_GB2312" w:eastAsia="仿宋_GB2312" w:hAnsi="仿宋_GB2312" w:cs="仿宋_GB2312"/>
          <w:sz w:val="32"/>
          <w:szCs w:val="32"/>
        </w:rPr>
        <w:t>按</w:t>
      </w:r>
      <w:r w:rsidR="006223DF" w:rsidRPr="00D706E7">
        <w:rPr>
          <w:rFonts w:ascii="Times New Roman" w:eastAsia="仿宋_GB2312" w:hAnsi="仿宋_GB2312" w:cs="Times New Roman"/>
          <w:sz w:val="32"/>
          <w:szCs w:val="32"/>
        </w:rPr>
        <w:t>照《国务院办公厅关于全面开展工程建设项目审批制度改革的实施意见》（国办</w:t>
      </w:r>
      <w:r w:rsidR="006223DF" w:rsidRPr="00A46063">
        <w:rPr>
          <w:rFonts w:ascii="Times New Roman" w:eastAsia="仿宋_GB2312" w:hAnsi="Times New Roman" w:cs="Times New Roman"/>
          <w:sz w:val="32"/>
          <w:szCs w:val="32"/>
        </w:rPr>
        <w:t>发</w:t>
      </w:r>
      <w:r w:rsidR="006223DF" w:rsidRPr="00A46063">
        <w:rPr>
          <w:rFonts w:ascii="Times New Roman" w:eastAsia="仿宋_GB2312" w:hAnsi="仿宋_GB2312" w:cs="Times New Roman"/>
          <w:sz w:val="32"/>
          <w:szCs w:val="32"/>
        </w:rPr>
        <w:t>〔</w:t>
      </w:r>
      <w:r w:rsidR="006223DF" w:rsidRPr="00A46063">
        <w:rPr>
          <w:rFonts w:ascii="Times New Roman" w:eastAsia="仿宋_GB2312" w:hAnsi="Times New Roman" w:cs="Times New Roman"/>
          <w:sz w:val="32"/>
          <w:szCs w:val="32"/>
        </w:rPr>
        <w:t>2019</w:t>
      </w:r>
      <w:r w:rsidR="006223DF" w:rsidRPr="00A46063">
        <w:rPr>
          <w:rFonts w:ascii="Times New Roman" w:eastAsia="仿宋_GB2312" w:hAnsi="Times New Roman" w:cs="Times New Roman"/>
          <w:sz w:val="32"/>
          <w:szCs w:val="32"/>
        </w:rPr>
        <w:t>〕</w:t>
      </w:r>
      <w:r w:rsidR="006223DF" w:rsidRPr="00A46063">
        <w:rPr>
          <w:rFonts w:ascii="Times New Roman" w:eastAsia="仿宋_GB2312" w:hAnsi="Times New Roman" w:cs="Times New Roman"/>
          <w:sz w:val="32"/>
          <w:szCs w:val="32"/>
        </w:rPr>
        <w:t>11</w:t>
      </w:r>
      <w:r w:rsidR="006223DF" w:rsidRPr="00A46063">
        <w:rPr>
          <w:rFonts w:ascii="Times New Roman" w:eastAsia="仿宋_GB2312" w:hAnsi="Times New Roman" w:cs="Times New Roman"/>
          <w:sz w:val="32"/>
          <w:szCs w:val="32"/>
        </w:rPr>
        <w:t>号）</w:t>
      </w:r>
      <w:r w:rsidR="006223DF" w:rsidRPr="00D706E7">
        <w:rPr>
          <w:rFonts w:ascii="Times New Roman" w:eastAsia="仿宋_GB2312" w:hAnsi="仿宋_GB2312" w:cs="Times New Roman"/>
          <w:sz w:val="32"/>
          <w:szCs w:val="32"/>
        </w:rPr>
        <w:t>《建设工程消防设计审查验收管理暂行规定》（住房和城乡建设部令第</w:t>
      </w:r>
      <w:r w:rsidR="006223DF" w:rsidRPr="00D706E7">
        <w:rPr>
          <w:rFonts w:ascii="Times New Roman" w:eastAsia="仿宋_GB2312" w:hAnsi="仿宋_GB2312" w:cs="Times New Roman"/>
          <w:sz w:val="32"/>
          <w:szCs w:val="32"/>
        </w:rPr>
        <w:t>51</w:t>
      </w:r>
      <w:r w:rsidR="006223DF" w:rsidRPr="00D706E7">
        <w:rPr>
          <w:rFonts w:ascii="Times New Roman" w:eastAsia="仿宋_GB2312" w:hAnsi="仿宋_GB2312" w:cs="Times New Roman"/>
          <w:sz w:val="32"/>
          <w:szCs w:val="32"/>
        </w:rPr>
        <w:t>号）</w:t>
      </w:r>
      <w:r w:rsidR="006223DF" w:rsidRPr="00D706E7">
        <w:rPr>
          <w:rFonts w:ascii="Times New Roman" w:eastAsia="仿宋_GB2312" w:hAnsi="仿宋_GB2312" w:cs="Times New Roman" w:hint="eastAsia"/>
          <w:sz w:val="32"/>
          <w:szCs w:val="32"/>
        </w:rPr>
        <w:t>等</w:t>
      </w:r>
      <w:r w:rsidR="006223DF" w:rsidRPr="00D706E7">
        <w:rPr>
          <w:rFonts w:ascii="Times New Roman" w:eastAsia="仿宋_GB2312" w:hAnsi="仿宋_GB2312" w:cs="Times New Roman"/>
          <w:sz w:val="32"/>
          <w:szCs w:val="32"/>
        </w:rPr>
        <w:t>有关</w:t>
      </w:r>
      <w:r w:rsidR="006223DF" w:rsidRPr="00D706E7">
        <w:rPr>
          <w:rFonts w:ascii="Times New Roman" w:eastAsia="仿宋_GB2312" w:hAnsi="仿宋_GB2312" w:cs="Times New Roman" w:hint="eastAsia"/>
          <w:sz w:val="32"/>
          <w:szCs w:val="32"/>
        </w:rPr>
        <w:t>要求</w:t>
      </w:r>
      <w:r w:rsidR="006223DF" w:rsidRPr="00D706E7">
        <w:rPr>
          <w:rFonts w:ascii="Times New Roman" w:eastAsia="仿宋_GB2312" w:hAnsi="仿宋_GB2312" w:cs="Times New Roman"/>
          <w:sz w:val="32"/>
          <w:szCs w:val="32"/>
        </w:rPr>
        <w:t>，</w:t>
      </w:r>
      <w:r w:rsidR="006223DF" w:rsidRPr="00D706E7">
        <w:rPr>
          <w:rFonts w:ascii="Times New Roman" w:eastAsia="仿宋_GB2312" w:hAnsi="仿宋_GB2312" w:cs="Times New Roman" w:hint="eastAsia"/>
          <w:sz w:val="32"/>
          <w:szCs w:val="32"/>
        </w:rPr>
        <w:t>主动向地方</w:t>
      </w:r>
      <w:r w:rsidR="00CA059A">
        <w:rPr>
          <w:rFonts w:ascii="Times New Roman" w:eastAsia="仿宋_GB2312" w:hAnsi="仿宋_GB2312" w:cs="Times New Roman" w:hint="eastAsia"/>
          <w:sz w:val="32"/>
          <w:szCs w:val="32"/>
        </w:rPr>
        <w:t>有关</w:t>
      </w:r>
      <w:r w:rsidR="006223DF" w:rsidRPr="00D706E7">
        <w:rPr>
          <w:rFonts w:ascii="Times New Roman" w:eastAsia="仿宋_GB2312" w:hAnsi="仿宋_GB2312" w:cs="Times New Roman" w:hint="eastAsia"/>
          <w:sz w:val="32"/>
          <w:szCs w:val="32"/>
        </w:rPr>
        <w:t>部门申报</w:t>
      </w:r>
      <w:r w:rsidR="00CD6AE3">
        <w:rPr>
          <w:rFonts w:ascii="Times New Roman" w:eastAsia="仿宋_GB2312" w:hAnsi="仿宋_GB2312" w:cs="Times New Roman" w:hint="eastAsia"/>
          <w:sz w:val="32"/>
          <w:szCs w:val="32"/>
        </w:rPr>
        <w:t>核电厂非生产区</w:t>
      </w:r>
      <w:r w:rsidR="006223DF" w:rsidRPr="00D706E7">
        <w:rPr>
          <w:rFonts w:ascii="Times New Roman" w:eastAsia="仿宋_GB2312" w:hAnsi="仿宋_GB2312" w:cs="Times New Roman" w:hint="eastAsia"/>
          <w:sz w:val="32"/>
          <w:szCs w:val="32"/>
        </w:rPr>
        <w:t>建设</w:t>
      </w:r>
      <w:r w:rsidR="00CA059A">
        <w:rPr>
          <w:rFonts w:ascii="Times New Roman" w:eastAsia="仿宋_GB2312" w:hAnsi="仿宋_GB2312" w:cs="Times New Roman" w:hint="eastAsia"/>
          <w:sz w:val="32"/>
          <w:szCs w:val="32"/>
        </w:rPr>
        <w:t>工程</w:t>
      </w:r>
      <w:r w:rsidR="006223DF" w:rsidRPr="00D706E7">
        <w:rPr>
          <w:rFonts w:ascii="Times New Roman" w:eastAsia="仿宋_GB2312" w:hAnsi="仿宋_GB2312" w:cs="Times New Roman" w:hint="eastAsia"/>
          <w:sz w:val="32"/>
          <w:szCs w:val="32"/>
        </w:rPr>
        <w:t>，根据各地具体规定，</w:t>
      </w:r>
      <w:r w:rsidR="006223DF" w:rsidRPr="00D706E7">
        <w:rPr>
          <w:rFonts w:ascii="Times New Roman" w:eastAsia="仿宋_GB2312" w:hAnsi="仿宋_GB2312" w:cs="Times New Roman"/>
          <w:sz w:val="32"/>
          <w:szCs w:val="32"/>
        </w:rPr>
        <w:t>履行立项用地规划许可、工程建设许可、施工许可、竣工验收等审批程序</w:t>
      </w:r>
      <w:r w:rsidR="006223DF" w:rsidRPr="00D706E7">
        <w:rPr>
          <w:rFonts w:ascii="Times New Roman" w:eastAsia="仿宋_GB2312" w:hAnsi="仿宋_GB2312" w:cs="Times New Roman" w:hint="eastAsia"/>
          <w:sz w:val="32"/>
          <w:szCs w:val="32"/>
        </w:rPr>
        <w:t>，</w:t>
      </w:r>
      <w:r w:rsidR="006223DF" w:rsidRPr="00D706E7">
        <w:rPr>
          <w:rFonts w:ascii="Times New Roman" w:eastAsia="仿宋_GB2312" w:hAnsi="仿宋_GB2312" w:cs="Times New Roman"/>
          <w:sz w:val="32"/>
          <w:szCs w:val="32"/>
        </w:rPr>
        <w:t>开展消防设计审查和验收工作。</w:t>
      </w:r>
    </w:p>
    <w:p w:rsidR="00D706E7" w:rsidRPr="006223DF"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sidR="00E9588B">
        <w:rPr>
          <w:rFonts w:ascii="仿宋_GB2312" w:eastAsia="仿宋_GB2312" w:hAnsi="仿宋_GB2312" w:cs="仿宋_GB2312" w:hint="eastAsia"/>
          <w:sz w:val="32"/>
          <w:szCs w:val="32"/>
        </w:rPr>
        <w:t>集团验收</w:t>
      </w:r>
      <w:r w:rsidRPr="001927E4">
        <w:rPr>
          <w:rFonts w:ascii="仿宋_GB2312" w:eastAsia="仿宋_GB2312" w:hAnsi="仿宋_GB2312" w:cs="仿宋_GB2312"/>
          <w:sz w:val="32"/>
          <w:szCs w:val="32"/>
        </w:rPr>
        <w:t>】</w:t>
      </w:r>
      <w:r w:rsidR="007771AD">
        <w:rPr>
          <w:rFonts w:ascii="仿宋_GB2312" w:eastAsia="仿宋_GB2312" w:hAnsi="仿宋_GB2312" w:cs="仿宋_GB2312" w:hint="eastAsia"/>
          <w:sz w:val="32"/>
          <w:szCs w:val="32"/>
        </w:rPr>
        <w:t>对</w:t>
      </w:r>
      <w:r w:rsidR="003875F7">
        <w:rPr>
          <w:rFonts w:ascii="仿宋_GB2312" w:eastAsia="仿宋_GB2312" w:hAnsi="仿宋_GB2312" w:cs="仿宋_GB2312" w:hint="eastAsia"/>
          <w:sz w:val="32"/>
          <w:szCs w:val="32"/>
        </w:rPr>
        <w:t>未</w:t>
      </w:r>
      <w:r w:rsidR="009548AC">
        <w:rPr>
          <w:rFonts w:ascii="仿宋_GB2312" w:eastAsia="仿宋_GB2312" w:hAnsi="仿宋_GB2312" w:cs="仿宋_GB2312" w:hint="eastAsia"/>
          <w:sz w:val="32"/>
          <w:szCs w:val="32"/>
        </w:rPr>
        <w:t>能</w:t>
      </w:r>
      <w:r w:rsidR="00D706E7" w:rsidRPr="006223DF">
        <w:rPr>
          <w:rFonts w:ascii="仿宋_GB2312" w:eastAsia="仿宋_GB2312" w:hAnsi="仿宋_GB2312" w:cs="仿宋_GB2312"/>
          <w:sz w:val="32"/>
          <w:szCs w:val="32"/>
        </w:rPr>
        <w:t>纳入地方</w:t>
      </w:r>
      <w:r w:rsidR="00EA2F86" w:rsidRPr="006223DF">
        <w:rPr>
          <w:rFonts w:ascii="仿宋_GB2312" w:eastAsia="仿宋_GB2312" w:hAnsi="仿宋_GB2312" w:cs="仿宋_GB2312" w:hint="eastAsia"/>
          <w:sz w:val="32"/>
          <w:szCs w:val="32"/>
        </w:rPr>
        <w:t>管理的</w:t>
      </w:r>
      <w:r w:rsidR="003875F7">
        <w:rPr>
          <w:rFonts w:ascii="仿宋_GB2312" w:eastAsia="仿宋_GB2312" w:hAnsi="仿宋_GB2312" w:cs="仿宋_GB2312" w:hint="eastAsia"/>
          <w:sz w:val="32"/>
          <w:szCs w:val="32"/>
        </w:rPr>
        <w:t>核电厂</w:t>
      </w:r>
      <w:r w:rsidR="005318AD">
        <w:rPr>
          <w:rFonts w:ascii="仿宋_GB2312" w:eastAsia="仿宋_GB2312" w:hAnsi="仿宋_GB2312" w:cs="仿宋_GB2312"/>
          <w:sz w:val="32"/>
          <w:szCs w:val="32"/>
        </w:rPr>
        <w:t>非生产区建设工程</w:t>
      </w:r>
      <w:r w:rsidR="00061DE4" w:rsidRPr="006223DF">
        <w:rPr>
          <w:rFonts w:ascii="仿宋_GB2312" w:eastAsia="仿宋_GB2312" w:hAnsi="仿宋_GB2312" w:cs="仿宋_GB2312" w:hint="eastAsia"/>
          <w:sz w:val="32"/>
          <w:szCs w:val="32"/>
        </w:rPr>
        <w:t>，</w:t>
      </w:r>
      <w:r w:rsidR="009548AC" w:rsidRPr="006223DF">
        <w:rPr>
          <w:rFonts w:ascii="仿宋_GB2312" w:eastAsia="仿宋_GB2312" w:hAnsi="仿宋_GB2312" w:cs="仿宋_GB2312"/>
          <w:sz w:val="32"/>
          <w:szCs w:val="32"/>
        </w:rPr>
        <w:t>由</w:t>
      </w:r>
      <w:r w:rsidR="009548AC" w:rsidRPr="006223DF">
        <w:rPr>
          <w:rFonts w:ascii="仿宋_GB2312" w:eastAsia="仿宋_GB2312" w:hAnsi="仿宋_GB2312" w:cs="仿宋_GB2312" w:hint="eastAsia"/>
          <w:sz w:val="32"/>
          <w:szCs w:val="32"/>
        </w:rPr>
        <w:t>核电集团</w:t>
      </w:r>
      <w:r w:rsidR="009548AC" w:rsidRPr="006223DF">
        <w:rPr>
          <w:rFonts w:ascii="仿宋_GB2312" w:eastAsia="仿宋_GB2312" w:hAnsi="仿宋_GB2312" w:cs="仿宋_GB2312"/>
          <w:sz w:val="32"/>
          <w:szCs w:val="32"/>
        </w:rPr>
        <w:t>组织各核电厂</w:t>
      </w:r>
      <w:r w:rsidR="005318AD">
        <w:rPr>
          <w:rFonts w:ascii="仿宋_GB2312" w:eastAsia="仿宋_GB2312" w:hAnsi="仿宋_GB2312" w:cs="仿宋_GB2312" w:hint="eastAsia"/>
          <w:sz w:val="32"/>
          <w:szCs w:val="32"/>
        </w:rPr>
        <w:t>参照民用建筑消防管理有关要求和法规标准，</w:t>
      </w:r>
      <w:r w:rsidR="00061DE4" w:rsidRPr="006223DF">
        <w:rPr>
          <w:rFonts w:ascii="仿宋_GB2312" w:eastAsia="仿宋_GB2312" w:hAnsi="仿宋_GB2312" w:cs="仿宋_GB2312"/>
          <w:sz w:val="32"/>
          <w:szCs w:val="32"/>
        </w:rPr>
        <w:t>开展</w:t>
      </w:r>
      <w:r w:rsidR="005318AD">
        <w:rPr>
          <w:rFonts w:ascii="仿宋_GB2312" w:eastAsia="仿宋_GB2312" w:hAnsi="仿宋_GB2312" w:cs="仿宋_GB2312"/>
          <w:sz w:val="32"/>
          <w:szCs w:val="32"/>
        </w:rPr>
        <w:t>非生产区</w:t>
      </w:r>
      <w:r w:rsidR="0002796C">
        <w:rPr>
          <w:rFonts w:ascii="仿宋_GB2312" w:eastAsia="仿宋_GB2312" w:hAnsi="仿宋_GB2312" w:cs="仿宋_GB2312" w:hint="eastAsia"/>
          <w:sz w:val="32"/>
          <w:szCs w:val="32"/>
        </w:rPr>
        <w:t>消防设计</w:t>
      </w:r>
      <w:r w:rsidR="00061DE4" w:rsidRPr="006223DF">
        <w:rPr>
          <w:rFonts w:ascii="仿宋_GB2312" w:eastAsia="仿宋_GB2312" w:hAnsi="仿宋_GB2312" w:cs="仿宋_GB2312" w:hint="eastAsia"/>
          <w:sz w:val="32"/>
          <w:szCs w:val="32"/>
        </w:rPr>
        <w:t>审查</w:t>
      </w:r>
      <w:r w:rsidR="00061DE4" w:rsidRPr="006223DF">
        <w:rPr>
          <w:rFonts w:ascii="仿宋_GB2312" w:eastAsia="仿宋_GB2312" w:hAnsi="仿宋_GB2312" w:cs="仿宋_GB2312"/>
          <w:sz w:val="32"/>
          <w:szCs w:val="32"/>
        </w:rPr>
        <w:t>和验收</w:t>
      </w:r>
      <w:r w:rsidR="009548AC">
        <w:rPr>
          <w:rFonts w:ascii="仿宋_GB2312" w:eastAsia="仿宋_GB2312" w:hAnsi="仿宋_GB2312" w:cs="仿宋_GB2312" w:hint="eastAsia"/>
          <w:sz w:val="32"/>
          <w:szCs w:val="32"/>
        </w:rPr>
        <w:t>工作</w:t>
      </w:r>
      <w:r w:rsidR="00061DE4" w:rsidRPr="006223DF">
        <w:rPr>
          <w:rFonts w:ascii="仿宋_GB2312" w:eastAsia="仿宋_GB2312" w:hAnsi="仿宋_GB2312" w:cs="仿宋_GB2312"/>
          <w:sz w:val="32"/>
          <w:szCs w:val="32"/>
        </w:rPr>
        <w:t>，</w:t>
      </w:r>
      <w:r w:rsidR="00061DE4" w:rsidRPr="006223DF">
        <w:rPr>
          <w:rFonts w:ascii="仿宋_GB2312" w:eastAsia="仿宋_GB2312" w:hAnsi="仿宋_GB2312" w:cs="仿宋_GB2312" w:hint="eastAsia"/>
          <w:sz w:val="32"/>
          <w:szCs w:val="32"/>
        </w:rPr>
        <w:t>并</w:t>
      </w:r>
      <w:r w:rsidR="00061DE4" w:rsidRPr="006223DF">
        <w:rPr>
          <w:rFonts w:ascii="仿宋_GB2312" w:eastAsia="仿宋_GB2312" w:hAnsi="仿宋_GB2312" w:cs="仿宋_GB2312"/>
          <w:sz w:val="32"/>
          <w:szCs w:val="32"/>
        </w:rPr>
        <w:t>报国家能源局备案</w:t>
      </w:r>
      <w:r w:rsidR="00061DE4" w:rsidRPr="006223DF">
        <w:rPr>
          <w:rFonts w:ascii="仿宋_GB2312" w:eastAsia="仿宋_GB2312" w:hAnsi="仿宋_GB2312" w:cs="仿宋_GB2312" w:hint="eastAsia"/>
          <w:sz w:val="32"/>
          <w:szCs w:val="32"/>
        </w:rPr>
        <w:t>，</w:t>
      </w:r>
      <w:r w:rsidR="00CD6AE3">
        <w:rPr>
          <w:rFonts w:ascii="仿宋_GB2312" w:eastAsia="仿宋_GB2312" w:hAnsi="仿宋_GB2312" w:cs="仿宋_GB2312" w:hint="eastAsia"/>
          <w:sz w:val="32"/>
          <w:szCs w:val="32"/>
        </w:rPr>
        <w:t>其</w:t>
      </w:r>
      <w:r w:rsidR="00F7082A" w:rsidRPr="006223DF">
        <w:rPr>
          <w:rFonts w:ascii="仿宋_GB2312" w:eastAsia="仿宋_GB2312" w:hAnsi="仿宋_GB2312" w:cs="仿宋_GB2312" w:hint="eastAsia"/>
          <w:sz w:val="32"/>
          <w:szCs w:val="32"/>
        </w:rPr>
        <w:t>中应</w:t>
      </w:r>
      <w:r w:rsidR="0002796C">
        <w:rPr>
          <w:rFonts w:ascii="仿宋_GB2312" w:eastAsia="仿宋_GB2312" w:hAnsi="仿宋_GB2312" w:cs="仿宋_GB2312" w:hint="eastAsia"/>
          <w:sz w:val="32"/>
          <w:szCs w:val="32"/>
        </w:rPr>
        <w:t>具体</w:t>
      </w:r>
      <w:r w:rsidR="00F7082A" w:rsidRPr="006223DF">
        <w:rPr>
          <w:rFonts w:ascii="仿宋_GB2312" w:eastAsia="仿宋_GB2312" w:hAnsi="仿宋_GB2312" w:cs="仿宋_GB2312" w:hint="eastAsia"/>
          <w:sz w:val="32"/>
          <w:szCs w:val="32"/>
        </w:rPr>
        <w:t>说明</w:t>
      </w:r>
      <w:r w:rsidR="00E202AB" w:rsidRPr="006223DF">
        <w:rPr>
          <w:rFonts w:ascii="仿宋_GB2312" w:eastAsia="仿宋_GB2312" w:hAnsi="仿宋_GB2312" w:cs="仿宋_GB2312" w:hint="eastAsia"/>
          <w:sz w:val="32"/>
          <w:szCs w:val="32"/>
        </w:rPr>
        <w:t>与</w:t>
      </w:r>
      <w:r w:rsidR="00E202AB" w:rsidRPr="006223DF">
        <w:rPr>
          <w:rFonts w:ascii="仿宋_GB2312" w:eastAsia="仿宋_GB2312" w:hAnsi="仿宋_GB2312" w:cs="仿宋_GB2312"/>
          <w:sz w:val="32"/>
          <w:szCs w:val="32"/>
        </w:rPr>
        <w:t>地方</w:t>
      </w:r>
      <w:r w:rsidR="0002796C">
        <w:rPr>
          <w:rFonts w:ascii="仿宋_GB2312" w:eastAsia="仿宋_GB2312" w:hAnsi="仿宋_GB2312" w:cs="仿宋_GB2312" w:hint="eastAsia"/>
          <w:sz w:val="32"/>
          <w:szCs w:val="32"/>
        </w:rPr>
        <w:t>有关部门</w:t>
      </w:r>
      <w:r w:rsidR="00E202AB" w:rsidRPr="006223DF">
        <w:rPr>
          <w:rFonts w:ascii="仿宋_GB2312" w:eastAsia="仿宋_GB2312" w:hAnsi="仿宋_GB2312" w:cs="仿宋_GB2312"/>
          <w:sz w:val="32"/>
          <w:szCs w:val="32"/>
        </w:rPr>
        <w:t>沟通情况</w:t>
      </w:r>
      <w:r w:rsidR="00E202AB" w:rsidRPr="006223DF">
        <w:rPr>
          <w:rFonts w:ascii="仿宋_GB2312" w:eastAsia="仿宋_GB2312" w:hAnsi="仿宋_GB2312" w:cs="仿宋_GB2312" w:hint="eastAsia"/>
          <w:sz w:val="32"/>
          <w:szCs w:val="32"/>
        </w:rPr>
        <w:t>及</w:t>
      </w:r>
      <w:r w:rsidR="00E202AB" w:rsidRPr="006223DF">
        <w:rPr>
          <w:rFonts w:ascii="仿宋_GB2312" w:eastAsia="仿宋_GB2312" w:hAnsi="仿宋_GB2312" w:cs="仿宋_GB2312"/>
          <w:sz w:val="32"/>
          <w:szCs w:val="32"/>
        </w:rPr>
        <w:t>相关意见</w:t>
      </w:r>
      <w:r w:rsidR="00061DE4" w:rsidRPr="006223DF">
        <w:rPr>
          <w:rFonts w:ascii="仿宋_GB2312" w:eastAsia="仿宋_GB2312" w:hAnsi="仿宋_GB2312" w:cs="仿宋_GB2312" w:hint="eastAsia"/>
          <w:sz w:val="32"/>
          <w:szCs w:val="32"/>
        </w:rPr>
        <w:t>。</w:t>
      </w:r>
      <w:r w:rsidR="009548AC">
        <w:rPr>
          <w:rFonts w:ascii="仿宋_GB2312" w:eastAsia="仿宋_GB2312" w:hAnsi="仿宋_GB2312" w:cs="仿宋_GB2312" w:hint="eastAsia"/>
          <w:sz w:val="32"/>
          <w:szCs w:val="32"/>
        </w:rPr>
        <w:t>消防设计审查和验收等具体办法由</w:t>
      </w:r>
      <w:r w:rsidR="001064F1">
        <w:rPr>
          <w:rFonts w:ascii="仿宋_GB2312" w:eastAsia="仿宋_GB2312" w:hAnsi="仿宋_GB2312" w:cs="仿宋_GB2312" w:hint="eastAsia"/>
          <w:sz w:val="32"/>
          <w:szCs w:val="32"/>
        </w:rPr>
        <w:t>核电集团制定。未经消防设计审查或审查不合格的，不得施工；未经消防验收或验收不合格的，不得投入使用。</w:t>
      </w:r>
    </w:p>
    <w:p w:rsidR="007E4048" w:rsidRDefault="001E5B56" w:rsidP="00B05F84">
      <w:pPr>
        <w:spacing w:line="588" w:lineRule="exact"/>
        <w:jc w:val="center"/>
        <w:rPr>
          <w:rFonts w:ascii="黑体" w:eastAsia="黑体" w:hAnsi="仿宋_GB2312" w:cs="仿宋_GB2312"/>
          <w:sz w:val="32"/>
          <w:szCs w:val="32"/>
        </w:rPr>
      </w:pPr>
      <w:r w:rsidRPr="004E16BA">
        <w:rPr>
          <w:rFonts w:ascii="黑体" w:eastAsia="黑体" w:hAnsi="仿宋_GB2312" w:cs="仿宋_GB2312" w:hint="eastAsia"/>
          <w:sz w:val="32"/>
          <w:szCs w:val="32"/>
        </w:rPr>
        <w:t xml:space="preserve">第三章 </w:t>
      </w:r>
      <w:r w:rsidR="00BB15E9">
        <w:rPr>
          <w:rFonts w:ascii="黑体" w:eastAsia="黑体" w:hAnsi="仿宋_GB2312" w:cs="仿宋_GB2312" w:hint="eastAsia"/>
          <w:sz w:val="32"/>
          <w:szCs w:val="32"/>
        </w:rPr>
        <w:t xml:space="preserve">  </w:t>
      </w:r>
      <w:r w:rsidR="007E4048">
        <w:rPr>
          <w:rFonts w:ascii="黑体" w:eastAsia="黑体" w:hAnsi="仿宋_GB2312" w:cs="仿宋_GB2312" w:hint="eastAsia"/>
          <w:sz w:val="32"/>
          <w:szCs w:val="32"/>
        </w:rPr>
        <w:t>消防管理</w:t>
      </w:r>
    </w:p>
    <w:p w:rsidR="00AA7556"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sidR="00AA7556">
        <w:rPr>
          <w:rFonts w:ascii="仿宋_GB2312" w:eastAsia="仿宋_GB2312" w:hAnsi="仿宋_GB2312" w:cs="仿宋_GB2312" w:hint="eastAsia"/>
          <w:sz w:val="32"/>
          <w:szCs w:val="32"/>
        </w:rPr>
        <w:t>消防制度</w:t>
      </w:r>
      <w:r w:rsidRPr="001927E4">
        <w:rPr>
          <w:rFonts w:ascii="仿宋_GB2312" w:eastAsia="仿宋_GB2312" w:hAnsi="仿宋_GB2312" w:cs="仿宋_GB2312" w:hint="eastAsia"/>
          <w:sz w:val="32"/>
          <w:szCs w:val="32"/>
        </w:rPr>
        <w:t>】</w:t>
      </w:r>
      <w:r w:rsidR="00AA7556" w:rsidRPr="00EF7505">
        <w:rPr>
          <w:rFonts w:ascii="仿宋_GB2312" w:eastAsia="仿宋_GB2312" w:hAnsi="仿宋_GB2312" w:cs="仿宋_GB2312"/>
          <w:sz w:val="32"/>
          <w:szCs w:val="32"/>
        </w:rPr>
        <w:t>核</w:t>
      </w:r>
      <w:r w:rsidR="00AA7556" w:rsidRPr="008C64C7">
        <w:rPr>
          <w:rFonts w:ascii="Times New Roman" w:eastAsia="仿宋_GB2312" w:hAnsi="仿宋_GB2312" w:cs="Times New Roman"/>
          <w:sz w:val="32"/>
          <w:szCs w:val="32"/>
        </w:rPr>
        <w:t>电厂营运</w:t>
      </w:r>
      <w:r w:rsidR="00AA7556" w:rsidRPr="00377270">
        <w:rPr>
          <w:rFonts w:ascii="仿宋_GB2312" w:eastAsia="仿宋_GB2312" w:hint="eastAsia"/>
          <w:color w:val="3E3E3E"/>
          <w:sz w:val="32"/>
          <w:szCs w:val="32"/>
        </w:rPr>
        <w:t>单位应当按照国家有关规定，结合本单位的特点，建立健全各项消防安全制度和保障消防</w:t>
      </w:r>
      <w:r w:rsidR="00AA7556" w:rsidRPr="00A46063">
        <w:rPr>
          <w:rFonts w:ascii="仿宋_GB2312" w:eastAsia="仿宋_GB2312" w:hAnsi="仿宋_GB2312" w:cs="仿宋_GB2312" w:hint="eastAsia"/>
          <w:sz w:val="32"/>
          <w:szCs w:val="32"/>
        </w:rPr>
        <w:t>安全</w:t>
      </w:r>
      <w:r w:rsidR="00AA7556" w:rsidRPr="00377270">
        <w:rPr>
          <w:rFonts w:ascii="仿宋_GB2312" w:eastAsia="仿宋_GB2312" w:hint="eastAsia"/>
          <w:color w:val="3E3E3E"/>
          <w:sz w:val="32"/>
          <w:szCs w:val="32"/>
        </w:rPr>
        <w:t>的操作规程，并公布执行。</w:t>
      </w:r>
      <w:r w:rsidR="001D1BCC" w:rsidRPr="00377270">
        <w:rPr>
          <w:rFonts w:ascii="仿宋_GB2312" w:eastAsia="仿宋_GB2312" w:hint="eastAsia"/>
          <w:color w:val="3E3E3E"/>
          <w:sz w:val="32"/>
          <w:szCs w:val="32"/>
        </w:rPr>
        <w:t>主要包括：</w:t>
      </w:r>
      <w:r w:rsidR="00A10F68" w:rsidRPr="00DF69A9">
        <w:rPr>
          <w:rFonts w:ascii="仿宋_GB2312" w:eastAsia="仿宋_GB2312"/>
          <w:sz w:val="32"/>
          <w:szCs w:val="32"/>
        </w:rPr>
        <w:t>消防组织管理</w:t>
      </w:r>
      <w:r w:rsidR="00A10F68">
        <w:rPr>
          <w:rFonts w:ascii="仿宋_GB2312" w:eastAsia="仿宋_GB2312" w:hint="eastAsia"/>
          <w:sz w:val="32"/>
          <w:szCs w:val="32"/>
        </w:rPr>
        <w:t>；</w:t>
      </w:r>
      <w:r w:rsidR="001D1BCC" w:rsidRPr="00377270">
        <w:rPr>
          <w:rFonts w:ascii="仿宋_GB2312" w:eastAsia="仿宋_GB2312" w:hint="eastAsia"/>
          <w:color w:val="3E3E3E"/>
          <w:sz w:val="32"/>
          <w:szCs w:val="32"/>
        </w:rPr>
        <w:t>消防安全教育、培训；防火巡查、检查；安全疏散设施管理；消防（控制室）值班；消防设施、</w:t>
      </w:r>
      <w:r w:rsidR="00A10F68" w:rsidRPr="00096398">
        <w:rPr>
          <w:rFonts w:ascii="仿宋_GB2312" w:eastAsia="仿宋_GB2312"/>
          <w:sz w:val="32"/>
          <w:szCs w:val="32"/>
        </w:rPr>
        <w:t>应急设施</w:t>
      </w:r>
      <w:r w:rsidR="00A10F68">
        <w:rPr>
          <w:rFonts w:ascii="仿宋_GB2312" w:eastAsia="仿宋_GB2312" w:hint="eastAsia"/>
          <w:sz w:val="32"/>
          <w:szCs w:val="32"/>
        </w:rPr>
        <w:t>、</w:t>
      </w:r>
      <w:r w:rsidR="001D1BCC" w:rsidRPr="00377270">
        <w:rPr>
          <w:rFonts w:ascii="仿宋_GB2312" w:eastAsia="仿宋_GB2312" w:hint="eastAsia"/>
          <w:color w:val="3E3E3E"/>
          <w:sz w:val="32"/>
          <w:szCs w:val="32"/>
        </w:rPr>
        <w:t>器材维护管理；火灾隐患整改；用火、用电</w:t>
      </w:r>
      <w:r w:rsidR="00A10F68">
        <w:rPr>
          <w:rFonts w:ascii="仿宋_GB2312" w:eastAsia="仿宋_GB2312" w:hint="eastAsia"/>
          <w:color w:val="3E3E3E"/>
          <w:sz w:val="32"/>
          <w:szCs w:val="32"/>
        </w:rPr>
        <w:t>、</w:t>
      </w:r>
      <w:r w:rsidR="00A10F68" w:rsidRPr="009E39C6">
        <w:rPr>
          <w:rFonts w:ascii="仿宋_GB2312" w:eastAsia="仿宋_GB2312"/>
          <w:sz w:val="32"/>
          <w:szCs w:val="32"/>
        </w:rPr>
        <w:t>用气</w:t>
      </w:r>
      <w:r w:rsidR="00A10F68">
        <w:rPr>
          <w:rFonts w:ascii="仿宋_GB2312" w:eastAsia="仿宋_GB2312" w:hint="eastAsia"/>
          <w:sz w:val="32"/>
          <w:szCs w:val="32"/>
        </w:rPr>
        <w:t>、</w:t>
      </w:r>
      <w:r w:rsidR="00A10F68" w:rsidRPr="009E39C6">
        <w:rPr>
          <w:rFonts w:ascii="仿宋_GB2312" w:eastAsia="仿宋_GB2312"/>
          <w:sz w:val="32"/>
          <w:szCs w:val="32"/>
        </w:rPr>
        <w:t>用油</w:t>
      </w:r>
      <w:r w:rsidR="001D1BCC" w:rsidRPr="00377270">
        <w:rPr>
          <w:rFonts w:ascii="仿宋_GB2312" w:eastAsia="仿宋_GB2312" w:hint="eastAsia"/>
          <w:color w:val="3E3E3E"/>
          <w:sz w:val="32"/>
          <w:szCs w:val="32"/>
        </w:rPr>
        <w:t>安全管理；易燃易爆危险物品和场所防火防爆；专职和义务消防队的组织管理；灭火和应急疏散预案演练；燃气和电气设备的检查和管理（包括防雷、</w:t>
      </w:r>
      <w:r w:rsidR="00A10F68" w:rsidRPr="000C2FAD">
        <w:rPr>
          <w:rFonts w:ascii="仿宋_GB2312" w:eastAsia="仿宋_GB2312"/>
          <w:sz w:val="32"/>
          <w:szCs w:val="32"/>
        </w:rPr>
        <w:t>防爆</w:t>
      </w:r>
      <w:r w:rsidR="00A10F68">
        <w:rPr>
          <w:rFonts w:ascii="仿宋_GB2312" w:eastAsia="仿宋_GB2312" w:hint="eastAsia"/>
          <w:sz w:val="32"/>
          <w:szCs w:val="32"/>
        </w:rPr>
        <w:t>、</w:t>
      </w:r>
      <w:r w:rsidR="001D1BCC" w:rsidRPr="00377270">
        <w:rPr>
          <w:rFonts w:ascii="仿宋_GB2312" w:eastAsia="仿宋_GB2312" w:hint="eastAsia"/>
          <w:color w:val="3E3E3E"/>
          <w:sz w:val="32"/>
          <w:szCs w:val="32"/>
        </w:rPr>
        <w:t>防静电）；消防安全工作考评和奖惩；其他必要的消防安全内容。</w:t>
      </w:r>
    </w:p>
    <w:p w:rsidR="00AA7556" w:rsidRPr="00A1705B"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20D77">
        <w:rPr>
          <w:rFonts w:ascii="仿宋_GB2312" w:eastAsia="仿宋_GB2312" w:hAnsi="仿宋_GB2312" w:cs="仿宋_GB2312" w:hint="eastAsia"/>
          <w:sz w:val="32"/>
          <w:szCs w:val="32"/>
        </w:rPr>
        <w:t>重点部位</w:t>
      </w:r>
      <w:r w:rsidRPr="001927E4">
        <w:rPr>
          <w:rFonts w:ascii="仿宋_GB2312" w:eastAsia="仿宋_GB2312" w:hAnsi="仿宋_GB2312" w:cs="仿宋_GB2312" w:hint="eastAsia"/>
          <w:sz w:val="32"/>
          <w:szCs w:val="32"/>
        </w:rPr>
        <w:t>】</w:t>
      </w:r>
      <w:r w:rsidR="00C20D77" w:rsidRPr="00EF7505">
        <w:rPr>
          <w:rFonts w:ascii="仿宋_GB2312" w:eastAsia="仿宋_GB2312" w:hAnsi="仿宋_GB2312" w:cs="仿宋_GB2312"/>
          <w:sz w:val="32"/>
          <w:szCs w:val="32"/>
        </w:rPr>
        <w:t>核</w:t>
      </w:r>
      <w:r w:rsidR="00C20D77" w:rsidRPr="008C64C7">
        <w:rPr>
          <w:rFonts w:ascii="Times New Roman" w:eastAsia="仿宋_GB2312" w:hAnsi="仿宋_GB2312" w:cs="Times New Roman"/>
          <w:sz w:val="32"/>
          <w:szCs w:val="32"/>
        </w:rPr>
        <w:t>电厂营运</w:t>
      </w:r>
      <w:r w:rsidR="00C20D77" w:rsidRPr="00377270">
        <w:rPr>
          <w:rFonts w:ascii="仿宋_GB2312" w:eastAsia="仿宋_GB2312" w:hint="eastAsia"/>
          <w:color w:val="3E3E3E"/>
          <w:sz w:val="32"/>
          <w:szCs w:val="32"/>
        </w:rPr>
        <w:t>单位应当将容易发生火灾、一旦发生火灾可能严重危及人身和财产安全以及对消防安全有重大影响的部位确定为消防安全重点部位，设置明显的防火标志，实行严格管理。</w:t>
      </w:r>
      <w:r w:rsidR="00501F8F">
        <w:rPr>
          <w:rFonts w:ascii="仿宋_GB2312" w:eastAsia="仿宋_GB2312" w:hint="eastAsia"/>
          <w:color w:val="3E3E3E"/>
          <w:sz w:val="32"/>
          <w:szCs w:val="32"/>
        </w:rPr>
        <w:t>消防重点部位应包括但不限于：</w:t>
      </w:r>
      <w:r w:rsidR="00501F8F" w:rsidRPr="005135FD">
        <w:rPr>
          <w:rFonts w:ascii="仿宋_GB2312" w:eastAsia="仿宋_GB2312" w:hint="eastAsia"/>
          <w:sz w:val="32"/>
          <w:szCs w:val="32"/>
        </w:rPr>
        <w:t>柴油机房、变电所、配电间、厨房、模拟机房、档案库等</w:t>
      </w:r>
      <w:r w:rsidR="00501F8F">
        <w:rPr>
          <w:rFonts w:ascii="仿宋_GB2312" w:eastAsia="仿宋_GB2312" w:hint="eastAsia"/>
          <w:sz w:val="32"/>
          <w:szCs w:val="32"/>
        </w:rPr>
        <w:t>。</w:t>
      </w:r>
    </w:p>
    <w:p w:rsidR="000C109F" w:rsidRPr="00A1705B" w:rsidRDefault="001927E4" w:rsidP="00B05F84">
      <w:pPr>
        <w:pStyle w:val="a7"/>
        <w:numPr>
          <w:ilvl w:val="0"/>
          <w:numId w:val="1"/>
        </w:numPr>
        <w:spacing w:line="588" w:lineRule="exact"/>
        <w:ind w:left="0" w:firstLine="640"/>
        <w:rPr>
          <w:rFonts w:ascii="仿宋_GB2312" w:eastAsia="仿宋_GB2312"/>
          <w:color w:val="3E3E3E"/>
          <w:sz w:val="32"/>
          <w:szCs w:val="32"/>
        </w:rPr>
      </w:pPr>
      <w:r>
        <w:rPr>
          <w:rFonts w:ascii="仿宋_GB2312" w:eastAsia="仿宋_GB2312" w:hAnsi="仿宋_GB2312" w:cs="仿宋_GB2312" w:hint="eastAsia"/>
          <w:sz w:val="32"/>
          <w:szCs w:val="32"/>
        </w:rPr>
        <w:t>【</w:t>
      </w:r>
      <w:r w:rsidR="00C73558" w:rsidRPr="00A1705B">
        <w:rPr>
          <w:rFonts w:ascii="仿宋_GB2312" w:eastAsia="仿宋_GB2312" w:hAnsi="仿宋_GB2312" w:cs="仿宋_GB2312" w:hint="eastAsia"/>
          <w:sz w:val="32"/>
          <w:szCs w:val="32"/>
        </w:rPr>
        <w:t>疏散通道</w:t>
      </w:r>
      <w:r w:rsidRPr="001927E4">
        <w:rPr>
          <w:rFonts w:ascii="仿宋_GB2312" w:eastAsia="仿宋_GB2312" w:hAnsi="仿宋_GB2312" w:cs="仿宋_GB2312" w:hint="eastAsia"/>
          <w:sz w:val="32"/>
          <w:szCs w:val="32"/>
        </w:rPr>
        <w:t>】</w:t>
      </w:r>
      <w:r w:rsidR="004943BF" w:rsidRPr="00EF7505">
        <w:rPr>
          <w:rFonts w:ascii="仿宋_GB2312" w:eastAsia="仿宋_GB2312" w:hAnsi="仿宋_GB2312" w:cs="仿宋_GB2312"/>
          <w:sz w:val="32"/>
          <w:szCs w:val="32"/>
        </w:rPr>
        <w:t>核</w:t>
      </w:r>
      <w:r w:rsidR="004943BF" w:rsidRPr="00BB15E9">
        <w:rPr>
          <w:rFonts w:ascii="仿宋_GB2312" w:eastAsia="仿宋_GB2312" w:hAnsi="仿宋_GB2312" w:cs="仿宋_GB2312"/>
          <w:sz w:val="32"/>
          <w:szCs w:val="32"/>
        </w:rPr>
        <w:t>电厂营运</w:t>
      </w:r>
      <w:r w:rsidR="00C73558" w:rsidRPr="00A1705B">
        <w:rPr>
          <w:rFonts w:ascii="仿宋_GB2312" w:eastAsia="仿宋_GB2312" w:hAnsi="仿宋_GB2312" w:cs="仿宋_GB2312" w:hint="eastAsia"/>
          <w:sz w:val="32"/>
          <w:szCs w:val="32"/>
        </w:rPr>
        <w:t>单位应当保障疏散通道、安全出口畅通，并</w:t>
      </w:r>
      <w:r w:rsidR="00C73558" w:rsidRPr="00A1705B">
        <w:rPr>
          <w:rFonts w:ascii="仿宋_GB2312" w:eastAsia="仿宋_GB2312" w:hint="eastAsia"/>
          <w:color w:val="3E3E3E"/>
          <w:sz w:val="32"/>
          <w:szCs w:val="32"/>
        </w:rPr>
        <w:t>设置符合国家规定的消防安全疏散指示标志和应急照明设施，保持防火门、防火卷帘、消防安全疏散指示标志、应急照明、机械排烟送风、火灾事故广播等设施处于正常状态。</w:t>
      </w:r>
      <w:r w:rsidR="00A1705B" w:rsidRPr="00A1705B">
        <w:rPr>
          <w:rFonts w:ascii="仿宋_GB2312" w:eastAsia="仿宋_GB2312" w:hint="eastAsia"/>
          <w:color w:val="3E3E3E"/>
          <w:sz w:val="32"/>
          <w:szCs w:val="32"/>
        </w:rPr>
        <w:t>严禁下列行为：</w:t>
      </w:r>
    </w:p>
    <w:p w:rsidR="000C109F" w:rsidRDefault="000C109F"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（一）占用疏散通道；</w:t>
      </w:r>
    </w:p>
    <w:p w:rsidR="000C109F" w:rsidRDefault="000C109F"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（二）在安全出口或者疏散通道上安装栅栏等影响疏散的障碍物；</w:t>
      </w:r>
    </w:p>
    <w:p w:rsidR="000C109F" w:rsidRDefault="000C109F"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lastRenderedPageBreak/>
        <w:t>（三）在营业、生产、教学、工作等期间将安全出口上锁、遮挡或者将消防安全疏散指示标志遮挡、覆盖；</w:t>
      </w:r>
    </w:p>
    <w:p w:rsidR="006C172C" w:rsidRDefault="000C109F" w:rsidP="00B05F84">
      <w:pPr>
        <w:pStyle w:val="a7"/>
        <w:spacing w:line="588" w:lineRule="exact"/>
        <w:ind w:left="567" w:firstLineChars="0" w:firstLine="0"/>
        <w:rPr>
          <w:rFonts w:ascii="仿宋_GB2312" w:eastAsia="仿宋_GB2312"/>
          <w:color w:val="3E3E3E"/>
          <w:sz w:val="32"/>
          <w:szCs w:val="32"/>
        </w:rPr>
      </w:pPr>
      <w:r w:rsidRPr="00377270">
        <w:rPr>
          <w:rFonts w:ascii="仿宋_GB2312" w:eastAsia="仿宋_GB2312" w:hint="eastAsia"/>
          <w:color w:val="3E3E3E"/>
          <w:sz w:val="32"/>
          <w:szCs w:val="32"/>
        </w:rPr>
        <w:t>（四）其他影响安全疏散的行为。</w:t>
      </w:r>
    </w:p>
    <w:p w:rsidR="00024EC9" w:rsidRPr="00540E35"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800F84">
        <w:rPr>
          <w:rFonts w:ascii="仿宋_GB2312" w:eastAsia="仿宋_GB2312" w:hAnsi="仿宋_GB2312" w:cs="仿宋_GB2312" w:hint="eastAsia"/>
          <w:sz w:val="32"/>
          <w:szCs w:val="32"/>
        </w:rPr>
        <w:t>专职</w:t>
      </w:r>
      <w:r w:rsidR="003C02F2">
        <w:rPr>
          <w:rFonts w:ascii="仿宋_GB2312" w:eastAsia="仿宋_GB2312" w:hAnsi="仿宋_GB2312" w:cs="仿宋_GB2312" w:hint="eastAsia"/>
          <w:sz w:val="32"/>
          <w:szCs w:val="32"/>
        </w:rPr>
        <w:t>消防</w:t>
      </w:r>
      <w:r w:rsidR="00024EC9">
        <w:rPr>
          <w:rFonts w:ascii="仿宋_GB2312" w:eastAsia="仿宋_GB2312" w:hAnsi="仿宋_GB2312" w:cs="仿宋_GB2312" w:hint="eastAsia"/>
          <w:sz w:val="32"/>
          <w:szCs w:val="32"/>
        </w:rPr>
        <w:t>队</w:t>
      </w:r>
      <w:r w:rsidRPr="001927E4">
        <w:rPr>
          <w:rFonts w:ascii="仿宋_GB2312" w:eastAsia="仿宋_GB2312" w:hAnsi="仿宋_GB2312" w:cs="仿宋_GB2312" w:hint="eastAsia"/>
          <w:sz w:val="32"/>
          <w:szCs w:val="32"/>
        </w:rPr>
        <w:t>】</w:t>
      </w:r>
      <w:r w:rsidR="004943BF" w:rsidRPr="00EF7505">
        <w:rPr>
          <w:rFonts w:ascii="仿宋_GB2312" w:eastAsia="仿宋_GB2312" w:hAnsi="仿宋_GB2312" w:cs="仿宋_GB2312"/>
          <w:sz w:val="32"/>
          <w:szCs w:val="32"/>
        </w:rPr>
        <w:t>核</w:t>
      </w:r>
      <w:r w:rsidR="004943BF" w:rsidRPr="00BB15E9">
        <w:rPr>
          <w:rFonts w:ascii="仿宋_GB2312" w:eastAsia="仿宋_GB2312" w:hAnsi="仿宋_GB2312" w:cs="仿宋_GB2312"/>
          <w:sz w:val="32"/>
          <w:szCs w:val="32"/>
        </w:rPr>
        <w:t>电厂营运</w:t>
      </w:r>
      <w:r w:rsidR="00024EC9" w:rsidRPr="00BB15E9">
        <w:rPr>
          <w:rFonts w:ascii="仿宋_GB2312" w:eastAsia="仿宋_GB2312" w:hAnsi="仿宋_GB2312" w:cs="仿宋_GB2312" w:hint="eastAsia"/>
          <w:sz w:val="32"/>
          <w:szCs w:val="32"/>
        </w:rPr>
        <w:t>单位应当根据消</w:t>
      </w:r>
      <w:r w:rsidR="00024EC9" w:rsidRPr="00377270">
        <w:rPr>
          <w:rFonts w:ascii="仿宋_GB2312" w:eastAsia="仿宋_GB2312" w:hint="eastAsia"/>
          <w:color w:val="3E3E3E"/>
          <w:sz w:val="32"/>
          <w:szCs w:val="32"/>
        </w:rPr>
        <w:t>防法规的</w:t>
      </w:r>
      <w:r w:rsidR="00024EC9" w:rsidRPr="00BB15E9">
        <w:rPr>
          <w:rFonts w:ascii="仿宋_GB2312" w:eastAsia="仿宋_GB2312" w:hAnsi="仿宋_GB2312" w:cs="仿宋_GB2312" w:hint="eastAsia"/>
          <w:sz w:val="32"/>
          <w:szCs w:val="32"/>
        </w:rPr>
        <w:t>有关</w:t>
      </w:r>
      <w:r w:rsidR="00024EC9" w:rsidRPr="00377270">
        <w:rPr>
          <w:rFonts w:ascii="仿宋_GB2312" w:eastAsia="仿宋_GB2312" w:hint="eastAsia"/>
          <w:color w:val="3E3E3E"/>
          <w:sz w:val="32"/>
          <w:szCs w:val="32"/>
        </w:rPr>
        <w:t>规定，建立专职消防队，配备相应的消防装备、器材，并组织开展消防业务学习和灭火技能训练，提高预防和扑救火灾的能力。</w:t>
      </w:r>
      <w:r w:rsidR="003C02F2" w:rsidRPr="008C64C7">
        <w:rPr>
          <w:rFonts w:ascii="Times New Roman" w:eastAsia="仿宋_GB2312" w:hAnsi="仿宋_GB2312" w:cs="Times New Roman" w:hint="eastAsia"/>
          <w:sz w:val="32"/>
          <w:szCs w:val="32"/>
        </w:rPr>
        <w:t>要加强与所在</w:t>
      </w:r>
      <w:r w:rsidR="003C02F2" w:rsidRPr="008C64C7">
        <w:rPr>
          <w:rFonts w:ascii="Times New Roman" w:eastAsia="仿宋_GB2312" w:hAnsi="仿宋_GB2312" w:cs="Times New Roman"/>
          <w:sz w:val="32"/>
          <w:szCs w:val="32"/>
        </w:rPr>
        <w:t>地方</w:t>
      </w:r>
      <w:r w:rsidR="003C02F2" w:rsidRPr="008C64C7">
        <w:rPr>
          <w:rFonts w:ascii="Times New Roman" w:eastAsia="仿宋_GB2312" w:hAnsi="仿宋_GB2312" w:cs="Times New Roman" w:hint="eastAsia"/>
          <w:sz w:val="32"/>
          <w:szCs w:val="32"/>
        </w:rPr>
        <w:t>综合性消</w:t>
      </w:r>
      <w:r w:rsidR="003C02F2" w:rsidRPr="008C64C7">
        <w:rPr>
          <w:rFonts w:ascii="仿宋_GB2312" w:eastAsia="仿宋_GB2312" w:hAnsi="仿宋_GB2312" w:cs="仿宋_GB2312" w:hint="eastAsia"/>
          <w:sz w:val="32"/>
          <w:szCs w:val="32"/>
        </w:rPr>
        <w:t>防救援队伍的工作联系，建立相互协作的消防救援机制，通过走出去、请进来等方式</w:t>
      </w:r>
      <w:r w:rsidR="008A62B8">
        <w:rPr>
          <w:rFonts w:ascii="仿宋_GB2312" w:eastAsia="仿宋_GB2312" w:hAnsi="仿宋_GB2312" w:cs="仿宋_GB2312" w:hint="eastAsia"/>
          <w:sz w:val="32"/>
          <w:szCs w:val="32"/>
        </w:rPr>
        <w:t>，</w:t>
      </w:r>
      <w:r w:rsidR="003C02F2" w:rsidRPr="008C64C7">
        <w:rPr>
          <w:rFonts w:ascii="仿宋_GB2312" w:eastAsia="仿宋_GB2312" w:hAnsi="仿宋_GB2312" w:cs="仿宋_GB2312" w:hint="eastAsia"/>
          <w:sz w:val="32"/>
          <w:szCs w:val="32"/>
        </w:rPr>
        <w:t>定期开展消防监督检查、灭火救援、联合演习等业务交流和合作，</w:t>
      </w:r>
      <w:r w:rsidR="003C02F2">
        <w:rPr>
          <w:rFonts w:ascii="仿宋_GB2312" w:eastAsia="仿宋_GB2312" w:hAnsi="仿宋_GB2312" w:cs="仿宋_GB2312" w:hint="eastAsia"/>
          <w:sz w:val="32"/>
          <w:szCs w:val="32"/>
        </w:rPr>
        <w:t>形成救援合力</w:t>
      </w:r>
      <w:r w:rsidR="003C02F2" w:rsidRPr="008C64C7">
        <w:rPr>
          <w:rFonts w:ascii="仿宋_GB2312" w:eastAsia="仿宋_GB2312" w:hAnsi="仿宋_GB2312" w:cs="仿宋_GB2312" w:hint="eastAsia"/>
          <w:sz w:val="32"/>
          <w:szCs w:val="32"/>
        </w:rPr>
        <w:t>。</w:t>
      </w:r>
    </w:p>
    <w:p w:rsidR="00363A36" w:rsidRPr="00540E35"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363A36" w:rsidRPr="00540E35">
        <w:rPr>
          <w:rFonts w:ascii="仿宋_GB2312" w:eastAsia="仿宋_GB2312" w:hAnsi="仿宋_GB2312" w:cs="仿宋_GB2312" w:hint="eastAsia"/>
          <w:sz w:val="32"/>
          <w:szCs w:val="32"/>
        </w:rPr>
        <w:t>教育培训</w:t>
      </w:r>
      <w:r w:rsidRPr="001927E4">
        <w:rPr>
          <w:rFonts w:ascii="仿宋_GB2312" w:eastAsia="仿宋_GB2312" w:hAnsi="仿宋_GB2312" w:cs="仿宋_GB2312" w:hint="eastAsia"/>
          <w:sz w:val="32"/>
          <w:szCs w:val="32"/>
        </w:rPr>
        <w:t>】</w:t>
      </w:r>
      <w:r w:rsidR="00363A36" w:rsidRPr="00540E35">
        <w:rPr>
          <w:rFonts w:ascii="仿宋_GB2312" w:eastAsia="仿宋_GB2312" w:hAnsi="仿宋_GB2312" w:cs="仿宋_GB2312"/>
          <w:sz w:val="32"/>
          <w:szCs w:val="32"/>
        </w:rPr>
        <w:t>核</w:t>
      </w:r>
      <w:r w:rsidR="00363A36" w:rsidRPr="00540E35">
        <w:rPr>
          <w:rFonts w:ascii="Times New Roman" w:eastAsia="仿宋_GB2312" w:hAnsi="仿宋_GB2312" w:cs="Times New Roman"/>
          <w:sz w:val="32"/>
          <w:szCs w:val="32"/>
        </w:rPr>
        <w:t>电厂营运单位</w:t>
      </w:r>
      <w:r w:rsidR="00363A36">
        <w:rPr>
          <w:rFonts w:ascii="Times New Roman" w:eastAsia="仿宋_GB2312" w:hAnsi="仿宋_GB2312" w:cs="Times New Roman" w:hint="eastAsia"/>
          <w:sz w:val="32"/>
          <w:szCs w:val="32"/>
        </w:rPr>
        <w:t>应当</w:t>
      </w:r>
      <w:r w:rsidR="00363A36" w:rsidRPr="00540E35">
        <w:rPr>
          <w:rFonts w:ascii="Times New Roman" w:eastAsia="仿宋_GB2312" w:hAnsi="仿宋_GB2312" w:cs="Times New Roman"/>
          <w:sz w:val="32"/>
          <w:szCs w:val="32"/>
        </w:rPr>
        <w:t>通过多种形式</w:t>
      </w:r>
      <w:r w:rsidR="00363A36" w:rsidRPr="009B73D2">
        <w:rPr>
          <w:rFonts w:ascii="仿宋_GB2312" w:eastAsia="仿宋_GB2312" w:hAnsi="仿宋_GB2312" w:cs="仿宋_GB2312"/>
          <w:sz w:val="32"/>
          <w:szCs w:val="32"/>
        </w:rPr>
        <w:t>开展</w:t>
      </w:r>
      <w:r w:rsidR="00363A36" w:rsidRPr="00540E35">
        <w:rPr>
          <w:rFonts w:ascii="Times New Roman" w:eastAsia="仿宋_GB2312" w:hAnsi="仿宋_GB2312" w:cs="Times New Roman"/>
          <w:sz w:val="32"/>
          <w:szCs w:val="32"/>
        </w:rPr>
        <w:t>经常性的消防安全宣传教育，提高全员消防安全意识</w:t>
      </w:r>
      <w:r w:rsidR="00363A36" w:rsidRPr="00540E35">
        <w:rPr>
          <w:rFonts w:ascii="Times New Roman" w:eastAsia="仿宋_GB2312" w:hAnsi="仿宋_GB2312" w:cs="Times New Roman" w:hint="eastAsia"/>
          <w:sz w:val="32"/>
          <w:szCs w:val="32"/>
        </w:rPr>
        <w:t>，</w:t>
      </w:r>
      <w:r w:rsidR="00363A36" w:rsidRPr="00540E35">
        <w:rPr>
          <w:rFonts w:ascii="仿宋_GB2312" w:eastAsia="仿宋_GB2312" w:hint="eastAsia"/>
          <w:color w:val="3E3E3E"/>
          <w:sz w:val="32"/>
          <w:szCs w:val="32"/>
        </w:rPr>
        <w:t>对每名员工应当至少每年进行一次消防安全培训</w:t>
      </w:r>
      <w:r w:rsidR="00363A36">
        <w:rPr>
          <w:rFonts w:ascii="Times New Roman" w:eastAsia="仿宋_GB2312" w:hAnsi="仿宋_GB2312" w:cs="Times New Roman" w:hint="eastAsia"/>
          <w:sz w:val="32"/>
          <w:szCs w:val="32"/>
        </w:rPr>
        <w:t>，对</w:t>
      </w:r>
      <w:r w:rsidR="00363A36" w:rsidRPr="00377270">
        <w:rPr>
          <w:rFonts w:ascii="仿宋_GB2312" w:eastAsia="仿宋_GB2312" w:hint="eastAsia"/>
          <w:color w:val="3E3E3E"/>
          <w:sz w:val="32"/>
          <w:szCs w:val="32"/>
        </w:rPr>
        <w:t>新上岗和进入新岗位的员工</w:t>
      </w:r>
      <w:r w:rsidR="00363A36">
        <w:rPr>
          <w:rFonts w:ascii="仿宋_GB2312" w:eastAsia="仿宋_GB2312" w:hint="eastAsia"/>
          <w:color w:val="3E3E3E"/>
          <w:sz w:val="32"/>
          <w:szCs w:val="32"/>
        </w:rPr>
        <w:t>应当</w:t>
      </w:r>
      <w:r w:rsidR="00363A36" w:rsidRPr="00377270">
        <w:rPr>
          <w:rFonts w:ascii="仿宋_GB2312" w:eastAsia="仿宋_GB2312" w:hint="eastAsia"/>
          <w:color w:val="3E3E3E"/>
          <w:sz w:val="32"/>
          <w:szCs w:val="32"/>
        </w:rPr>
        <w:t>进行上岗前的消防安全培训</w:t>
      </w:r>
      <w:r w:rsidR="00363A36">
        <w:rPr>
          <w:rFonts w:ascii="仿宋_GB2312" w:eastAsia="仿宋_GB2312" w:hint="eastAsia"/>
          <w:color w:val="3E3E3E"/>
          <w:sz w:val="32"/>
          <w:szCs w:val="32"/>
        </w:rPr>
        <w:t>。</w:t>
      </w:r>
      <w:r w:rsidR="00363A36" w:rsidRPr="00540E35">
        <w:rPr>
          <w:rFonts w:ascii="仿宋_GB2312" w:eastAsia="仿宋_GB2312" w:hint="eastAsia"/>
          <w:color w:val="3E3E3E"/>
          <w:sz w:val="32"/>
          <w:szCs w:val="32"/>
        </w:rPr>
        <w:t>宣传教育和培训内容应当包括：</w:t>
      </w:r>
    </w:p>
    <w:p w:rsidR="00363A36" w:rsidRDefault="00363A3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（一）有关消防法规、消防安全制度和保障消防安全的操作规程；</w:t>
      </w:r>
    </w:p>
    <w:p w:rsidR="00363A36" w:rsidRDefault="00363A3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（二）本单位、本岗位的火灾危险性和防火措施；</w:t>
      </w:r>
    </w:p>
    <w:p w:rsidR="00363A36" w:rsidRDefault="00363A3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（三）有关消防设施的性能、灭火器材的使用方法；</w:t>
      </w:r>
    </w:p>
    <w:p w:rsidR="00363A36" w:rsidRDefault="00363A3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（四）</w:t>
      </w:r>
      <w:r w:rsidRPr="00EA5178">
        <w:rPr>
          <w:rFonts w:ascii="仿宋_GB2312" w:eastAsia="仿宋_GB2312" w:hint="eastAsia"/>
          <w:color w:val="3E3E3E"/>
          <w:w w:val="105"/>
          <w:sz w:val="32"/>
          <w:szCs w:val="32"/>
        </w:rPr>
        <w:t>报火警、扑救初起火灾以及自救逃生的知识和技能。</w:t>
      </w:r>
    </w:p>
    <w:p w:rsidR="001E47B0" w:rsidRDefault="001927E4" w:rsidP="001E47B0">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006E9F">
        <w:rPr>
          <w:rFonts w:ascii="仿宋_GB2312" w:eastAsia="仿宋_GB2312" w:hAnsi="仿宋_GB2312" w:cs="仿宋_GB2312" w:hint="eastAsia"/>
          <w:sz w:val="32"/>
          <w:szCs w:val="32"/>
        </w:rPr>
        <w:t>试验</w:t>
      </w:r>
      <w:r w:rsidR="000C137E">
        <w:rPr>
          <w:rFonts w:ascii="仿宋_GB2312" w:eastAsia="仿宋_GB2312" w:hAnsi="仿宋_GB2312" w:cs="仿宋_GB2312" w:hint="eastAsia"/>
          <w:sz w:val="32"/>
          <w:szCs w:val="32"/>
        </w:rPr>
        <w:t>检测</w:t>
      </w:r>
      <w:r w:rsidRPr="001927E4">
        <w:rPr>
          <w:rFonts w:ascii="仿宋_GB2312" w:eastAsia="仿宋_GB2312" w:hAnsi="仿宋_GB2312" w:cs="仿宋_GB2312" w:hint="eastAsia"/>
          <w:sz w:val="32"/>
          <w:szCs w:val="32"/>
        </w:rPr>
        <w:t>】</w:t>
      </w:r>
      <w:r w:rsidR="001E47B0" w:rsidRPr="001E47B0">
        <w:rPr>
          <w:rFonts w:ascii="仿宋_GB2312" w:eastAsia="仿宋_GB2312" w:hAnsi="仿宋_GB2312" w:cs="仿宋_GB2312" w:hint="eastAsia"/>
          <w:sz w:val="32"/>
          <w:szCs w:val="32"/>
        </w:rPr>
        <w:t>强化非生产区消防设施的维护管理，明确非生产区消防设施维护管理的主体责任，依据《建</w:t>
      </w:r>
      <w:r w:rsidR="001E47B0" w:rsidRPr="001E47B0">
        <w:rPr>
          <w:rFonts w:ascii="仿宋_GB2312" w:eastAsia="仿宋_GB2312" w:hAnsi="仿宋_GB2312" w:cs="仿宋_GB2312" w:hint="eastAsia"/>
          <w:sz w:val="32"/>
          <w:szCs w:val="32"/>
        </w:rPr>
        <w:lastRenderedPageBreak/>
        <w:t>筑消防设施的维护管理》（GB25201-2010）制订并完善消防设施定期维护管理要求，落实消防设施定期</w:t>
      </w:r>
      <w:r w:rsidR="00006E9F">
        <w:rPr>
          <w:rFonts w:ascii="仿宋_GB2312" w:eastAsia="仿宋_GB2312" w:hAnsi="仿宋_GB2312" w:cs="仿宋_GB2312" w:hint="eastAsia"/>
          <w:sz w:val="32"/>
          <w:szCs w:val="32"/>
        </w:rPr>
        <w:t>试验和</w:t>
      </w:r>
      <w:r w:rsidR="001E47B0" w:rsidRPr="001E47B0">
        <w:rPr>
          <w:rFonts w:ascii="仿宋_GB2312" w:eastAsia="仿宋_GB2312" w:hAnsi="仿宋_GB2312" w:cs="仿宋_GB2312" w:hint="eastAsia"/>
          <w:sz w:val="32"/>
          <w:szCs w:val="32"/>
        </w:rPr>
        <w:t>检测</w:t>
      </w:r>
      <w:r w:rsidR="000539C3">
        <w:rPr>
          <w:rFonts w:ascii="仿宋_GB2312" w:eastAsia="仿宋_GB2312" w:hAnsi="仿宋_GB2312" w:cs="仿宋_GB2312" w:hint="eastAsia"/>
          <w:sz w:val="32"/>
          <w:szCs w:val="32"/>
        </w:rPr>
        <w:t>。</w:t>
      </w:r>
    </w:p>
    <w:p w:rsidR="00363A36" w:rsidRPr="00363A36" w:rsidRDefault="001927E4" w:rsidP="00B05F84">
      <w:pPr>
        <w:pStyle w:val="a7"/>
        <w:numPr>
          <w:ilvl w:val="0"/>
          <w:numId w:val="1"/>
        </w:numPr>
        <w:spacing w:line="588" w:lineRule="exact"/>
        <w:ind w:left="0" w:firstLine="640"/>
        <w:rPr>
          <w:rFonts w:ascii="仿宋_GB2312" w:eastAsia="仿宋_GB2312"/>
          <w:color w:val="3E3E3E"/>
          <w:sz w:val="32"/>
          <w:szCs w:val="32"/>
        </w:rPr>
      </w:pPr>
      <w:r>
        <w:rPr>
          <w:rFonts w:ascii="仿宋_GB2312" w:eastAsia="仿宋_GB2312" w:hAnsi="仿宋_GB2312" w:cs="仿宋_GB2312"/>
          <w:sz w:val="32"/>
          <w:szCs w:val="32"/>
        </w:rPr>
        <w:t>【</w:t>
      </w:r>
      <w:r w:rsidR="00363A36" w:rsidRPr="00363A36">
        <w:rPr>
          <w:rFonts w:ascii="仿宋_GB2312" w:eastAsia="仿宋_GB2312" w:hAnsi="仿宋_GB2312" w:cs="仿宋_GB2312" w:hint="eastAsia"/>
          <w:sz w:val="32"/>
          <w:szCs w:val="32"/>
        </w:rPr>
        <w:t>防火巡查</w:t>
      </w:r>
      <w:r w:rsidRPr="001927E4">
        <w:rPr>
          <w:rFonts w:ascii="仿宋_GB2312" w:eastAsia="仿宋_GB2312" w:hAnsi="仿宋_GB2312" w:cs="仿宋_GB2312"/>
          <w:sz w:val="32"/>
          <w:szCs w:val="32"/>
        </w:rPr>
        <w:t>】</w:t>
      </w:r>
      <w:r w:rsidR="00363A36" w:rsidRPr="00363A36">
        <w:rPr>
          <w:rFonts w:ascii="仿宋_GB2312" w:eastAsia="仿宋_GB2312" w:hAnsi="仿宋_GB2312" w:cs="仿宋_GB2312" w:hint="eastAsia"/>
          <w:sz w:val="32"/>
          <w:szCs w:val="32"/>
        </w:rPr>
        <w:t>核电厂营运单位应当每日开展防火巡查，</w:t>
      </w:r>
      <w:r w:rsidR="00363A36" w:rsidRPr="00363A36">
        <w:rPr>
          <w:rFonts w:ascii="仿宋_GB2312" w:eastAsia="仿宋_GB2312" w:hint="eastAsia"/>
          <w:color w:val="3E3E3E"/>
          <w:sz w:val="32"/>
          <w:szCs w:val="32"/>
        </w:rPr>
        <w:t>并确定巡查的人员、内容、部位和频次。巡查的内容应当包括：</w:t>
      </w:r>
      <w:bookmarkStart w:id="1" w:name="_GoBack"/>
      <w:bookmarkEnd w:id="1"/>
    </w:p>
    <w:p w:rsidR="00363A36" w:rsidRDefault="00363A3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（一）用火、用电有无违章情况；</w:t>
      </w:r>
    </w:p>
    <w:p w:rsidR="00363A36" w:rsidRDefault="00363A3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（二）安全出口、疏散通道是否畅通，安全疏散指示标志、应急照明是否完好；</w:t>
      </w:r>
    </w:p>
    <w:p w:rsidR="00363A36" w:rsidRDefault="00363A3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（三）消防设施、器材和消防安全标志是否在位、完整；</w:t>
      </w:r>
    </w:p>
    <w:p w:rsidR="00363A36" w:rsidRDefault="00363A3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（四）常闭式防火门是否处于关闭状态，防火卷帘下是否堆放物品影响使用；</w:t>
      </w:r>
    </w:p>
    <w:p w:rsidR="00363A36" w:rsidRDefault="00363A3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（五）消防安全重点部位的人员在岗情况</w:t>
      </w:r>
      <w:r w:rsidR="00874FF0">
        <w:rPr>
          <w:rFonts w:ascii="仿宋_GB2312" w:eastAsia="仿宋_GB2312" w:hint="eastAsia"/>
          <w:color w:val="3E3E3E"/>
          <w:sz w:val="32"/>
          <w:szCs w:val="32"/>
        </w:rPr>
        <w:t>；</w:t>
      </w:r>
    </w:p>
    <w:p w:rsidR="00363A36" w:rsidRDefault="00363A3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（六）其他消防安全情况。</w:t>
      </w:r>
    </w:p>
    <w:p w:rsidR="003E46F7" w:rsidRPr="001E1956"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sidR="003E46F7">
        <w:rPr>
          <w:rFonts w:ascii="仿宋_GB2312" w:eastAsia="仿宋_GB2312" w:hAnsi="仿宋_GB2312" w:cs="仿宋_GB2312" w:hint="eastAsia"/>
          <w:sz w:val="32"/>
          <w:szCs w:val="32"/>
        </w:rPr>
        <w:t>防火检查</w:t>
      </w:r>
      <w:r w:rsidRPr="001927E4">
        <w:rPr>
          <w:rFonts w:ascii="仿宋_GB2312" w:eastAsia="仿宋_GB2312" w:hAnsi="仿宋_GB2312" w:cs="仿宋_GB2312"/>
          <w:sz w:val="32"/>
          <w:szCs w:val="32"/>
        </w:rPr>
        <w:t>】</w:t>
      </w:r>
      <w:r w:rsidR="001E1956" w:rsidRPr="00363A36">
        <w:rPr>
          <w:rFonts w:ascii="仿宋_GB2312" w:eastAsia="仿宋_GB2312" w:hAnsi="仿宋_GB2312" w:cs="仿宋_GB2312" w:hint="eastAsia"/>
          <w:sz w:val="32"/>
          <w:szCs w:val="32"/>
        </w:rPr>
        <w:t>核电厂营运单位</w:t>
      </w:r>
      <w:r w:rsidR="00BC2601">
        <w:rPr>
          <w:rFonts w:ascii="仿宋_GB2312" w:eastAsia="仿宋_GB2312" w:hint="eastAsia"/>
          <w:color w:val="3E3E3E"/>
          <w:sz w:val="32"/>
          <w:szCs w:val="32"/>
        </w:rPr>
        <w:t>应当至少每季度进行一次防火检查</w:t>
      </w:r>
      <w:r w:rsidR="001E1956" w:rsidRPr="00377270">
        <w:rPr>
          <w:rFonts w:ascii="仿宋_GB2312" w:eastAsia="仿宋_GB2312" w:hint="eastAsia"/>
          <w:color w:val="3E3E3E"/>
          <w:sz w:val="32"/>
          <w:szCs w:val="32"/>
        </w:rPr>
        <w:t>。检查的内容应当包括：</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（一）火灾隐患的整改情况以及防范措施的落实情况；</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（二）安全疏散通道、疏散指示标志、应急照明和安全出口情况；</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（三）消防车通道、消防水源情况；</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（四）灭火器材配置及有效情况；</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（五）用火、用电有无违章情况；</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（六）重点工种人员以及其他员工消防知识的掌握情况；</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（七）消防安全重点部位的管理情况；</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lastRenderedPageBreak/>
        <w:t>（八）易燃易爆危险物品和场所防火防爆措施的落实情况以及其他重要物资的防火安全情况；</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（九）消防（控制室）值班情况和设施运行、记录情况；</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（十）防火巡查情况；</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（十一）消防安全标志的设置情况和完好、有效情况；</w:t>
      </w:r>
    </w:p>
    <w:p w:rsidR="001E1956"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（十二）其他需要检查的内容。</w:t>
      </w:r>
    </w:p>
    <w:p w:rsidR="001E1956" w:rsidRPr="00D462AE" w:rsidRDefault="001E1956"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防火检查应当</w:t>
      </w:r>
      <w:r w:rsidR="00A10F68">
        <w:rPr>
          <w:rFonts w:ascii="仿宋_GB2312" w:eastAsia="仿宋_GB2312" w:hint="eastAsia"/>
          <w:color w:val="3E3E3E"/>
          <w:sz w:val="32"/>
          <w:szCs w:val="32"/>
        </w:rPr>
        <w:t>按</w:t>
      </w:r>
      <w:r w:rsidR="00A10F68">
        <w:rPr>
          <w:rFonts w:ascii="仿宋_GB2312" w:eastAsia="仿宋_GB2312"/>
          <w:color w:val="3E3E3E"/>
          <w:sz w:val="32"/>
          <w:szCs w:val="32"/>
        </w:rPr>
        <w:t>要求</w:t>
      </w:r>
      <w:r w:rsidRPr="00377270">
        <w:rPr>
          <w:rFonts w:ascii="仿宋_GB2312" w:eastAsia="仿宋_GB2312" w:hint="eastAsia"/>
          <w:color w:val="3E3E3E"/>
          <w:sz w:val="32"/>
          <w:szCs w:val="32"/>
        </w:rPr>
        <w:t>填写检查记录。检查人员和被检查部门负责人应当在检查记录上签名。</w:t>
      </w:r>
      <w:r w:rsidR="00A10F68">
        <w:rPr>
          <w:rFonts w:ascii="仿宋_GB2312" w:eastAsia="仿宋_GB2312" w:hint="eastAsia"/>
          <w:color w:val="3E3E3E"/>
          <w:sz w:val="32"/>
          <w:szCs w:val="32"/>
        </w:rPr>
        <w:t>检查</w:t>
      </w:r>
      <w:r w:rsidR="00A10F68">
        <w:rPr>
          <w:rFonts w:ascii="仿宋_GB2312" w:eastAsia="仿宋_GB2312"/>
          <w:color w:val="3E3E3E"/>
          <w:sz w:val="32"/>
          <w:szCs w:val="32"/>
        </w:rPr>
        <w:t>发现问题应当</w:t>
      </w:r>
      <w:r w:rsidR="00A10F68">
        <w:rPr>
          <w:rFonts w:ascii="仿宋_GB2312" w:eastAsia="仿宋_GB2312" w:hint="eastAsia"/>
          <w:color w:val="3E3E3E"/>
          <w:sz w:val="32"/>
          <w:szCs w:val="32"/>
        </w:rPr>
        <w:t>督促</w:t>
      </w:r>
      <w:r w:rsidR="00A10F68">
        <w:rPr>
          <w:rFonts w:ascii="仿宋_GB2312" w:eastAsia="仿宋_GB2312"/>
          <w:color w:val="3E3E3E"/>
          <w:sz w:val="32"/>
          <w:szCs w:val="32"/>
        </w:rPr>
        <w:t>跟踪关闭，实现闭环管理。</w:t>
      </w:r>
    </w:p>
    <w:p w:rsidR="00637B82" w:rsidRPr="00906C1B"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sidR="00906C1B" w:rsidRPr="001259B7">
        <w:rPr>
          <w:rFonts w:ascii="仿宋_GB2312" w:eastAsia="仿宋_GB2312" w:hAnsi="仿宋_GB2312" w:cs="仿宋_GB2312" w:hint="eastAsia"/>
          <w:sz w:val="32"/>
          <w:szCs w:val="32"/>
        </w:rPr>
        <w:t>预案</w:t>
      </w:r>
      <w:r w:rsidR="00906C1B">
        <w:rPr>
          <w:rFonts w:ascii="仿宋_GB2312" w:eastAsia="仿宋_GB2312" w:hAnsi="仿宋_GB2312" w:cs="仿宋_GB2312" w:hint="eastAsia"/>
          <w:sz w:val="32"/>
          <w:szCs w:val="32"/>
        </w:rPr>
        <w:t>内容</w:t>
      </w:r>
      <w:r w:rsidRPr="001927E4">
        <w:rPr>
          <w:rFonts w:ascii="仿宋_GB2312" w:eastAsia="仿宋_GB2312" w:hAnsi="仿宋_GB2312" w:cs="仿宋_GB2312"/>
          <w:sz w:val="32"/>
          <w:szCs w:val="32"/>
        </w:rPr>
        <w:t>】</w:t>
      </w:r>
      <w:r w:rsidR="00906C1B" w:rsidRPr="00363A36">
        <w:rPr>
          <w:rFonts w:ascii="仿宋_GB2312" w:eastAsia="仿宋_GB2312" w:hAnsi="仿宋_GB2312" w:cs="仿宋_GB2312" w:hint="eastAsia"/>
          <w:sz w:val="32"/>
          <w:szCs w:val="32"/>
        </w:rPr>
        <w:t>核电厂营运单位</w:t>
      </w:r>
      <w:r w:rsidR="00906C1B">
        <w:rPr>
          <w:rFonts w:ascii="仿宋_GB2312" w:eastAsia="仿宋_GB2312" w:hAnsi="仿宋_GB2312" w:cs="仿宋_GB2312" w:hint="eastAsia"/>
          <w:sz w:val="32"/>
          <w:szCs w:val="32"/>
        </w:rPr>
        <w:t>应当</w:t>
      </w:r>
      <w:r w:rsidR="00C14006">
        <w:rPr>
          <w:rFonts w:ascii="仿宋_GB2312" w:eastAsia="仿宋_GB2312" w:hint="eastAsia"/>
          <w:color w:val="3E3E3E"/>
          <w:sz w:val="32"/>
          <w:szCs w:val="32"/>
        </w:rPr>
        <w:t>制定</w:t>
      </w:r>
      <w:r w:rsidR="00906C1B" w:rsidRPr="00377270">
        <w:rPr>
          <w:rFonts w:ascii="仿宋_GB2312" w:eastAsia="仿宋_GB2312" w:hint="eastAsia"/>
          <w:color w:val="3E3E3E"/>
          <w:sz w:val="32"/>
          <w:szCs w:val="32"/>
        </w:rPr>
        <w:t>灭火和应急</w:t>
      </w:r>
      <w:r w:rsidR="00906C1B" w:rsidRPr="009B73D2">
        <w:rPr>
          <w:rFonts w:ascii="仿宋_GB2312" w:eastAsia="仿宋_GB2312" w:hAnsi="仿宋_GB2312" w:cs="仿宋_GB2312" w:hint="eastAsia"/>
          <w:sz w:val="32"/>
          <w:szCs w:val="32"/>
        </w:rPr>
        <w:t>疏散</w:t>
      </w:r>
      <w:r w:rsidR="00906C1B" w:rsidRPr="00377270">
        <w:rPr>
          <w:rFonts w:ascii="仿宋_GB2312" w:eastAsia="仿宋_GB2312" w:hint="eastAsia"/>
          <w:color w:val="3E3E3E"/>
          <w:sz w:val="32"/>
          <w:szCs w:val="32"/>
        </w:rPr>
        <w:t>预案</w:t>
      </w:r>
      <w:r w:rsidR="00906C1B">
        <w:rPr>
          <w:rFonts w:ascii="仿宋_GB2312" w:eastAsia="仿宋_GB2312" w:hint="eastAsia"/>
          <w:color w:val="3E3E3E"/>
          <w:sz w:val="32"/>
          <w:szCs w:val="32"/>
        </w:rPr>
        <w:t>。预案</w:t>
      </w:r>
      <w:r w:rsidR="00906C1B" w:rsidRPr="00377270">
        <w:rPr>
          <w:rFonts w:ascii="仿宋_GB2312" w:eastAsia="仿宋_GB2312" w:hint="eastAsia"/>
          <w:color w:val="3E3E3E"/>
          <w:sz w:val="32"/>
          <w:szCs w:val="32"/>
        </w:rPr>
        <w:t>应当包括下列内容：</w:t>
      </w:r>
    </w:p>
    <w:p w:rsidR="00906C1B" w:rsidRDefault="00906C1B"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（一）组织机构，包括：灭火行动组、通讯联络组、疏散引导组、安全防护救护组；</w:t>
      </w:r>
    </w:p>
    <w:p w:rsidR="00906C1B" w:rsidRDefault="00906C1B"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（二）报警和接警处置程序；</w:t>
      </w:r>
    </w:p>
    <w:p w:rsidR="00906C1B" w:rsidRDefault="00906C1B"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（三）应急疏散的组织程序和措施；</w:t>
      </w:r>
    </w:p>
    <w:p w:rsidR="00906C1B" w:rsidRDefault="00906C1B"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（四）扑救初起火灾的程序和措施；</w:t>
      </w:r>
    </w:p>
    <w:p w:rsidR="00906C1B" w:rsidRPr="00906C1B" w:rsidRDefault="00906C1B" w:rsidP="00B05F84">
      <w:pPr>
        <w:spacing w:line="588" w:lineRule="exact"/>
        <w:ind w:firstLineChars="200" w:firstLine="640"/>
        <w:rPr>
          <w:rFonts w:ascii="仿宋_GB2312" w:eastAsia="仿宋_GB2312"/>
          <w:color w:val="3E3E3E"/>
          <w:sz w:val="32"/>
          <w:szCs w:val="32"/>
        </w:rPr>
      </w:pPr>
      <w:r w:rsidRPr="00377270">
        <w:rPr>
          <w:rFonts w:ascii="仿宋_GB2312" w:eastAsia="仿宋_GB2312" w:hint="eastAsia"/>
          <w:color w:val="3E3E3E"/>
          <w:sz w:val="32"/>
          <w:szCs w:val="32"/>
        </w:rPr>
        <w:t>（五）通讯联络、安全防护救护的程序和措施。</w:t>
      </w:r>
    </w:p>
    <w:p w:rsidR="001E47B0" w:rsidRPr="001E47B0" w:rsidRDefault="001927E4" w:rsidP="001E47B0">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sidR="00756054" w:rsidRPr="000C137E">
        <w:rPr>
          <w:rFonts w:ascii="仿宋_GB2312" w:eastAsia="仿宋_GB2312" w:hAnsi="仿宋_GB2312" w:cs="仿宋_GB2312" w:hint="eastAsia"/>
          <w:sz w:val="32"/>
          <w:szCs w:val="32"/>
        </w:rPr>
        <w:t>消防</w:t>
      </w:r>
      <w:r w:rsidR="00937294" w:rsidRPr="000C137E">
        <w:rPr>
          <w:rFonts w:ascii="仿宋_GB2312" w:eastAsia="仿宋_GB2312" w:hAnsi="仿宋_GB2312" w:cs="仿宋_GB2312" w:hint="eastAsia"/>
          <w:sz w:val="32"/>
          <w:szCs w:val="32"/>
        </w:rPr>
        <w:t>演练</w:t>
      </w:r>
      <w:r w:rsidRPr="001927E4">
        <w:rPr>
          <w:rFonts w:ascii="仿宋_GB2312" w:eastAsia="仿宋_GB2312" w:hAnsi="仿宋_GB2312" w:cs="仿宋_GB2312"/>
          <w:sz w:val="32"/>
          <w:szCs w:val="32"/>
        </w:rPr>
        <w:t>】</w:t>
      </w:r>
      <w:r w:rsidR="00DD33CF" w:rsidRPr="000C137E">
        <w:rPr>
          <w:rFonts w:ascii="仿宋_GB2312" w:eastAsia="仿宋_GB2312" w:hAnsi="仿宋_GB2312" w:cs="仿宋_GB2312" w:hint="eastAsia"/>
          <w:sz w:val="32"/>
          <w:szCs w:val="32"/>
        </w:rPr>
        <w:t>核电厂营运单位</w:t>
      </w:r>
      <w:r w:rsidR="00DD33CF" w:rsidRPr="000C137E">
        <w:rPr>
          <w:rFonts w:ascii="仿宋_GB2312" w:eastAsia="仿宋_GB2312" w:hint="eastAsia"/>
          <w:color w:val="3E3E3E"/>
          <w:sz w:val="32"/>
          <w:szCs w:val="32"/>
        </w:rPr>
        <w:t>应当按照灭火和</w:t>
      </w:r>
      <w:r w:rsidR="00DD33CF" w:rsidRPr="00FF0FDA">
        <w:rPr>
          <w:rFonts w:ascii="仿宋_GB2312" w:eastAsia="仿宋_GB2312" w:hAnsi="仿宋_GB2312" w:cs="仿宋_GB2312" w:hint="eastAsia"/>
          <w:sz w:val="32"/>
          <w:szCs w:val="32"/>
        </w:rPr>
        <w:t>应急</w:t>
      </w:r>
      <w:r w:rsidR="00DD33CF" w:rsidRPr="000C137E">
        <w:rPr>
          <w:rFonts w:ascii="仿宋_GB2312" w:eastAsia="仿宋_GB2312" w:hint="eastAsia"/>
          <w:color w:val="3E3E3E"/>
          <w:sz w:val="32"/>
          <w:szCs w:val="32"/>
        </w:rPr>
        <w:t>疏散预案，至少每半年进行一次演练，并结合实际，不断完善预案。消防演练时，应当设置明显标识并事先告知演练</w:t>
      </w:r>
      <w:r w:rsidR="008C6F22" w:rsidRPr="000C137E">
        <w:rPr>
          <w:rFonts w:ascii="仿宋_GB2312" w:eastAsia="仿宋_GB2312" w:hint="eastAsia"/>
          <w:color w:val="3E3E3E"/>
          <w:sz w:val="32"/>
          <w:szCs w:val="32"/>
        </w:rPr>
        <w:t>信息</w:t>
      </w:r>
      <w:r w:rsidR="00DD33CF" w:rsidRPr="000C137E">
        <w:rPr>
          <w:rFonts w:ascii="仿宋_GB2312" w:eastAsia="仿宋_GB2312" w:hint="eastAsia"/>
          <w:color w:val="3E3E3E"/>
          <w:sz w:val="32"/>
          <w:szCs w:val="32"/>
        </w:rPr>
        <w:t>。</w:t>
      </w:r>
      <w:r w:rsidR="000C137E" w:rsidRPr="000C137E">
        <w:rPr>
          <w:rFonts w:ascii="仿宋_GB2312" w:eastAsia="仿宋_GB2312" w:hint="eastAsia"/>
          <w:color w:val="3E3E3E"/>
          <w:sz w:val="32"/>
          <w:szCs w:val="32"/>
        </w:rPr>
        <w:t>开展应急演练评估，包括应急联系沟通、应急设施物资使用、应急预案执行规范性及有效性等各类场景。</w:t>
      </w:r>
    </w:p>
    <w:p w:rsidR="007E4048" w:rsidRPr="008C64C7" w:rsidRDefault="001927E4" w:rsidP="00B05F84">
      <w:pPr>
        <w:pStyle w:val="a7"/>
        <w:numPr>
          <w:ilvl w:val="0"/>
          <w:numId w:val="1"/>
        </w:numPr>
        <w:spacing w:line="588" w:lineRule="exact"/>
        <w:ind w:left="0" w:firstLine="640"/>
        <w:rPr>
          <w:rFonts w:ascii="Times New Roman" w:eastAsia="仿宋_GB2312" w:hAnsi="仿宋_GB2312" w:cs="Times New Roman"/>
          <w:sz w:val="32"/>
          <w:szCs w:val="32"/>
        </w:rPr>
      </w:pPr>
      <w:r>
        <w:rPr>
          <w:rFonts w:ascii="仿宋_GB2312" w:eastAsia="仿宋_GB2312" w:hAnsi="仿宋_GB2312" w:cs="仿宋_GB2312"/>
          <w:sz w:val="32"/>
          <w:szCs w:val="32"/>
        </w:rPr>
        <w:t>【</w:t>
      </w:r>
      <w:r w:rsidR="007F715E">
        <w:rPr>
          <w:rFonts w:ascii="仿宋_GB2312" w:eastAsia="仿宋_GB2312" w:hAnsi="仿宋_GB2312" w:cs="仿宋_GB2312" w:hint="eastAsia"/>
          <w:sz w:val="32"/>
          <w:szCs w:val="32"/>
        </w:rPr>
        <w:t>应急</w:t>
      </w:r>
      <w:r w:rsidR="009C6768" w:rsidRPr="008C64C7">
        <w:rPr>
          <w:rFonts w:ascii="仿宋_GB2312" w:eastAsia="仿宋_GB2312" w:hAnsi="仿宋_GB2312" w:cs="仿宋_GB2312" w:hint="eastAsia"/>
          <w:sz w:val="32"/>
          <w:szCs w:val="32"/>
        </w:rPr>
        <w:t>救援</w:t>
      </w:r>
      <w:r w:rsidRPr="001927E4">
        <w:rPr>
          <w:rFonts w:ascii="仿宋_GB2312" w:eastAsia="仿宋_GB2312" w:hAnsi="仿宋_GB2312" w:cs="仿宋_GB2312"/>
          <w:sz w:val="32"/>
          <w:szCs w:val="32"/>
        </w:rPr>
        <w:t>】</w:t>
      </w:r>
      <w:r w:rsidR="00173EDB" w:rsidRPr="00377270">
        <w:rPr>
          <w:rFonts w:ascii="仿宋_GB2312" w:eastAsia="仿宋_GB2312" w:hint="eastAsia"/>
          <w:color w:val="3E3E3E"/>
          <w:sz w:val="32"/>
          <w:szCs w:val="32"/>
        </w:rPr>
        <w:t>发生火灾时，</w:t>
      </w:r>
      <w:r w:rsidR="00173EDB" w:rsidRPr="00EF7505">
        <w:rPr>
          <w:rFonts w:ascii="仿宋_GB2312" w:eastAsia="仿宋_GB2312" w:hAnsi="仿宋_GB2312" w:cs="仿宋_GB2312"/>
          <w:sz w:val="32"/>
          <w:szCs w:val="32"/>
        </w:rPr>
        <w:t>核</w:t>
      </w:r>
      <w:r w:rsidR="00173EDB" w:rsidRPr="008C64C7">
        <w:rPr>
          <w:rFonts w:ascii="Times New Roman" w:eastAsia="仿宋_GB2312" w:hAnsi="仿宋_GB2312" w:cs="Times New Roman"/>
          <w:sz w:val="32"/>
          <w:szCs w:val="32"/>
        </w:rPr>
        <w:t>电厂营运单位</w:t>
      </w:r>
      <w:r w:rsidR="00173EDB" w:rsidRPr="00377270">
        <w:rPr>
          <w:rFonts w:ascii="仿宋_GB2312" w:eastAsia="仿宋_GB2312" w:hint="eastAsia"/>
          <w:color w:val="3E3E3E"/>
          <w:sz w:val="32"/>
          <w:szCs w:val="32"/>
        </w:rPr>
        <w:lastRenderedPageBreak/>
        <w:t>应当立即实施灭火和应急疏散预案，务必做到及时报警</w:t>
      </w:r>
      <w:r w:rsidR="009F440D" w:rsidRPr="00377270">
        <w:rPr>
          <w:rFonts w:ascii="仿宋_GB2312" w:eastAsia="仿宋_GB2312" w:hint="eastAsia"/>
          <w:color w:val="3E3E3E"/>
          <w:sz w:val="32"/>
          <w:szCs w:val="32"/>
        </w:rPr>
        <w:t>，</w:t>
      </w:r>
      <w:r w:rsidR="00173EDB" w:rsidRPr="00377270">
        <w:rPr>
          <w:rFonts w:ascii="仿宋_GB2312" w:eastAsia="仿宋_GB2312" w:hint="eastAsia"/>
          <w:color w:val="3E3E3E"/>
          <w:sz w:val="32"/>
          <w:szCs w:val="32"/>
        </w:rPr>
        <w:t>迅速扑救火灾，及时疏散人员。</w:t>
      </w:r>
    </w:p>
    <w:p w:rsidR="001E5B56" w:rsidRPr="004E16BA" w:rsidRDefault="007E4048" w:rsidP="00B05F84">
      <w:pPr>
        <w:spacing w:line="588" w:lineRule="exact"/>
        <w:jc w:val="center"/>
        <w:rPr>
          <w:rFonts w:ascii="黑体" w:eastAsia="黑体" w:hAnsi="仿宋_GB2312" w:cs="仿宋_GB2312"/>
          <w:sz w:val="32"/>
          <w:szCs w:val="32"/>
        </w:rPr>
      </w:pPr>
      <w:r>
        <w:rPr>
          <w:rFonts w:ascii="黑体" w:eastAsia="黑体" w:hAnsi="仿宋_GB2312" w:cs="仿宋_GB2312" w:hint="eastAsia"/>
          <w:sz w:val="32"/>
          <w:szCs w:val="32"/>
        </w:rPr>
        <w:t xml:space="preserve">第四章    </w:t>
      </w:r>
      <w:r w:rsidR="005A444A">
        <w:rPr>
          <w:rFonts w:ascii="黑体" w:eastAsia="黑体" w:hAnsi="仿宋_GB2312" w:cs="仿宋_GB2312" w:hint="eastAsia"/>
          <w:sz w:val="32"/>
          <w:szCs w:val="32"/>
        </w:rPr>
        <w:t>监督</w:t>
      </w:r>
      <w:r w:rsidR="001E5B56" w:rsidRPr="004E16BA">
        <w:rPr>
          <w:rFonts w:ascii="黑体" w:eastAsia="黑体" w:hAnsi="仿宋_GB2312" w:cs="仿宋_GB2312" w:hint="eastAsia"/>
          <w:sz w:val="32"/>
          <w:szCs w:val="32"/>
        </w:rPr>
        <w:t>检查</w:t>
      </w:r>
    </w:p>
    <w:p w:rsidR="001E5B56" w:rsidRPr="00DD6DF7"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E202AB" w:rsidRPr="00DD6DF7">
        <w:rPr>
          <w:rFonts w:ascii="仿宋_GB2312" w:eastAsia="仿宋_GB2312" w:hAnsi="仿宋_GB2312" w:cs="仿宋_GB2312" w:hint="eastAsia"/>
          <w:sz w:val="32"/>
          <w:szCs w:val="32"/>
        </w:rPr>
        <w:t>地方</w:t>
      </w:r>
      <w:r w:rsidR="008B241B" w:rsidRPr="00DD6DF7">
        <w:rPr>
          <w:rFonts w:ascii="仿宋_GB2312" w:eastAsia="仿宋_GB2312" w:hAnsi="仿宋_GB2312" w:cs="仿宋_GB2312" w:hint="eastAsia"/>
          <w:sz w:val="32"/>
          <w:szCs w:val="32"/>
        </w:rPr>
        <w:t>监管</w:t>
      </w:r>
      <w:r w:rsidRPr="001927E4">
        <w:rPr>
          <w:rFonts w:ascii="仿宋_GB2312" w:eastAsia="仿宋_GB2312" w:hAnsi="仿宋_GB2312" w:cs="仿宋_GB2312" w:hint="eastAsia"/>
          <w:sz w:val="32"/>
          <w:szCs w:val="32"/>
        </w:rPr>
        <w:t>】</w:t>
      </w:r>
      <w:r w:rsidR="004F2C4C" w:rsidRPr="00DD6DF7">
        <w:rPr>
          <w:rFonts w:ascii="仿宋_GB2312" w:eastAsia="仿宋_GB2312" w:hAnsi="仿宋_GB2312" w:cs="仿宋_GB2312" w:hint="eastAsia"/>
          <w:sz w:val="32"/>
          <w:szCs w:val="32"/>
        </w:rPr>
        <w:t>对</w:t>
      </w:r>
      <w:r w:rsidR="004F2C4C" w:rsidRPr="00DD6DF7">
        <w:rPr>
          <w:rFonts w:ascii="仿宋_GB2312" w:eastAsia="仿宋_GB2312" w:hAnsi="仿宋_GB2312" w:cs="仿宋_GB2312"/>
          <w:sz w:val="32"/>
          <w:szCs w:val="32"/>
        </w:rPr>
        <w:t>纳入地方</w:t>
      </w:r>
      <w:r w:rsidR="004F2C4C" w:rsidRPr="00DD6DF7">
        <w:rPr>
          <w:rFonts w:ascii="仿宋_GB2312" w:eastAsia="仿宋_GB2312" w:hAnsi="仿宋_GB2312" w:cs="仿宋_GB2312" w:hint="eastAsia"/>
          <w:sz w:val="32"/>
          <w:szCs w:val="32"/>
        </w:rPr>
        <w:t>管理的核电厂非生产区建设工程，应</w:t>
      </w:r>
      <w:r w:rsidR="006B5377">
        <w:rPr>
          <w:rFonts w:ascii="仿宋_GB2312" w:eastAsia="仿宋_GB2312" w:hAnsi="仿宋_GB2312" w:cs="仿宋_GB2312" w:hint="eastAsia"/>
          <w:sz w:val="32"/>
          <w:szCs w:val="32"/>
        </w:rPr>
        <w:t>当按照</w:t>
      </w:r>
      <w:r w:rsidR="001E5B56" w:rsidRPr="00DD6DF7">
        <w:rPr>
          <w:rFonts w:ascii="仿宋_GB2312" w:eastAsia="仿宋_GB2312" w:hAnsi="仿宋_GB2312" w:cs="仿宋_GB2312"/>
          <w:sz w:val="32"/>
          <w:szCs w:val="32"/>
        </w:rPr>
        <w:t>地方有关部门</w:t>
      </w:r>
      <w:r w:rsidR="006B5377">
        <w:rPr>
          <w:rFonts w:ascii="仿宋_GB2312" w:eastAsia="仿宋_GB2312" w:hAnsi="仿宋_GB2312" w:cs="仿宋_GB2312" w:hint="eastAsia"/>
          <w:sz w:val="32"/>
          <w:szCs w:val="32"/>
        </w:rPr>
        <w:t>管理要求</w:t>
      </w:r>
      <w:r w:rsidR="001E5B56" w:rsidRPr="00DD6DF7">
        <w:rPr>
          <w:rFonts w:ascii="仿宋_GB2312" w:eastAsia="仿宋_GB2312" w:hAnsi="仿宋_GB2312" w:cs="仿宋_GB2312"/>
          <w:sz w:val="32"/>
          <w:szCs w:val="32"/>
        </w:rPr>
        <w:t>，接受</w:t>
      </w:r>
      <w:r w:rsidR="00311517">
        <w:rPr>
          <w:rFonts w:ascii="仿宋_GB2312" w:eastAsia="仿宋_GB2312" w:hAnsi="仿宋_GB2312" w:cs="仿宋_GB2312" w:hint="eastAsia"/>
          <w:sz w:val="32"/>
          <w:szCs w:val="32"/>
        </w:rPr>
        <w:t>消防</w:t>
      </w:r>
      <w:r w:rsidR="001E5B56" w:rsidRPr="00DD6DF7">
        <w:rPr>
          <w:rFonts w:ascii="仿宋_GB2312" w:eastAsia="仿宋_GB2312" w:hAnsi="仿宋_GB2312" w:cs="仿宋_GB2312"/>
          <w:sz w:val="32"/>
          <w:szCs w:val="32"/>
        </w:rPr>
        <w:t>监督检查。</w:t>
      </w:r>
    </w:p>
    <w:p w:rsidR="001E5B56"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sidR="001E5B56" w:rsidRPr="00DD6DF7">
        <w:rPr>
          <w:rFonts w:ascii="仿宋_GB2312" w:eastAsia="仿宋_GB2312" w:hAnsi="仿宋_GB2312" w:cs="仿宋_GB2312" w:hint="eastAsia"/>
          <w:sz w:val="32"/>
          <w:szCs w:val="32"/>
        </w:rPr>
        <w:t>集团</w:t>
      </w:r>
      <w:r w:rsidR="00311517">
        <w:rPr>
          <w:rFonts w:ascii="仿宋_GB2312" w:eastAsia="仿宋_GB2312" w:hAnsi="仿宋_GB2312" w:cs="仿宋_GB2312" w:hint="eastAsia"/>
          <w:sz w:val="32"/>
          <w:szCs w:val="32"/>
        </w:rPr>
        <w:t>监管</w:t>
      </w:r>
      <w:r w:rsidRPr="001927E4">
        <w:rPr>
          <w:rFonts w:ascii="仿宋_GB2312" w:eastAsia="仿宋_GB2312" w:hAnsi="仿宋_GB2312" w:cs="仿宋_GB2312"/>
          <w:sz w:val="32"/>
          <w:szCs w:val="32"/>
        </w:rPr>
        <w:t>】</w:t>
      </w:r>
      <w:r w:rsidR="00C02E35" w:rsidRPr="00DD6DF7">
        <w:rPr>
          <w:rFonts w:ascii="仿宋_GB2312" w:eastAsia="仿宋_GB2312" w:hAnsi="仿宋_GB2312" w:cs="仿宋_GB2312" w:hint="eastAsia"/>
          <w:sz w:val="32"/>
          <w:szCs w:val="32"/>
        </w:rPr>
        <w:t>对未</w:t>
      </w:r>
      <w:r w:rsidR="00C02E35" w:rsidRPr="00DD6DF7">
        <w:rPr>
          <w:rFonts w:ascii="仿宋_GB2312" w:eastAsia="仿宋_GB2312" w:hAnsi="仿宋_GB2312" w:cs="仿宋_GB2312"/>
          <w:sz w:val="32"/>
          <w:szCs w:val="32"/>
        </w:rPr>
        <w:t>纳入地方</w:t>
      </w:r>
      <w:r w:rsidR="00C02E35" w:rsidRPr="00DD6DF7">
        <w:rPr>
          <w:rFonts w:ascii="仿宋_GB2312" w:eastAsia="仿宋_GB2312" w:hAnsi="仿宋_GB2312" w:cs="仿宋_GB2312" w:hint="eastAsia"/>
          <w:sz w:val="32"/>
          <w:szCs w:val="32"/>
        </w:rPr>
        <w:t>管理的核电厂非生产</w:t>
      </w:r>
      <w:r w:rsidR="00C02E35">
        <w:rPr>
          <w:rFonts w:ascii="仿宋_GB2312" w:eastAsia="仿宋_GB2312" w:hAnsi="仿宋_GB2312" w:cs="仿宋_GB2312" w:hint="eastAsia"/>
          <w:sz w:val="32"/>
          <w:szCs w:val="32"/>
        </w:rPr>
        <w:t>区建设工程，由</w:t>
      </w:r>
      <w:r w:rsidR="001E5B56">
        <w:rPr>
          <w:rFonts w:ascii="仿宋_GB2312" w:eastAsia="仿宋_GB2312" w:hAnsi="仿宋_GB2312" w:cs="仿宋_GB2312" w:hint="eastAsia"/>
          <w:sz w:val="32"/>
          <w:szCs w:val="32"/>
        </w:rPr>
        <w:t>核电集团负责</w:t>
      </w:r>
      <w:r w:rsidR="00311517">
        <w:rPr>
          <w:rFonts w:ascii="仿宋_GB2312" w:eastAsia="仿宋_GB2312" w:hAnsi="仿宋_GB2312" w:cs="仿宋_GB2312" w:hint="eastAsia"/>
          <w:sz w:val="32"/>
          <w:szCs w:val="32"/>
        </w:rPr>
        <w:t>消防监督</w:t>
      </w:r>
      <w:r w:rsidR="001E5B56">
        <w:rPr>
          <w:rFonts w:ascii="仿宋_GB2312" w:eastAsia="仿宋_GB2312" w:hAnsi="仿宋_GB2312" w:cs="仿宋_GB2312" w:hint="eastAsia"/>
          <w:sz w:val="32"/>
          <w:szCs w:val="32"/>
        </w:rPr>
        <w:t>检查</w:t>
      </w:r>
      <w:r w:rsidR="00311517">
        <w:rPr>
          <w:rFonts w:ascii="仿宋_GB2312" w:eastAsia="仿宋_GB2312" w:hAnsi="仿宋_GB2312" w:cs="仿宋_GB2312" w:hint="eastAsia"/>
          <w:sz w:val="32"/>
          <w:szCs w:val="32"/>
        </w:rPr>
        <w:t>，</w:t>
      </w:r>
      <w:r w:rsidR="001E5B56">
        <w:rPr>
          <w:rFonts w:ascii="仿宋_GB2312" w:eastAsia="仿宋_GB2312" w:hAnsi="仿宋_GB2312" w:cs="仿宋_GB2312" w:hint="eastAsia"/>
          <w:sz w:val="32"/>
          <w:szCs w:val="32"/>
        </w:rPr>
        <w:t>每个核电厂每年不</w:t>
      </w:r>
      <w:r w:rsidR="001E5B56" w:rsidRPr="00C02E35">
        <w:rPr>
          <w:rFonts w:ascii="Times New Roman" w:eastAsia="仿宋_GB2312" w:hAnsi="仿宋_GB2312" w:cs="Times New Roman" w:hint="eastAsia"/>
          <w:sz w:val="32"/>
          <w:szCs w:val="32"/>
        </w:rPr>
        <w:t>少于</w:t>
      </w:r>
      <w:r w:rsidR="001E5B56" w:rsidRPr="00C02E35">
        <w:rPr>
          <w:rFonts w:ascii="Times New Roman" w:eastAsia="仿宋_GB2312" w:hAnsi="仿宋_GB2312" w:cs="Times New Roman" w:hint="eastAsia"/>
          <w:sz w:val="32"/>
          <w:szCs w:val="32"/>
        </w:rPr>
        <w:t>1</w:t>
      </w:r>
      <w:r w:rsidR="001E5B56" w:rsidRPr="00C02E35">
        <w:rPr>
          <w:rFonts w:ascii="Times New Roman" w:eastAsia="仿宋_GB2312" w:hAnsi="仿宋_GB2312" w:cs="Times New Roman" w:hint="eastAsia"/>
          <w:sz w:val="32"/>
          <w:szCs w:val="32"/>
        </w:rPr>
        <w:t>次</w:t>
      </w:r>
      <w:r w:rsidR="00DA1F8D" w:rsidRPr="00377270">
        <w:rPr>
          <w:rFonts w:ascii="仿宋_GB2312" w:eastAsia="仿宋_GB2312" w:hint="eastAsia"/>
          <w:color w:val="3E3E3E"/>
          <w:sz w:val="32"/>
          <w:szCs w:val="32"/>
        </w:rPr>
        <w:t>，</w:t>
      </w:r>
      <w:r w:rsidR="001E5B56" w:rsidRPr="00C02E35">
        <w:rPr>
          <w:rFonts w:ascii="Times New Roman" w:eastAsia="仿宋_GB2312" w:hAnsi="仿宋_GB2312" w:cs="Times New Roman" w:hint="eastAsia"/>
          <w:sz w:val="32"/>
          <w:szCs w:val="32"/>
        </w:rPr>
        <w:t>每年</w:t>
      </w:r>
      <w:r w:rsidR="001E5B56" w:rsidRPr="00C02E35">
        <w:rPr>
          <w:rFonts w:ascii="Times New Roman" w:eastAsia="仿宋_GB2312" w:hAnsi="仿宋_GB2312" w:cs="Times New Roman" w:hint="eastAsia"/>
          <w:sz w:val="32"/>
          <w:szCs w:val="32"/>
        </w:rPr>
        <w:t>3</w:t>
      </w:r>
      <w:r w:rsidR="001E5B56" w:rsidRPr="00C02E35">
        <w:rPr>
          <w:rFonts w:ascii="Times New Roman" w:eastAsia="仿宋_GB2312" w:hAnsi="仿宋_GB2312" w:cs="Times New Roman" w:hint="eastAsia"/>
          <w:sz w:val="32"/>
          <w:szCs w:val="32"/>
        </w:rPr>
        <w:t>月将上年</w:t>
      </w:r>
      <w:r w:rsidR="001E5B56">
        <w:rPr>
          <w:rFonts w:ascii="仿宋_GB2312" w:eastAsia="仿宋_GB2312" w:hAnsi="仿宋_GB2312" w:cs="仿宋_GB2312" w:hint="eastAsia"/>
          <w:sz w:val="32"/>
          <w:szCs w:val="32"/>
        </w:rPr>
        <w:t>度监督检查结果报国家能源局。</w:t>
      </w:r>
    </w:p>
    <w:p w:rsidR="001E5B56"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sidR="00F115BF">
        <w:rPr>
          <w:rFonts w:ascii="仿宋_GB2312" w:eastAsia="仿宋_GB2312" w:hAnsi="仿宋_GB2312" w:cs="仿宋_GB2312" w:hint="eastAsia"/>
          <w:sz w:val="32"/>
          <w:szCs w:val="32"/>
        </w:rPr>
        <w:t>部门</w:t>
      </w:r>
      <w:r w:rsidR="001E5B56">
        <w:rPr>
          <w:rFonts w:ascii="仿宋_GB2312" w:eastAsia="仿宋_GB2312" w:hAnsi="仿宋_GB2312" w:cs="仿宋_GB2312"/>
          <w:sz w:val="32"/>
          <w:szCs w:val="32"/>
        </w:rPr>
        <w:t>抽查</w:t>
      </w:r>
      <w:r w:rsidRPr="001927E4">
        <w:rPr>
          <w:rFonts w:ascii="仿宋_GB2312" w:eastAsia="仿宋_GB2312" w:hAnsi="仿宋_GB2312" w:cs="仿宋_GB2312"/>
          <w:sz w:val="32"/>
          <w:szCs w:val="32"/>
        </w:rPr>
        <w:t>】</w:t>
      </w:r>
      <w:r w:rsidR="001E5B56">
        <w:rPr>
          <w:rFonts w:ascii="仿宋_GB2312" w:eastAsia="仿宋_GB2312" w:hAnsi="仿宋_GB2312" w:cs="仿宋_GB2312" w:hint="eastAsia"/>
          <w:sz w:val="32"/>
          <w:szCs w:val="32"/>
        </w:rPr>
        <w:t>国家能源局</w:t>
      </w:r>
      <w:r w:rsidR="00CC57E3">
        <w:rPr>
          <w:rFonts w:ascii="仿宋_GB2312" w:eastAsia="仿宋_GB2312" w:hAnsi="仿宋_GB2312" w:cs="仿宋_GB2312" w:hint="eastAsia"/>
          <w:sz w:val="32"/>
          <w:szCs w:val="32"/>
        </w:rPr>
        <w:t>对</w:t>
      </w:r>
      <w:r w:rsidR="00532694" w:rsidRPr="00DD6DF7">
        <w:rPr>
          <w:rFonts w:ascii="仿宋_GB2312" w:eastAsia="仿宋_GB2312" w:hAnsi="仿宋_GB2312" w:cs="仿宋_GB2312" w:hint="eastAsia"/>
          <w:sz w:val="32"/>
          <w:szCs w:val="32"/>
        </w:rPr>
        <w:t>未</w:t>
      </w:r>
      <w:r w:rsidR="00532694" w:rsidRPr="00DD6DF7">
        <w:rPr>
          <w:rFonts w:ascii="仿宋_GB2312" w:eastAsia="仿宋_GB2312" w:hAnsi="仿宋_GB2312" w:cs="仿宋_GB2312"/>
          <w:sz w:val="32"/>
          <w:szCs w:val="32"/>
        </w:rPr>
        <w:t>纳入地方</w:t>
      </w:r>
      <w:r w:rsidR="00532694" w:rsidRPr="00DD6DF7">
        <w:rPr>
          <w:rFonts w:ascii="仿宋_GB2312" w:eastAsia="仿宋_GB2312" w:hAnsi="仿宋_GB2312" w:cs="仿宋_GB2312" w:hint="eastAsia"/>
          <w:sz w:val="32"/>
          <w:szCs w:val="32"/>
        </w:rPr>
        <w:t>管理</w:t>
      </w:r>
      <w:r w:rsidR="00CC57E3">
        <w:rPr>
          <w:rFonts w:ascii="仿宋_GB2312" w:eastAsia="仿宋_GB2312" w:hAnsi="仿宋_GB2312" w:cs="仿宋_GB2312" w:hint="eastAsia"/>
          <w:sz w:val="32"/>
          <w:szCs w:val="32"/>
        </w:rPr>
        <w:t>的核电厂非生产区建设工程建立清单，</w:t>
      </w:r>
      <w:r w:rsidR="001E5B56">
        <w:rPr>
          <w:rFonts w:ascii="仿宋_GB2312" w:eastAsia="仿宋_GB2312" w:hAnsi="仿宋_GB2312" w:cs="仿宋_GB2312" w:hint="eastAsia"/>
          <w:sz w:val="32"/>
          <w:szCs w:val="32"/>
        </w:rPr>
        <w:t>按照“双随机、一公开”</w:t>
      </w:r>
      <w:r w:rsidR="00311517">
        <w:rPr>
          <w:rFonts w:ascii="仿宋_GB2312" w:eastAsia="仿宋_GB2312" w:hAnsi="仿宋_GB2312" w:cs="仿宋_GB2312" w:hint="eastAsia"/>
          <w:sz w:val="32"/>
          <w:szCs w:val="32"/>
        </w:rPr>
        <w:t>方式</w:t>
      </w:r>
      <w:r w:rsidR="001E5B56">
        <w:rPr>
          <w:rFonts w:ascii="仿宋_GB2312" w:eastAsia="仿宋_GB2312" w:hAnsi="仿宋_GB2312" w:cs="仿宋_GB2312" w:hint="eastAsia"/>
          <w:sz w:val="32"/>
          <w:szCs w:val="32"/>
        </w:rPr>
        <w:t>，</w:t>
      </w:r>
      <w:r w:rsidR="00CC57E3">
        <w:rPr>
          <w:rFonts w:ascii="仿宋_GB2312" w:eastAsia="仿宋_GB2312" w:hAnsi="仿宋_GB2312" w:cs="仿宋_GB2312" w:hint="eastAsia"/>
          <w:sz w:val="32"/>
          <w:szCs w:val="32"/>
        </w:rPr>
        <w:t>对</w:t>
      </w:r>
      <w:r w:rsidR="005F6E39">
        <w:rPr>
          <w:rFonts w:ascii="仿宋_GB2312" w:eastAsia="仿宋_GB2312" w:hAnsi="仿宋_GB2312" w:cs="仿宋_GB2312" w:hint="eastAsia"/>
          <w:sz w:val="32"/>
          <w:szCs w:val="32"/>
        </w:rPr>
        <w:t>核电集团</w:t>
      </w:r>
      <w:r w:rsidR="00CC57E3">
        <w:rPr>
          <w:rFonts w:ascii="仿宋_GB2312" w:eastAsia="仿宋_GB2312" w:hAnsi="仿宋_GB2312" w:cs="仿宋_GB2312" w:hint="eastAsia"/>
          <w:sz w:val="32"/>
          <w:szCs w:val="32"/>
        </w:rPr>
        <w:t>及核电厂</w:t>
      </w:r>
      <w:r w:rsidR="001E5B56" w:rsidRPr="00891AE0">
        <w:rPr>
          <w:rFonts w:ascii="仿宋_GB2312" w:eastAsia="仿宋_GB2312" w:hAnsi="仿宋_GB2312" w:cs="仿宋_GB2312"/>
          <w:sz w:val="32"/>
          <w:szCs w:val="32"/>
        </w:rPr>
        <w:t>消防</w:t>
      </w:r>
      <w:r w:rsidR="00AD7D29">
        <w:rPr>
          <w:rFonts w:ascii="仿宋_GB2312" w:eastAsia="仿宋_GB2312" w:hAnsi="仿宋_GB2312" w:cs="仿宋_GB2312" w:hint="eastAsia"/>
          <w:sz w:val="32"/>
          <w:szCs w:val="32"/>
        </w:rPr>
        <w:t>工作</w:t>
      </w:r>
      <w:r w:rsidR="0072430A">
        <w:rPr>
          <w:rFonts w:ascii="仿宋_GB2312" w:eastAsia="仿宋_GB2312" w:hAnsi="仿宋_GB2312" w:cs="仿宋_GB2312" w:hint="eastAsia"/>
          <w:sz w:val="32"/>
          <w:szCs w:val="32"/>
        </w:rPr>
        <w:t>开展情况</w:t>
      </w:r>
      <w:r w:rsidR="001E5B56">
        <w:rPr>
          <w:rFonts w:ascii="仿宋_GB2312" w:eastAsia="仿宋_GB2312" w:hAnsi="仿宋_GB2312" w:cs="仿宋_GB2312" w:hint="eastAsia"/>
          <w:sz w:val="32"/>
          <w:szCs w:val="32"/>
        </w:rPr>
        <w:t>进行监督抽查。</w:t>
      </w:r>
    </w:p>
    <w:p w:rsidR="000646F3" w:rsidRPr="00E330B0" w:rsidRDefault="000646F3" w:rsidP="00B05F84">
      <w:pPr>
        <w:spacing w:line="588" w:lineRule="exact"/>
        <w:jc w:val="center"/>
        <w:rPr>
          <w:rFonts w:ascii="黑体" w:eastAsia="黑体" w:hAnsi="仿宋_GB2312" w:cs="仿宋_GB2312"/>
          <w:sz w:val="32"/>
          <w:szCs w:val="32"/>
        </w:rPr>
      </w:pPr>
      <w:r w:rsidRPr="00E330B0">
        <w:rPr>
          <w:rFonts w:ascii="黑体" w:eastAsia="黑体" w:hAnsi="仿宋_GB2312" w:cs="仿宋_GB2312" w:hint="eastAsia"/>
          <w:sz w:val="32"/>
          <w:szCs w:val="32"/>
        </w:rPr>
        <w:t xml:space="preserve">第五章  </w:t>
      </w:r>
      <w:r w:rsidR="0072430A">
        <w:rPr>
          <w:rFonts w:ascii="黑体" w:eastAsia="黑体" w:hAnsi="仿宋_GB2312" w:cs="仿宋_GB2312" w:hint="eastAsia"/>
          <w:sz w:val="32"/>
          <w:szCs w:val="32"/>
        </w:rPr>
        <w:t>附则</w:t>
      </w:r>
    </w:p>
    <w:p w:rsidR="000646F3"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0646F3" w:rsidRPr="000646F3">
        <w:rPr>
          <w:rFonts w:ascii="仿宋_GB2312" w:eastAsia="仿宋_GB2312" w:hAnsi="仿宋_GB2312" w:cs="仿宋_GB2312"/>
          <w:sz w:val="32"/>
          <w:szCs w:val="32"/>
        </w:rPr>
        <w:t>解释</w:t>
      </w:r>
      <w:r w:rsidRPr="001927E4">
        <w:rPr>
          <w:rFonts w:ascii="仿宋_GB2312" w:eastAsia="仿宋_GB2312" w:hAnsi="仿宋_GB2312" w:cs="仿宋_GB2312" w:hint="eastAsia"/>
          <w:sz w:val="32"/>
          <w:szCs w:val="32"/>
        </w:rPr>
        <w:t>】</w:t>
      </w:r>
      <w:r w:rsidR="000646F3" w:rsidRPr="000646F3">
        <w:rPr>
          <w:rFonts w:ascii="仿宋_GB2312" w:eastAsia="仿宋_GB2312" w:hAnsi="仿宋_GB2312" w:cs="仿宋_GB2312" w:hint="eastAsia"/>
          <w:sz w:val="32"/>
          <w:szCs w:val="32"/>
        </w:rPr>
        <w:t>本规定由国家能源局负责解释。</w:t>
      </w:r>
    </w:p>
    <w:p w:rsidR="0072430A" w:rsidRPr="00642E7D" w:rsidRDefault="001927E4" w:rsidP="00B05F84">
      <w:pPr>
        <w:pStyle w:val="a7"/>
        <w:numPr>
          <w:ilvl w:val="0"/>
          <w:numId w:val="1"/>
        </w:numPr>
        <w:spacing w:line="588" w:lineRule="exact"/>
        <w:ind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72430A">
        <w:rPr>
          <w:rFonts w:ascii="仿宋_GB2312" w:eastAsia="仿宋_GB2312" w:hAnsi="仿宋_GB2312" w:cs="仿宋_GB2312" w:hint="eastAsia"/>
          <w:sz w:val="32"/>
          <w:szCs w:val="32"/>
        </w:rPr>
        <w:t>生效</w:t>
      </w:r>
      <w:r w:rsidRPr="001927E4">
        <w:rPr>
          <w:rFonts w:ascii="仿宋_GB2312" w:eastAsia="仿宋_GB2312" w:hAnsi="仿宋_GB2312" w:cs="仿宋_GB2312" w:hint="eastAsia"/>
          <w:sz w:val="32"/>
          <w:szCs w:val="32"/>
        </w:rPr>
        <w:t>】</w:t>
      </w:r>
      <w:r w:rsidR="0072430A">
        <w:rPr>
          <w:rFonts w:ascii="仿宋_GB2312" w:eastAsia="仿宋_GB2312" w:hAnsi="仿宋_GB2312" w:cs="仿宋_GB2312" w:hint="eastAsia"/>
          <w:sz w:val="32"/>
          <w:szCs w:val="32"/>
        </w:rPr>
        <w:t>本规定自发布之日起</w:t>
      </w:r>
      <w:r w:rsidR="006F3E27">
        <w:rPr>
          <w:rFonts w:ascii="仿宋_GB2312" w:eastAsia="仿宋_GB2312" w:hAnsi="仿宋_GB2312" w:cs="仿宋_GB2312" w:hint="eastAsia"/>
          <w:sz w:val="32"/>
          <w:szCs w:val="32"/>
        </w:rPr>
        <w:t>施行</w:t>
      </w:r>
      <w:r w:rsidR="0072430A">
        <w:rPr>
          <w:rFonts w:ascii="仿宋_GB2312" w:eastAsia="仿宋_GB2312" w:hAnsi="仿宋_GB2312" w:cs="仿宋_GB2312" w:hint="eastAsia"/>
          <w:sz w:val="32"/>
          <w:szCs w:val="32"/>
        </w:rPr>
        <w:t>。</w:t>
      </w:r>
    </w:p>
    <w:bookmarkEnd w:id="0"/>
    <w:p w:rsidR="00B06EFF" w:rsidRPr="000646F3" w:rsidRDefault="00B06EFF" w:rsidP="00B05F84">
      <w:pPr>
        <w:spacing w:line="588" w:lineRule="exact"/>
        <w:rPr>
          <w:rFonts w:ascii="仿宋_GB2312" w:eastAsia="仿宋_GB2312" w:hAnsi="仿宋_GB2312" w:cs="仿宋_GB2312"/>
          <w:sz w:val="32"/>
          <w:szCs w:val="32"/>
        </w:rPr>
      </w:pPr>
    </w:p>
    <w:sectPr w:rsidR="00B06EFF" w:rsidRPr="000646F3" w:rsidSect="003E7B6B">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749" w:rsidRDefault="00036749">
      <w:r>
        <w:separator/>
      </w:r>
    </w:p>
  </w:endnote>
  <w:endnote w:type="continuationSeparator" w:id="1">
    <w:p w:rsidR="00036749" w:rsidRDefault="0003674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7581"/>
      <w:docPartObj>
        <w:docPartGallery w:val="Page Numbers (Bottom of Page)"/>
        <w:docPartUnique/>
      </w:docPartObj>
    </w:sdtPr>
    <w:sdtEndPr>
      <w:rPr>
        <w:rFonts w:ascii="Times New Roman" w:hAnsi="Times New Roman" w:cs="Times New Roman"/>
      </w:rPr>
    </w:sdtEndPr>
    <w:sdtContent>
      <w:p w:rsidR="00DE020B" w:rsidRPr="003E7B6B" w:rsidRDefault="00DE020B" w:rsidP="00DE020B">
        <w:pPr>
          <w:pStyle w:val="a4"/>
          <w:rPr>
            <w:rFonts w:ascii="Times New Roman" w:hAnsi="Times New Roman" w:cs="Times New Roman"/>
            <w:sz w:val="28"/>
            <w:szCs w:val="28"/>
          </w:rPr>
        </w:pPr>
        <w:r w:rsidRPr="003E7B6B">
          <w:rPr>
            <w:rFonts w:ascii="Times New Roman" w:hAnsi="Times New Roman" w:cs="Times New Roman"/>
            <w:sz w:val="28"/>
            <w:szCs w:val="28"/>
          </w:rPr>
          <w:t xml:space="preserve">— </w:t>
        </w:r>
        <w:r w:rsidR="001E47B0" w:rsidRPr="003E7B6B">
          <w:rPr>
            <w:rFonts w:ascii="Times New Roman" w:hAnsi="Times New Roman" w:cs="Times New Roman"/>
            <w:sz w:val="28"/>
            <w:szCs w:val="28"/>
          </w:rPr>
          <w:fldChar w:fldCharType="begin"/>
        </w:r>
        <w:r w:rsidRPr="003E7B6B">
          <w:rPr>
            <w:rFonts w:ascii="Times New Roman" w:hAnsi="Times New Roman" w:cs="Times New Roman"/>
            <w:sz w:val="28"/>
            <w:szCs w:val="28"/>
          </w:rPr>
          <w:instrText>PAGE   \* MERGEFORMAT</w:instrText>
        </w:r>
        <w:r w:rsidR="001E47B0" w:rsidRPr="003E7B6B">
          <w:rPr>
            <w:rFonts w:ascii="Times New Roman" w:hAnsi="Times New Roman" w:cs="Times New Roman"/>
            <w:sz w:val="28"/>
            <w:szCs w:val="28"/>
          </w:rPr>
          <w:fldChar w:fldCharType="separate"/>
        </w:r>
        <w:r w:rsidR="00C02076" w:rsidRPr="00C02076">
          <w:rPr>
            <w:rFonts w:ascii="Times New Roman" w:hAnsi="Times New Roman" w:cs="Times New Roman"/>
            <w:noProof/>
            <w:sz w:val="28"/>
            <w:szCs w:val="28"/>
            <w:lang w:val="zh-CN"/>
          </w:rPr>
          <w:t>2</w:t>
        </w:r>
        <w:r w:rsidR="001E47B0" w:rsidRPr="003E7B6B">
          <w:rPr>
            <w:rFonts w:ascii="Times New Roman" w:hAnsi="Times New Roman" w:cs="Times New Roman"/>
            <w:sz w:val="28"/>
            <w:szCs w:val="28"/>
          </w:rPr>
          <w:fldChar w:fldCharType="end"/>
        </w:r>
        <w:r w:rsidRPr="003E7B6B">
          <w:rPr>
            <w:rFonts w:ascii="Times New Roman" w:hAnsi="Times New Roman" w:cs="Times New Roman"/>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20B" w:rsidRDefault="00DE020B" w:rsidP="00DE020B">
    <w:pPr>
      <w:pStyle w:val="a4"/>
      <w:jc w:val="right"/>
    </w:pPr>
    <w:r w:rsidRPr="003E7B6B">
      <w:rPr>
        <w:rFonts w:ascii="Times New Roman" w:hAnsi="Times New Roman" w:cs="Times New Roman"/>
        <w:sz w:val="28"/>
        <w:szCs w:val="28"/>
      </w:rPr>
      <w:t xml:space="preserve">— </w:t>
    </w:r>
    <w:r w:rsidR="001E47B0" w:rsidRPr="003E7B6B">
      <w:rPr>
        <w:rFonts w:ascii="Times New Roman" w:hAnsi="Times New Roman" w:cs="Times New Roman"/>
        <w:sz w:val="28"/>
        <w:szCs w:val="28"/>
      </w:rPr>
      <w:fldChar w:fldCharType="begin"/>
    </w:r>
    <w:r w:rsidRPr="003E7B6B">
      <w:rPr>
        <w:rFonts w:ascii="Times New Roman" w:hAnsi="Times New Roman" w:cs="Times New Roman"/>
        <w:sz w:val="28"/>
        <w:szCs w:val="28"/>
      </w:rPr>
      <w:instrText>PAGE   \* MERGEFORMAT</w:instrText>
    </w:r>
    <w:r w:rsidR="001E47B0" w:rsidRPr="003E7B6B">
      <w:rPr>
        <w:rFonts w:ascii="Times New Roman" w:hAnsi="Times New Roman" w:cs="Times New Roman"/>
        <w:sz w:val="28"/>
        <w:szCs w:val="28"/>
      </w:rPr>
      <w:fldChar w:fldCharType="separate"/>
    </w:r>
    <w:r w:rsidR="00C02076" w:rsidRPr="00C02076">
      <w:rPr>
        <w:rFonts w:ascii="Times New Roman" w:hAnsi="Times New Roman" w:cs="Times New Roman"/>
        <w:noProof/>
        <w:sz w:val="28"/>
        <w:szCs w:val="28"/>
        <w:lang w:val="zh-CN"/>
      </w:rPr>
      <w:t>1</w:t>
    </w:r>
    <w:r w:rsidR="001E47B0" w:rsidRPr="003E7B6B">
      <w:rPr>
        <w:rFonts w:ascii="Times New Roman" w:hAnsi="Times New Roman" w:cs="Times New Roman"/>
        <w:sz w:val="28"/>
        <w:szCs w:val="28"/>
      </w:rPr>
      <w:fldChar w:fldCharType="end"/>
    </w:r>
    <w:r w:rsidRPr="003E7B6B">
      <w:rPr>
        <w:rFonts w:ascii="Times New Roman" w:hAnsi="Times New Roman" w:cs="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749" w:rsidRDefault="00036749">
      <w:r>
        <w:separator/>
      </w:r>
    </w:p>
  </w:footnote>
  <w:footnote w:type="continuationSeparator" w:id="1">
    <w:p w:rsidR="00036749" w:rsidRDefault="000367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17FBE"/>
    <w:multiLevelType w:val="hybridMultilevel"/>
    <w:tmpl w:val="40A0C828"/>
    <w:lvl w:ilvl="0" w:tplc="57049158">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ABB64FF"/>
    <w:multiLevelType w:val="multilevel"/>
    <w:tmpl w:val="06C4DE48"/>
    <w:lvl w:ilvl="0">
      <w:start w:val="1"/>
      <w:numFmt w:val="japaneseCounting"/>
      <w:lvlText w:val="第%1条"/>
      <w:lvlJc w:val="left"/>
      <w:pPr>
        <w:ind w:left="2467" w:hanging="1332"/>
      </w:pPr>
      <w:rPr>
        <w:rFonts w:hint="default"/>
        <w:b/>
        <w:color w:val="auto"/>
        <w:lang w:val="en-U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403B52B9"/>
    <w:multiLevelType w:val="multilevel"/>
    <w:tmpl w:val="48FA100A"/>
    <w:lvl w:ilvl="0">
      <w:start w:val="1"/>
      <w:numFmt w:val="japaneseCounting"/>
      <w:lvlText w:val="第%1条"/>
      <w:lvlJc w:val="left"/>
      <w:pPr>
        <w:ind w:left="2467" w:hanging="1332"/>
      </w:pPr>
      <w:rPr>
        <w:rFonts w:hint="default"/>
        <w:b/>
        <w:lang w:val="en-U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6BF31059"/>
    <w:multiLevelType w:val="hybridMultilevel"/>
    <w:tmpl w:val="12BE766A"/>
    <w:lvl w:ilvl="0" w:tplc="6422054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2802"/>
    <w:rsid w:val="00004F3A"/>
    <w:rsid w:val="00006E9F"/>
    <w:rsid w:val="00007114"/>
    <w:rsid w:val="00013011"/>
    <w:rsid w:val="0001610E"/>
    <w:rsid w:val="00024EC9"/>
    <w:rsid w:val="0002796C"/>
    <w:rsid w:val="00036749"/>
    <w:rsid w:val="00041883"/>
    <w:rsid w:val="00043858"/>
    <w:rsid w:val="000539C3"/>
    <w:rsid w:val="0005615A"/>
    <w:rsid w:val="00061DE4"/>
    <w:rsid w:val="00063D35"/>
    <w:rsid w:val="00064037"/>
    <w:rsid w:val="000646F3"/>
    <w:rsid w:val="00077914"/>
    <w:rsid w:val="00081D3C"/>
    <w:rsid w:val="000860C0"/>
    <w:rsid w:val="00086428"/>
    <w:rsid w:val="000870FF"/>
    <w:rsid w:val="0009401E"/>
    <w:rsid w:val="000A3453"/>
    <w:rsid w:val="000A35A9"/>
    <w:rsid w:val="000B2024"/>
    <w:rsid w:val="000B2B5B"/>
    <w:rsid w:val="000B57CB"/>
    <w:rsid w:val="000C059C"/>
    <w:rsid w:val="000C109F"/>
    <w:rsid w:val="000C137E"/>
    <w:rsid w:val="000C3EF5"/>
    <w:rsid w:val="000D1096"/>
    <w:rsid w:val="000D64B3"/>
    <w:rsid w:val="000E0A9F"/>
    <w:rsid w:val="000E0C1B"/>
    <w:rsid w:val="000E286F"/>
    <w:rsid w:val="000E42BC"/>
    <w:rsid w:val="000E5171"/>
    <w:rsid w:val="000E6419"/>
    <w:rsid w:val="000E7449"/>
    <w:rsid w:val="000F200B"/>
    <w:rsid w:val="000F6A2D"/>
    <w:rsid w:val="000F7431"/>
    <w:rsid w:val="000F7877"/>
    <w:rsid w:val="001064F1"/>
    <w:rsid w:val="00113B1C"/>
    <w:rsid w:val="00125874"/>
    <w:rsid w:val="001259B7"/>
    <w:rsid w:val="00127838"/>
    <w:rsid w:val="001330B5"/>
    <w:rsid w:val="001379BA"/>
    <w:rsid w:val="00143E84"/>
    <w:rsid w:val="00143F45"/>
    <w:rsid w:val="00146C19"/>
    <w:rsid w:val="00151A12"/>
    <w:rsid w:val="00156A43"/>
    <w:rsid w:val="0016591F"/>
    <w:rsid w:val="00166A4B"/>
    <w:rsid w:val="00173EDB"/>
    <w:rsid w:val="00177615"/>
    <w:rsid w:val="00182BF6"/>
    <w:rsid w:val="00183A52"/>
    <w:rsid w:val="001842B7"/>
    <w:rsid w:val="00187B9B"/>
    <w:rsid w:val="00191659"/>
    <w:rsid w:val="001927E4"/>
    <w:rsid w:val="001944F7"/>
    <w:rsid w:val="00195B9A"/>
    <w:rsid w:val="00197152"/>
    <w:rsid w:val="001A33CE"/>
    <w:rsid w:val="001A444B"/>
    <w:rsid w:val="001A5DD3"/>
    <w:rsid w:val="001B0518"/>
    <w:rsid w:val="001B645A"/>
    <w:rsid w:val="001C0E8C"/>
    <w:rsid w:val="001C10C2"/>
    <w:rsid w:val="001D0705"/>
    <w:rsid w:val="001D19C9"/>
    <w:rsid w:val="001D1BCC"/>
    <w:rsid w:val="001D3004"/>
    <w:rsid w:val="001E1956"/>
    <w:rsid w:val="001E47B0"/>
    <w:rsid w:val="001E50C8"/>
    <w:rsid w:val="001E5B56"/>
    <w:rsid w:val="001E79A0"/>
    <w:rsid w:val="001F17D6"/>
    <w:rsid w:val="001F2A50"/>
    <w:rsid w:val="001F4259"/>
    <w:rsid w:val="00201FB1"/>
    <w:rsid w:val="00204A32"/>
    <w:rsid w:val="00221872"/>
    <w:rsid w:val="0022304F"/>
    <w:rsid w:val="00227A0E"/>
    <w:rsid w:val="00227CCF"/>
    <w:rsid w:val="00232237"/>
    <w:rsid w:val="00235EE1"/>
    <w:rsid w:val="00236EFD"/>
    <w:rsid w:val="00245BA4"/>
    <w:rsid w:val="00246EB6"/>
    <w:rsid w:val="0026387C"/>
    <w:rsid w:val="00275A5C"/>
    <w:rsid w:val="0028040C"/>
    <w:rsid w:val="002820A4"/>
    <w:rsid w:val="00282268"/>
    <w:rsid w:val="0028475C"/>
    <w:rsid w:val="00287EBE"/>
    <w:rsid w:val="002914F6"/>
    <w:rsid w:val="00293337"/>
    <w:rsid w:val="002A128E"/>
    <w:rsid w:val="002B6BEA"/>
    <w:rsid w:val="002B7A1A"/>
    <w:rsid w:val="002B7E9C"/>
    <w:rsid w:val="002C1235"/>
    <w:rsid w:val="002E0E5C"/>
    <w:rsid w:val="002E65F2"/>
    <w:rsid w:val="002E69E5"/>
    <w:rsid w:val="002E6B4E"/>
    <w:rsid w:val="002F2B7B"/>
    <w:rsid w:val="00302E90"/>
    <w:rsid w:val="003104D9"/>
    <w:rsid w:val="00311517"/>
    <w:rsid w:val="00314599"/>
    <w:rsid w:val="00315427"/>
    <w:rsid w:val="00316F98"/>
    <w:rsid w:val="0031725B"/>
    <w:rsid w:val="00327B65"/>
    <w:rsid w:val="00333CF5"/>
    <w:rsid w:val="003349E0"/>
    <w:rsid w:val="0033709E"/>
    <w:rsid w:val="0034051C"/>
    <w:rsid w:val="003438AC"/>
    <w:rsid w:val="00357E15"/>
    <w:rsid w:val="00361706"/>
    <w:rsid w:val="00363A36"/>
    <w:rsid w:val="0036411F"/>
    <w:rsid w:val="003645F7"/>
    <w:rsid w:val="003713A9"/>
    <w:rsid w:val="00371F3A"/>
    <w:rsid w:val="00380EEE"/>
    <w:rsid w:val="003832AF"/>
    <w:rsid w:val="003875F7"/>
    <w:rsid w:val="00393212"/>
    <w:rsid w:val="00395482"/>
    <w:rsid w:val="003A052B"/>
    <w:rsid w:val="003A17E6"/>
    <w:rsid w:val="003A6EEB"/>
    <w:rsid w:val="003C02F2"/>
    <w:rsid w:val="003C289F"/>
    <w:rsid w:val="003C2949"/>
    <w:rsid w:val="003C3C06"/>
    <w:rsid w:val="003C78B0"/>
    <w:rsid w:val="003D366B"/>
    <w:rsid w:val="003D752A"/>
    <w:rsid w:val="003E446B"/>
    <w:rsid w:val="003E46F7"/>
    <w:rsid w:val="003E7B6B"/>
    <w:rsid w:val="003F19DC"/>
    <w:rsid w:val="003F3159"/>
    <w:rsid w:val="003F75E2"/>
    <w:rsid w:val="00413651"/>
    <w:rsid w:val="00415739"/>
    <w:rsid w:val="00425087"/>
    <w:rsid w:val="00426FAA"/>
    <w:rsid w:val="00440AA4"/>
    <w:rsid w:val="0044198E"/>
    <w:rsid w:val="00442046"/>
    <w:rsid w:val="00442839"/>
    <w:rsid w:val="00445763"/>
    <w:rsid w:val="00447192"/>
    <w:rsid w:val="004615B8"/>
    <w:rsid w:val="004862DB"/>
    <w:rsid w:val="004906E1"/>
    <w:rsid w:val="00491E24"/>
    <w:rsid w:val="004943BF"/>
    <w:rsid w:val="00497B21"/>
    <w:rsid w:val="004A2A42"/>
    <w:rsid w:val="004A3A06"/>
    <w:rsid w:val="004A6E99"/>
    <w:rsid w:val="004B29C1"/>
    <w:rsid w:val="004C0CDE"/>
    <w:rsid w:val="004C2BEA"/>
    <w:rsid w:val="004C4AAF"/>
    <w:rsid w:val="004C713B"/>
    <w:rsid w:val="004C7C4D"/>
    <w:rsid w:val="004D167B"/>
    <w:rsid w:val="004D32C9"/>
    <w:rsid w:val="004D64EC"/>
    <w:rsid w:val="004E1279"/>
    <w:rsid w:val="004E16BA"/>
    <w:rsid w:val="004E2D38"/>
    <w:rsid w:val="004E3BB4"/>
    <w:rsid w:val="004E5284"/>
    <w:rsid w:val="004F2C4C"/>
    <w:rsid w:val="00501F8F"/>
    <w:rsid w:val="0051475B"/>
    <w:rsid w:val="005165A6"/>
    <w:rsid w:val="00517187"/>
    <w:rsid w:val="005175DE"/>
    <w:rsid w:val="00517C35"/>
    <w:rsid w:val="005206AF"/>
    <w:rsid w:val="00522018"/>
    <w:rsid w:val="00525702"/>
    <w:rsid w:val="005318AD"/>
    <w:rsid w:val="00532694"/>
    <w:rsid w:val="00540E35"/>
    <w:rsid w:val="00552D39"/>
    <w:rsid w:val="00555B58"/>
    <w:rsid w:val="00566083"/>
    <w:rsid w:val="0056702C"/>
    <w:rsid w:val="005732AD"/>
    <w:rsid w:val="005904EB"/>
    <w:rsid w:val="00592B33"/>
    <w:rsid w:val="0059435A"/>
    <w:rsid w:val="00595ED1"/>
    <w:rsid w:val="00596667"/>
    <w:rsid w:val="0059758B"/>
    <w:rsid w:val="005A444A"/>
    <w:rsid w:val="005C129C"/>
    <w:rsid w:val="005C28C1"/>
    <w:rsid w:val="005C4849"/>
    <w:rsid w:val="005C68F1"/>
    <w:rsid w:val="005E4C48"/>
    <w:rsid w:val="005F1646"/>
    <w:rsid w:val="005F6E39"/>
    <w:rsid w:val="006007E0"/>
    <w:rsid w:val="0060181E"/>
    <w:rsid w:val="0061604B"/>
    <w:rsid w:val="00617B78"/>
    <w:rsid w:val="00617DDA"/>
    <w:rsid w:val="00617FCF"/>
    <w:rsid w:val="006223DF"/>
    <w:rsid w:val="00623F6E"/>
    <w:rsid w:val="00632AE0"/>
    <w:rsid w:val="00636294"/>
    <w:rsid w:val="00637B82"/>
    <w:rsid w:val="006415A4"/>
    <w:rsid w:val="00651374"/>
    <w:rsid w:val="00660D90"/>
    <w:rsid w:val="00666AE8"/>
    <w:rsid w:val="00667D24"/>
    <w:rsid w:val="00674B6A"/>
    <w:rsid w:val="00674C26"/>
    <w:rsid w:val="00675170"/>
    <w:rsid w:val="00676682"/>
    <w:rsid w:val="006840C7"/>
    <w:rsid w:val="006958E0"/>
    <w:rsid w:val="006964C0"/>
    <w:rsid w:val="00696695"/>
    <w:rsid w:val="006A3274"/>
    <w:rsid w:val="006B0B79"/>
    <w:rsid w:val="006B5377"/>
    <w:rsid w:val="006C172C"/>
    <w:rsid w:val="006C471C"/>
    <w:rsid w:val="006C7C6D"/>
    <w:rsid w:val="006D45E2"/>
    <w:rsid w:val="006D76AD"/>
    <w:rsid w:val="006E0C85"/>
    <w:rsid w:val="006E1E8B"/>
    <w:rsid w:val="006E399A"/>
    <w:rsid w:val="006E4F52"/>
    <w:rsid w:val="006E6655"/>
    <w:rsid w:val="006E6D13"/>
    <w:rsid w:val="006F35FD"/>
    <w:rsid w:val="006F3E27"/>
    <w:rsid w:val="006F3F7C"/>
    <w:rsid w:val="006F50F4"/>
    <w:rsid w:val="006F5534"/>
    <w:rsid w:val="00701B68"/>
    <w:rsid w:val="00712CFB"/>
    <w:rsid w:val="00720155"/>
    <w:rsid w:val="00720FED"/>
    <w:rsid w:val="007232E7"/>
    <w:rsid w:val="0072430A"/>
    <w:rsid w:val="00730C5D"/>
    <w:rsid w:val="00734CA9"/>
    <w:rsid w:val="0074623D"/>
    <w:rsid w:val="00747287"/>
    <w:rsid w:val="00753DA9"/>
    <w:rsid w:val="00754887"/>
    <w:rsid w:val="007548FD"/>
    <w:rsid w:val="00756054"/>
    <w:rsid w:val="00756407"/>
    <w:rsid w:val="007564B9"/>
    <w:rsid w:val="00764A36"/>
    <w:rsid w:val="007666D3"/>
    <w:rsid w:val="00767423"/>
    <w:rsid w:val="00770510"/>
    <w:rsid w:val="007771AD"/>
    <w:rsid w:val="00780CC7"/>
    <w:rsid w:val="00782BEE"/>
    <w:rsid w:val="00782D9C"/>
    <w:rsid w:val="007837FE"/>
    <w:rsid w:val="007849FC"/>
    <w:rsid w:val="00787752"/>
    <w:rsid w:val="007915CB"/>
    <w:rsid w:val="007934F7"/>
    <w:rsid w:val="00793CC1"/>
    <w:rsid w:val="007A011E"/>
    <w:rsid w:val="007A0743"/>
    <w:rsid w:val="007A0A7C"/>
    <w:rsid w:val="007B0BAC"/>
    <w:rsid w:val="007C0859"/>
    <w:rsid w:val="007C4E98"/>
    <w:rsid w:val="007C588A"/>
    <w:rsid w:val="007D436C"/>
    <w:rsid w:val="007E4048"/>
    <w:rsid w:val="007F2D10"/>
    <w:rsid w:val="007F715E"/>
    <w:rsid w:val="00800F84"/>
    <w:rsid w:val="00812114"/>
    <w:rsid w:val="00813487"/>
    <w:rsid w:val="0081571A"/>
    <w:rsid w:val="00822975"/>
    <w:rsid w:val="00823C92"/>
    <w:rsid w:val="00831452"/>
    <w:rsid w:val="00837526"/>
    <w:rsid w:val="008411EC"/>
    <w:rsid w:val="008544DF"/>
    <w:rsid w:val="0085690C"/>
    <w:rsid w:val="0086507F"/>
    <w:rsid w:val="008658F4"/>
    <w:rsid w:val="00874FF0"/>
    <w:rsid w:val="00875B6D"/>
    <w:rsid w:val="00891AE0"/>
    <w:rsid w:val="00893EB0"/>
    <w:rsid w:val="008A1F85"/>
    <w:rsid w:val="008A62B8"/>
    <w:rsid w:val="008A6D75"/>
    <w:rsid w:val="008B241B"/>
    <w:rsid w:val="008C64C7"/>
    <w:rsid w:val="008C65D1"/>
    <w:rsid w:val="008C6F22"/>
    <w:rsid w:val="008D06AD"/>
    <w:rsid w:val="008D4A64"/>
    <w:rsid w:val="008D794B"/>
    <w:rsid w:val="008D7F40"/>
    <w:rsid w:val="008E269E"/>
    <w:rsid w:val="008E392F"/>
    <w:rsid w:val="008E55CA"/>
    <w:rsid w:val="008F133C"/>
    <w:rsid w:val="00901A2E"/>
    <w:rsid w:val="009057CA"/>
    <w:rsid w:val="00906C1B"/>
    <w:rsid w:val="00927CB8"/>
    <w:rsid w:val="00937294"/>
    <w:rsid w:val="00940B69"/>
    <w:rsid w:val="00940C16"/>
    <w:rsid w:val="00943985"/>
    <w:rsid w:val="009462F3"/>
    <w:rsid w:val="00947169"/>
    <w:rsid w:val="00950FE8"/>
    <w:rsid w:val="009548AC"/>
    <w:rsid w:val="009636C5"/>
    <w:rsid w:val="0096424C"/>
    <w:rsid w:val="00964892"/>
    <w:rsid w:val="00966F1D"/>
    <w:rsid w:val="00970269"/>
    <w:rsid w:val="0097504E"/>
    <w:rsid w:val="00976DBB"/>
    <w:rsid w:val="00997022"/>
    <w:rsid w:val="009A2DB7"/>
    <w:rsid w:val="009A4EF9"/>
    <w:rsid w:val="009A60FE"/>
    <w:rsid w:val="009B73D2"/>
    <w:rsid w:val="009B7F2B"/>
    <w:rsid w:val="009C6768"/>
    <w:rsid w:val="009D0480"/>
    <w:rsid w:val="009D25E6"/>
    <w:rsid w:val="009D54B3"/>
    <w:rsid w:val="009E5BEE"/>
    <w:rsid w:val="009F3584"/>
    <w:rsid w:val="009F440D"/>
    <w:rsid w:val="009F62F4"/>
    <w:rsid w:val="00A0009C"/>
    <w:rsid w:val="00A0211E"/>
    <w:rsid w:val="00A036D7"/>
    <w:rsid w:val="00A03DEC"/>
    <w:rsid w:val="00A04D9E"/>
    <w:rsid w:val="00A10F68"/>
    <w:rsid w:val="00A153BA"/>
    <w:rsid w:val="00A15F1E"/>
    <w:rsid w:val="00A16BD2"/>
    <w:rsid w:val="00A1705B"/>
    <w:rsid w:val="00A21830"/>
    <w:rsid w:val="00A4594B"/>
    <w:rsid w:val="00A46063"/>
    <w:rsid w:val="00A6118D"/>
    <w:rsid w:val="00A7300D"/>
    <w:rsid w:val="00A74845"/>
    <w:rsid w:val="00A76498"/>
    <w:rsid w:val="00A8697A"/>
    <w:rsid w:val="00A955B4"/>
    <w:rsid w:val="00AA11A7"/>
    <w:rsid w:val="00AA6A59"/>
    <w:rsid w:val="00AA7556"/>
    <w:rsid w:val="00AB2819"/>
    <w:rsid w:val="00AB2E07"/>
    <w:rsid w:val="00AC0406"/>
    <w:rsid w:val="00AC13B1"/>
    <w:rsid w:val="00AD0CC7"/>
    <w:rsid w:val="00AD17A9"/>
    <w:rsid w:val="00AD5E11"/>
    <w:rsid w:val="00AD7D29"/>
    <w:rsid w:val="00AE0F7F"/>
    <w:rsid w:val="00AE1E26"/>
    <w:rsid w:val="00AE2D81"/>
    <w:rsid w:val="00AE5300"/>
    <w:rsid w:val="00AE5549"/>
    <w:rsid w:val="00AE5FAF"/>
    <w:rsid w:val="00AE6A07"/>
    <w:rsid w:val="00AE7BFC"/>
    <w:rsid w:val="00AF1C39"/>
    <w:rsid w:val="00AF3D36"/>
    <w:rsid w:val="00AF4092"/>
    <w:rsid w:val="00AF4CE9"/>
    <w:rsid w:val="00B014F8"/>
    <w:rsid w:val="00B02A4B"/>
    <w:rsid w:val="00B05F84"/>
    <w:rsid w:val="00B06EFF"/>
    <w:rsid w:val="00B1332F"/>
    <w:rsid w:val="00B147FA"/>
    <w:rsid w:val="00B2271F"/>
    <w:rsid w:val="00B2396B"/>
    <w:rsid w:val="00B23AE7"/>
    <w:rsid w:val="00B25721"/>
    <w:rsid w:val="00B3162C"/>
    <w:rsid w:val="00B34FB0"/>
    <w:rsid w:val="00B354FA"/>
    <w:rsid w:val="00B43376"/>
    <w:rsid w:val="00B45C01"/>
    <w:rsid w:val="00B70546"/>
    <w:rsid w:val="00B726F2"/>
    <w:rsid w:val="00B72802"/>
    <w:rsid w:val="00B73D1B"/>
    <w:rsid w:val="00B74DDE"/>
    <w:rsid w:val="00B81662"/>
    <w:rsid w:val="00B81C08"/>
    <w:rsid w:val="00B84A15"/>
    <w:rsid w:val="00B84AA2"/>
    <w:rsid w:val="00B8718B"/>
    <w:rsid w:val="00B963A8"/>
    <w:rsid w:val="00BB15E9"/>
    <w:rsid w:val="00BB6551"/>
    <w:rsid w:val="00BC2601"/>
    <w:rsid w:val="00BC6874"/>
    <w:rsid w:val="00BE3973"/>
    <w:rsid w:val="00BF2212"/>
    <w:rsid w:val="00BF58F0"/>
    <w:rsid w:val="00BF6BC4"/>
    <w:rsid w:val="00BF76DB"/>
    <w:rsid w:val="00C01D9E"/>
    <w:rsid w:val="00C02076"/>
    <w:rsid w:val="00C02E35"/>
    <w:rsid w:val="00C12BBB"/>
    <w:rsid w:val="00C14006"/>
    <w:rsid w:val="00C175C7"/>
    <w:rsid w:val="00C20D77"/>
    <w:rsid w:val="00C27C00"/>
    <w:rsid w:val="00C31934"/>
    <w:rsid w:val="00C31A85"/>
    <w:rsid w:val="00C362BB"/>
    <w:rsid w:val="00C3670E"/>
    <w:rsid w:val="00C41A0F"/>
    <w:rsid w:val="00C447BD"/>
    <w:rsid w:val="00C44EA6"/>
    <w:rsid w:val="00C50202"/>
    <w:rsid w:val="00C73558"/>
    <w:rsid w:val="00C83614"/>
    <w:rsid w:val="00C84AAD"/>
    <w:rsid w:val="00C94718"/>
    <w:rsid w:val="00CA0207"/>
    <w:rsid w:val="00CA059A"/>
    <w:rsid w:val="00CB0566"/>
    <w:rsid w:val="00CB09C2"/>
    <w:rsid w:val="00CB09EA"/>
    <w:rsid w:val="00CB16D4"/>
    <w:rsid w:val="00CB1ED7"/>
    <w:rsid w:val="00CB3D84"/>
    <w:rsid w:val="00CB4981"/>
    <w:rsid w:val="00CB6D28"/>
    <w:rsid w:val="00CC1433"/>
    <w:rsid w:val="00CC5121"/>
    <w:rsid w:val="00CC57E3"/>
    <w:rsid w:val="00CD111F"/>
    <w:rsid w:val="00CD1F4A"/>
    <w:rsid w:val="00CD4B5E"/>
    <w:rsid w:val="00CD5566"/>
    <w:rsid w:val="00CD5A92"/>
    <w:rsid w:val="00CD6AE3"/>
    <w:rsid w:val="00CE2C5B"/>
    <w:rsid w:val="00CE4E04"/>
    <w:rsid w:val="00CE6298"/>
    <w:rsid w:val="00CF23F0"/>
    <w:rsid w:val="00CF4FBB"/>
    <w:rsid w:val="00D0259B"/>
    <w:rsid w:val="00D13FE3"/>
    <w:rsid w:val="00D1599F"/>
    <w:rsid w:val="00D16635"/>
    <w:rsid w:val="00D174E3"/>
    <w:rsid w:val="00D2522E"/>
    <w:rsid w:val="00D267A2"/>
    <w:rsid w:val="00D31A72"/>
    <w:rsid w:val="00D4360F"/>
    <w:rsid w:val="00D462AE"/>
    <w:rsid w:val="00D53A14"/>
    <w:rsid w:val="00D554DF"/>
    <w:rsid w:val="00D63664"/>
    <w:rsid w:val="00D6415E"/>
    <w:rsid w:val="00D64F1B"/>
    <w:rsid w:val="00D706E7"/>
    <w:rsid w:val="00D708B8"/>
    <w:rsid w:val="00D74C1C"/>
    <w:rsid w:val="00D83618"/>
    <w:rsid w:val="00D9031F"/>
    <w:rsid w:val="00D90A30"/>
    <w:rsid w:val="00D914D2"/>
    <w:rsid w:val="00D93BC1"/>
    <w:rsid w:val="00D94073"/>
    <w:rsid w:val="00DA06F9"/>
    <w:rsid w:val="00DA1F8D"/>
    <w:rsid w:val="00DA2A75"/>
    <w:rsid w:val="00DA2CD4"/>
    <w:rsid w:val="00DB1349"/>
    <w:rsid w:val="00DC14B3"/>
    <w:rsid w:val="00DC1991"/>
    <w:rsid w:val="00DC231C"/>
    <w:rsid w:val="00DC3274"/>
    <w:rsid w:val="00DD2279"/>
    <w:rsid w:val="00DD33CF"/>
    <w:rsid w:val="00DD6DF7"/>
    <w:rsid w:val="00DD7096"/>
    <w:rsid w:val="00DE020B"/>
    <w:rsid w:val="00DE1F27"/>
    <w:rsid w:val="00DF24DC"/>
    <w:rsid w:val="00DF2F40"/>
    <w:rsid w:val="00DF3BBA"/>
    <w:rsid w:val="00DF737D"/>
    <w:rsid w:val="00DF7610"/>
    <w:rsid w:val="00E007B7"/>
    <w:rsid w:val="00E073A3"/>
    <w:rsid w:val="00E11C5F"/>
    <w:rsid w:val="00E15D99"/>
    <w:rsid w:val="00E202AB"/>
    <w:rsid w:val="00E25407"/>
    <w:rsid w:val="00E330B0"/>
    <w:rsid w:val="00E34AFA"/>
    <w:rsid w:val="00E402E0"/>
    <w:rsid w:val="00E50C64"/>
    <w:rsid w:val="00E523DF"/>
    <w:rsid w:val="00E567C5"/>
    <w:rsid w:val="00E716FA"/>
    <w:rsid w:val="00E7611E"/>
    <w:rsid w:val="00E7768E"/>
    <w:rsid w:val="00E819AC"/>
    <w:rsid w:val="00E9588B"/>
    <w:rsid w:val="00EA2F86"/>
    <w:rsid w:val="00EA5178"/>
    <w:rsid w:val="00EB4D15"/>
    <w:rsid w:val="00EB6A49"/>
    <w:rsid w:val="00EB7736"/>
    <w:rsid w:val="00EC0559"/>
    <w:rsid w:val="00EC221E"/>
    <w:rsid w:val="00ED64C0"/>
    <w:rsid w:val="00EF104D"/>
    <w:rsid w:val="00EF31A8"/>
    <w:rsid w:val="00EF4BD8"/>
    <w:rsid w:val="00EF7505"/>
    <w:rsid w:val="00F042A2"/>
    <w:rsid w:val="00F115BF"/>
    <w:rsid w:val="00F126BA"/>
    <w:rsid w:val="00F12C50"/>
    <w:rsid w:val="00F13D17"/>
    <w:rsid w:val="00F23598"/>
    <w:rsid w:val="00F27273"/>
    <w:rsid w:val="00F33BD6"/>
    <w:rsid w:val="00F35CE9"/>
    <w:rsid w:val="00F36491"/>
    <w:rsid w:val="00F4011E"/>
    <w:rsid w:val="00F43BA1"/>
    <w:rsid w:val="00F518F4"/>
    <w:rsid w:val="00F51D6F"/>
    <w:rsid w:val="00F543FE"/>
    <w:rsid w:val="00F56FE3"/>
    <w:rsid w:val="00F630B4"/>
    <w:rsid w:val="00F67C55"/>
    <w:rsid w:val="00F7082A"/>
    <w:rsid w:val="00F71DAA"/>
    <w:rsid w:val="00F7536F"/>
    <w:rsid w:val="00F811C6"/>
    <w:rsid w:val="00F8122B"/>
    <w:rsid w:val="00F8362E"/>
    <w:rsid w:val="00FA2CF3"/>
    <w:rsid w:val="00FA433B"/>
    <w:rsid w:val="00FB2E8D"/>
    <w:rsid w:val="00FB46F5"/>
    <w:rsid w:val="00FC6A6E"/>
    <w:rsid w:val="00FD51CC"/>
    <w:rsid w:val="00FD5644"/>
    <w:rsid w:val="00FE66BF"/>
    <w:rsid w:val="00FF0FDA"/>
    <w:rsid w:val="0615524C"/>
    <w:rsid w:val="11501FD2"/>
    <w:rsid w:val="167D68C2"/>
    <w:rsid w:val="2C3E4389"/>
    <w:rsid w:val="2C553CB6"/>
    <w:rsid w:val="4E8C33F0"/>
    <w:rsid w:val="4F5A35E2"/>
    <w:rsid w:val="678F1E85"/>
    <w:rsid w:val="6C477F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0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F4092"/>
    <w:rPr>
      <w:sz w:val="18"/>
      <w:szCs w:val="18"/>
    </w:rPr>
  </w:style>
  <w:style w:type="paragraph" w:styleId="a4">
    <w:name w:val="footer"/>
    <w:basedOn w:val="a"/>
    <w:link w:val="Char0"/>
    <w:uiPriority w:val="99"/>
    <w:unhideWhenUsed/>
    <w:rsid w:val="00AF4092"/>
    <w:pPr>
      <w:tabs>
        <w:tab w:val="center" w:pos="4153"/>
        <w:tab w:val="right" w:pos="8306"/>
      </w:tabs>
      <w:snapToGrid w:val="0"/>
      <w:jc w:val="left"/>
    </w:pPr>
    <w:rPr>
      <w:sz w:val="18"/>
      <w:szCs w:val="18"/>
    </w:rPr>
  </w:style>
  <w:style w:type="paragraph" w:styleId="a5">
    <w:name w:val="header"/>
    <w:basedOn w:val="a"/>
    <w:link w:val="Char1"/>
    <w:uiPriority w:val="99"/>
    <w:unhideWhenUsed/>
    <w:rsid w:val="00AF4092"/>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rsid w:val="00AF4092"/>
    <w:pPr>
      <w:spacing w:before="240" w:after="60"/>
      <w:jc w:val="center"/>
      <w:outlineLvl w:val="0"/>
    </w:pPr>
    <w:rPr>
      <w:rFonts w:ascii="Cambria" w:eastAsia="宋体" w:hAnsi="Cambria" w:cs="Times New Roman"/>
      <w:b/>
      <w:bCs/>
      <w:kern w:val="0"/>
      <w:sz w:val="32"/>
      <w:szCs w:val="32"/>
    </w:rPr>
  </w:style>
  <w:style w:type="character" w:customStyle="1" w:styleId="Char1">
    <w:name w:val="页眉 Char"/>
    <w:basedOn w:val="a0"/>
    <w:link w:val="a5"/>
    <w:uiPriority w:val="99"/>
    <w:qFormat/>
    <w:rsid w:val="00AF4092"/>
    <w:rPr>
      <w:sz w:val="18"/>
      <w:szCs w:val="18"/>
    </w:rPr>
  </w:style>
  <w:style w:type="character" w:customStyle="1" w:styleId="Char0">
    <w:name w:val="页脚 Char"/>
    <w:basedOn w:val="a0"/>
    <w:link w:val="a4"/>
    <w:uiPriority w:val="99"/>
    <w:qFormat/>
    <w:rsid w:val="00AF4092"/>
    <w:rPr>
      <w:sz w:val="18"/>
      <w:szCs w:val="18"/>
    </w:rPr>
  </w:style>
  <w:style w:type="paragraph" w:styleId="a7">
    <w:name w:val="List Paragraph"/>
    <w:basedOn w:val="a"/>
    <w:uiPriority w:val="34"/>
    <w:qFormat/>
    <w:rsid w:val="00AF4092"/>
    <w:pPr>
      <w:ind w:firstLineChars="200" w:firstLine="420"/>
    </w:pPr>
  </w:style>
  <w:style w:type="character" w:customStyle="1" w:styleId="Char">
    <w:name w:val="批注框文本 Char"/>
    <w:basedOn w:val="a0"/>
    <w:link w:val="a3"/>
    <w:uiPriority w:val="99"/>
    <w:semiHidden/>
    <w:qFormat/>
    <w:rsid w:val="00AF4092"/>
    <w:rPr>
      <w:sz w:val="18"/>
      <w:szCs w:val="18"/>
    </w:rPr>
  </w:style>
  <w:style w:type="character" w:customStyle="1" w:styleId="Char2">
    <w:name w:val="标题 Char"/>
    <w:basedOn w:val="a0"/>
    <w:link w:val="a6"/>
    <w:qFormat/>
    <w:rsid w:val="00AF4092"/>
    <w:rPr>
      <w:rFonts w:ascii="Cambria" w:eastAsia="宋体" w:hAnsi="Cambria" w:cs="Times New Roman"/>
      <w:b/>
      <w:bCs/>
      <w:kern w:val="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3AADD-04C0-4626-83F8-106DD54F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482</Words>
  <Characters>2752</Characters>
  <Application>Microsoft Office Word</Application>
  <DocSecurity>0</DocSecurity>
  <Lines>22</Lines>
  <Paragraphs>6</Paragraphs>
  <ScaleCrop>false</ScaleCrop>
  <Company>snpi</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WYH</cp:lastModifiedBy>
  <cp:revision>3</cp:revision>
  <cp:lastPrinted>2021-02-22T06:21:00Z</cp:lastPrinted>
  <dcterms:created xsi:type="dcterms:W3CDTF">2021-06-11T07:56:00Z</dcterms:created>
  <dcterms:modified xsi:type="dcterms:W3CDTF">2021-06-11T07:58:00Z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